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29" w:rsidRDefault="00D0050C" w:rsidP="003A00F4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998154" cy="9566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154" cy="95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00F4">
        <w:rPr>
          <w:rFonts w:ascii="Times New Roman"/>
          <w:b w:val="0"/>
          <w:sz w:val="20"/>
        </w:rPr>
        <w:t xml:space="preserve">                                                                                                              </w:t>
      </w:r>
      <w:r w:rsidR="003A00F4" w:rsidRPr="003A00F4">
        <w:rPr>
          <w:rFonts w:ascii="Times New Roman"/>
          <w:b w:val="0"/>
          <w:noProof/>
          <w:sz w:val="20"/>
        </w:rPr>
        <w:drawing>
          <wp:inline distT="0" distB="0" distL="0" distR="0">
            <wp:extent cx="1651000" cy="99695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03005" cy="1931437"/>
                      <a:chOff x="9350795" y="867747"/>
                      <a:chExt cx="2003005" cy="1931437"/>
                    </a:xfrm>
                  </a:grpSpPr>
                  <a:sp>
                    <a:nvSpPr>
                      <a:cNvPr id="2" name="Freeform 36"/>
                      <a:cNvSpPr/>
                    </a:nvSpPr>
                    <a:spPr>
                      <a:xfrm>
                        <a:off x="9350795" y="867747"/>
                        <a:ext cx="2003005" cy="193143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98010" h="1669385">
                            <a:moveTo>
                              <a:pt x="0" y="0"/>
                            </a:moveTo>
                            <a:lnTo>
                              <a:pt x="1598010" y="0"/>
                            </a:lnTo>
                            <a:lnTo>
                              <a:pt x="1598010" y="1669385"/>
                            </a:lnTo>
                            <a:lnTo>
                              <a:pt x="0" y="166938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6" cstate="print"/>
                        <a:stretch>
                          <a:fillRect/>
                        </a:stretch>
                      </a:blipFill>
                    </a:spPr>
                  </a:sp>
                </lc:lockedCanvas>
              </a:graphicData>
            </a:graphic>
          </wp:inline>
        </w:drawing>
      </w:r>
    </w:p>
    <w:p w:rsidR="003A00F4" w:rsidRDefault="003A00F4">
      <w:pPr>
        <w:pStyle w:val="BodyText"/>
        <w:spacing w:before="171" w:line="247" w:lineRule="auto"/>
        <w:ind w:left="1"/>
        <w:jc w:val="center"/>
      </w:pPr>
    </w:p>
    <w:p w:rsidR="00EB3C29" w:rsidRPr="003A00F4" w:rsidRDefault="00D0050C">
      <w:pPr>
        <w:pStyle w:val="BodyText"/>
        <w:spacing w:before="171" w:line="247" w:lineRule="auto"/>
        <w:ind w:left="1"/>
        <w:jc w:val="center"/>
        <w:rPr>
          <w:rFonts w:asciiTheme="majorHAnsi" w:hAnsiTheme="majorHAnsi"/>
        </w:rPr>
      </w:pPr>
      <w:r w:rsidRPr="003A00F4">
        <w:rPr>
          <w:rFonts w:asciiTheme="majorHAnsi" w:hAnsiTheme="majorHAnsi"/>
        </w:rPr>
        <w:t>NATIONAL</w:t>
      </w:r>
      <w:r w:rsidR="00B966B4" w:rsidRPr="003A00F4">
        <w:rPr>
          <w:rFonts w:asciiTheme="majorHAnsi" w:hAnsiTheme="majorHAnsi"/>
        </w:rPr>
        <w:t xml:space="preserve"> </w:t>
      </w:r>
      <w:r w:rsidRPr="003A00F4">
        <w:rPr>
          <w:rFonts w:asciiTheme="majorHAnsi" w:hAnsiTheme="majorHAnsi"/>
        </w:rPr>
        <w:t>AGRICULTURAL</w:t>
      </w:r>
      <w:r w:rsidR="00B966B4" w:rsidRPr="003A00F4">
        <w:rPr>
          <w:rFonts w:asciiTheme="majorHAnsi" w:hAnsiTheme="majorHAnsi"/>
        </w:rPr>
        <w:t xml:space="preserve"> </w:t>
      </w:r>
      <w:r w:rsidRPr="003A00F4">
        <w:rPr>
          <w:rFonts w:asciiTheme="majorHAnsi" w:hAnsiTheme="majorHAnsi"/>
        </w:rPr>
        <w:t>COOPERATIVE</w:t>
      </w:r>
      <w:r w:rsidR="00B966B4" w:rsidRPr="003A00F4">
        <w:rPr>
          <w:rFonts w:asciiTheme="majorHAnsi" w:hAnsiTheme="majorHAnsi"/>
        </w:rPr>
        <w:t xml:space="preserve"> </w:t>
      </w:r>
      <w:r w:rsidRPr="003A00F4">
        <w:rPr>
          <w:rFonts w:asciiTheme="majorHAnsi" w:hAnsiTheme="majorHAnsi"/>
        </w:rPr>
        <w:t>MARKETING FEDERATION OF INDIA LTD. (NAFED)</w:t>
      </w:r>
    </w:p>
    <w:p w:rsidR="00EB3C29" w:rsidRPr="003A00F4" w:rsidRDefault="00EB3C29">
      <w:pPr>
        <w:pStyle w:val="BodyText"/>
        <w:rPr>
          <w:rFonts w:asciiTheme="majorHAnsi" w:hAnsiTheme="majorHAnsi"/>
          <w:sz w:val="24"/>
          <w:szCs w:val="24"/>
        </w:rPr>
      </w:pPr>
    </w:p>
    <w:p w:rsidR="00EB3C29" w:rsidRPr="003A00F4" w:rsidRDefault="00EB3C29">
      <w:pPr>
        <w:pStyle w:val="BodyText"/>
        <w:spacing w:before="10"/>
        <w:rPr>
          <w:rFonts w:asciiTheme="majorHAnsi" w:hAnsiTheme="majorHAnsi"/>
          <w:sz w:val="24"/>
          <w:szCs w:val="24"/>
        </w:rPr>
      </w:pPr>
    </w:p>
    <w:p w:rsidR="00B966B4" w:rsidRPr="003A00F4" w:rsidRDefault="003A00F4" w:rsidP="00F24316">
      <w:pPr>
        <w:spacing w:line="249" w:lineRule="auto"/>
        <w:ind w:left="3894" w:right="2696" w:firstLine="426"/>
        <w:rPr>
          <w:rFonts w:asciiTheme="majorHAnsi" w:hAnsiTheme="majorHAnsi"/>
          <w:b/>
          <w:sz w:val="24"/>
          <w:szCs w:val="24"/>
          <w:u w:val="single"/>
        </w:rPr>
      </w:pPr>
      <w:r w:rsidRPr="003A00F4">
        <w:rPr>
          <w:rFonts w:asciiTheme="majorHAnsi" w:hAnsiTheme="majorHAnsi"/>
          <w:b/>
          <w:sz w:val="24"/>
          <w:szCs w:val="24"/>
          <w:u w:val="single"/>
        </w:rPr>
        <w:t>CORRIGENDUM</w:t>
      </w:r>
      <w:r w:rsidR="00F24316">
        <w:rPr>
          <w:rFonts w:asciiTheme="majorHAnsi" w:hAnsiTheme="majorHAnsi"/>
          <w:b/>
          <w:sz w:val="24"/>
          <w:szCs w:val="24"/>
          <w:u w:val="single"/>
        </w:rPr>
        <w:t>-I</w:t>
      </w:r>
    </w:p>
    <w:p w:rsidR="00EB3C29" w:rsidRPr="003A00F4" w:rsidRDefault="00F24316" w:rsidP="00832110">
      <w:pPr>
        <w:spacing w:line="249" w:lineRule="auto"/>
        <w:ind w:left="3894" w:right="2696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</w:t>
      </w:r>
      <w:r w:rsidR="00D0050C" w:rsidRPr="003A00F4">
        <w:rPr>
          <w:rFonts w:asciiTheme="majorHAnsi" w:hAnsiTheme="majorHAnsi"/>
          <w:b/>
          <w:sz w:val="24"/>
          <w:szCs w:val="24"/>
        </w:rPr>
        <w:t>Dated</w:t>
      </w:r>
      <w:proofErr w:type="gramStart"/>
      <w:r w:rsidR="00D0050C" w:rsidRPr="003A00F4">
        <w:rPr>
          <w:rFonts w:asciiTheme="majorHAnsi" w:hAnsiTheme="majorHAnsi"/>
          <w:b/>
          <w:sz w:val="24"/>
          <w:szCs w:val="24"/>
        </w:rPr>
        <w:t>:-</w:t>
      </w:r>
      <w:proofErr w:type="gramEnd"/>
      <w:r w:rsidR="00B966B4" w:rsidRPr="003A00F4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08</w:t>
      </w:r>
      <w:r w:rsidR="00D0050C" w:rsidRPr="003A00F4">
        <w:rPr>
          <w:rFonts w:asciiTheme="majorHAnsi" w:hAnsiTheme="majorHAnsi"/>
          <w:b/>
          <w:sz w:val="24"/>
          <w:szCs w:val="24"/>
        </w:rPr>
        <w:t>-0</w:t>
      </w:r>
      <w:r w:rsidR="00A960C4" w:rsidRPr="003A00F4">
        <w:rPr>
          <w:rFonts w:asciiTheme="majorHAnsi" w:hAnsiTheme="majorHAnsi"/>
          <w:b/>
          <w:sz w:val="24"/>
          <w:szCs w:val="24"/>
        </w:rPr>
        <w:t>1</w:t>
      </w:r>
      <w:r w:rsidR="00D0050C" w:rsidRPr="003A00F4">
        <w:rPr>
          <w:rFonts w:asciiTheme="majorHAnsi" w:hAnsiTheme="majorHAnsi"/>
          <w:b/>
          <w:sz w:val="24"/>
          <w:szCs w:val="24"/>
        </w:rPr>
        <w:t>-202</w:t>
      </w:r>
      <w:r w:rsidR="00A960C4" w:rsidRPr="003A00F4">
        <w:rPr>
          <w:rFonts w:asciiTheme="majorHAnsi" w:hAnsiTheme="majorHAnsi"/>
          <w:b/>
          <w:sz w:val="24"/>
          <w:szCs w:val="24"/>
        </w:rPr>
        <w:t>6</w:t>
      </w:r>
    </w:p>
    <w:p w:rsidR="00EB3C29" w:rsidRPr="003A00F4" w:rsidRDefault="00EB3C29">
      <w:pPr>
        <w:pStyle w:val="BodyText"/>
        <w:spacing w:before="237"/>
        <w:rPr>
          <w:rFonts w:asciiTheme="majorHAnsi" w:hAnsiTheme="majorHAnsi"/>
          <w:sz w:val="24"/>
          <w:szCs w:val="24"/>
        </w:rPr>
      </w:pPr>
    </w:p>
    <w:p w:rsidR="00EB3C29" w:rsidRPr="003A00F4" w:rsidRDefault="00D0050C" w:rsidP="00FE0EC8">
      <w:pPr>
        <w:pStyle w:val="BodyText"/>
        <w:spacing w:line="252" w:lineRule="auto"/>
        <w:ind w:right="307"/>
        <w:jc w:val="both"/>
        <w:rPr>
          <w:rFonts w:asciiTheme="majorHAnsi" w:hAnsiTheme="majorHAnsi"/>
          <w:sz w:val="24"/>
          <w:szCs w:val="24"/>
        </w:rPr>
      </w:pPr>
      <w:r w:rsidRPr="003A00F4">
        <w:rPr>
          <w:rFonts w:asciiTheme="majorHAnsi" w:hAnsiTheme="majorHAnsi"/>
          <w:sz w:val="24"/>
          <w:szCs w:val="24"/>
        </w:rPr>
        <w:t>“</w:t>
      </w:r>
      <w:r w:rsidR="00A960C4" w:rsidRPr="003A00F4">
        <w:rPr>
          <w:rFonts w:asciiTheme="majorHAnsi" w:hAnsiTheme="majorHAnsi"/>
          <w:sz w:val="24"/>
          <w:szCs w:val="24"/>
        </w:rPr>
        <w:t>REQUEST FOR PROPOSAL (“RFP”) FOR SELECTION OF BIDDER FOR LETTING OUT A FREE HOLD PROPERTY OWNED AND POSSESSED BY NAFED SITUATED AT EAST of KAILASH, NEW DELHI THROUGH DESIGN, BUILD, FINANCE, OPERATE, MAINTAIN AND TRANSFER (DBFOT) MODEL.</w:t>
      </w:r>
      <w:r w:rsidRPr="003A00F4">
        <w:rPr>
          <w:rFonts w:asciiTheme="majorHAnsi" w:hAnsiTheme="majorHAnsi"/>
          <w:sz w:val="24"/>
          <w:szCs w:val="24"/>
        </w:rPr>
        <w:t>”</w:t>
      </w:r>
    </w:p>
    <w:p w:rsidR="00FE0EC8" w:rsidRDefault="00FE0EC8" w:rsidP="003A00F4">
      <w:pPr>
        <w:spacing w:line="271" w:lineRule="auto"/>
        <w:ind w:left="140" w:right="140"/>
        <w:jc w:val="both"/>
        <w:rPr>
          <w:rFonts w:asciiTheme="majorHAnsi" w:hAnsiTheme="majorHAnsi" w:cstheme="minorHAnsi"/>
          <w:sz w:val="24"/>
          <w:szCs w:val="24"/>
        </w:rPr>
      </w:pPr>
    </w:p>
    <w:p w:rsidR="000531B3" w:rsidRPr="00CF2CE0" w:rsidRDefault="00D0050C" w:rsidP="00CF2CE0">
      <w:pPr>
        <w:pStyle w:val="ListParagraph"/>
        <w:numPr>
          <w:ilvl w:val="0"/>
          <w:numId w:val="13"/>
        </w:numPr>
        <w:spacing w:line="271" w:lineRule="auto"/>
        <w:ind w:right="140"/>
        <w:jc w:val="both"/>
        <w:rPr>
          <w:rFonts w:asciiTheme="majorHAnsi" w:hAnsiTheme="majorHAnsi"/>
          <w:i/>
          <w:sz w:val="24"/>
          <w:szCs w:val="24"/>
        </w:rPr>
      </w:pPr>
      <w:r w:rsidRPr="00CF2CE0">
        <w:rPr>
          <w:rFonts w:asciiTheme="majorHAnsi" w:hAnsiTheme="majorHAnsi" w:cstheme="minorHAnsi"/>
          <w:sz w:val="24"/>
          <w:szCs w:val="24"/>
        </w:rPr>
        <w:t xml:space="preserve">In continuation with the </w:t>
      </w:r>
      <w:r w:rsidRPr="00CF2CE0">
        <w:rPr>
          <w:rFonts w:asciiTheme="majorHAnsi" w:hAnsiTheme="majorHAnsi" w:cstheme="minorHAnsi"/>
          <w:b/>
          <w:sz w:val="24"/>
          <w:szCs w:val="24"/>
        </w:rPr>
        <w:t>RFP No. NAFED</w:t>
      </w:r>
      <w:r w:rsidR="00832110" w:rsidRPr="00CF2CE0">
        <w:rPr>
          <w:rFonts w:asciiTheme="majorHAnsi" w:hAnsiTheme="majorHAnsi" w:cs="Arial"/>
          <w:b/>
          <w:sz w:val="24"/>
          <w:szCs w:val="24"/>
        </w:rPr>
        <w:t xml:space="preserve"> Nafed/HO/Estate/EOK-RFP/01/2025-</w:t>
      </w:r>
      <w:r w:rsidR="00F24316" w:rsidRPr="00CF2CE0">
        <w:rPr>
          <w:rFonts w:asciiTheme="majorHAnsi" w:hAnsiTheme="majorHAnsi" w:cs="Arial"/>
          <w:b/>
          <w:sz w:val="24"/>
          <w:szCs w:val="24"/>
        </w:rPr>
        <w:t>26 date</w:t>
      </w:r>
      <w:r w:rsidR="00832110" w:rsidRPr="00CF2CE0">
        <w:rPr>
          <w:rFonts w:asciiTheme="majorHAnsi" w:hAnsiTheme="majorHAnsi" w:cs="Arial"/>
          <w:bCs/>
          <w:kern w:val="2"/>
          <w:sz w:val="24"/>
          <w:szCs w:val="24"/>
          <w:lang w:val="en-IN"/>
        </w:rPr>
        <w:t>: 17.12.2025</w:t>
      </w:r>
      <w:r w:rsidR="00CF2CE0" w:rsidRPr="00CF2CE0">
        <w:rPr>
          <w:rFonts w:asciiTheme="majorHAnsi" w:hAnsiTheme="majorHAnsi"/>
          <w:i/>
          <w:sz w:val="24"/>
          <w:szCs w:val="24"/>
        </w:rPr>
        <w:t>, t</w:t>
      </w:r>
      <w:r w:rsidR="003A00F4" w:rsidRPr="00CF2CE0">
        <w:rPr>
          <w:rFonts w:asciiTheme="majorHAnsi" w:hAnsiTheme="majorHAnsi"/>
          <w:sz w:val="24"/>
          <w:szCs w:val="24"/>
        </w:rPr>
        <w:t xml:space="preserve">he Bid submission of the end date and time is extended </w:t>
      </w:r>
      <w:r w:rsidR="003A00F4" w:rsidRPr="00CF2CE0">
        <w:rPr>
          <w:rFonts w:asciiTheme="majorHAnsi" w:hAnsiTheme="majorHAnsi"/>
          <w:b/>
          <w:sz w:val="24"/>
          <w:szCs w:val="24"/>
        </w:rPr>
        <w:t xml:space="preserve">to </w:t>
      </w:r>
      <w:r w:rsidR="00CF2CE0" w:rsidRPr="00CF2CE0">
        <w:rPr>
          <w:rFonts w:asciiTheme="majorHAnsi" w:hAnsiTheme="majorHAnsi" w:cs="Arial"/>
          <w:b/>
          <w:kern w:val="2"/>
          <w:sz w:val="24"/>
          <w:szCs w:val="24"/>
          <w:lang w:val="en-IN"/>
        </w:rPr>
        <w:t>15</w:t>
      </w:r>
      <w:r w:rsidR="003A00F4" w:rsidRPr="00CF2CE0">
        <w:rPr>
          <w:rFonts w:asciiTheme="majorHAnsi" w:hAnsiTheme="majorHAnsi" w:cs="Arial"/>
          <w:b/>
          <w:kern w:val="2"/>
          <w:sz w:val="24"/>
          <w:szCs w:val="24"/>
          <w:lang w:val="en-IN"/>
        </w:rPr>
        <w:t>.01.2026</w:t>
      </w:r>
      <w:r w:rsidR="003A00F4" w:rsidRPr="00CF2CE0">
        <w:rPr>
          <w:rFonts w:asciiTheme="majorHAnsi" w:hAnsiTheme="majorHAnsi"/>
          <w:sz w:val="24"/>
          <w:szCs w:val="24"/>
        </w:rPr>
        <w:t xml:space="preserve"> </w:t>
      </w:r>
      <w:r w:rsidR="003A00F4" w:rsidRPr="00CF2CE0">
        <w:rPr>
          <w:rFonts w:asciiTheme="majorHAnsi" w:hAnsiTheme="majorHAnsi" w:cs="Arial"/>
          <w:kern w:val="2"/>
          <w:sz w:val="24"/>
          <w:szCs w:val="24"/>
          <w:lang w:val="en-IN"/>
        </w:rPr>
        <w:t xml:space="preserve">beyond the period </w:t>
      </w:r>
      <w:r w:rsidR="000531B3" w:rsidRPr="00CF2CE0">
        <w:rPr>
          <w:rFonts w:asciiTheme="majorHAnsi" w:hAnsiTheme="majorHAnsi" w:cs="Arial"/>
          <w:kern w:val="2"/>
          <w:sz w:val="24"/>
          <w:szCs w:val="24"/>
          <w:lang w:val="en-IN"/>
        </w:rPr>
        <w:t>of 07.01.2026</w:t>
      </w:r>
      <w:r w:rsidR="00F24316" w:rsidRPr="00CF2CE0">
        <w:rPr>
          <w:rFonts w:asciiTheme="majorHAnsi" w:hAnsiTheme="majorHAnsi" w:cs="Arial"/>
          <w:kern w:val="2"/>
          <w:sz w:val="24"/>
          <w:szCs w:val="24"/>
          <w:lang w:val="en-IN"/>
        </w:rPr>
        <w:t xml:space="preserve">. The </w:t>
      </w:r>
      <w:r w:rsidR="00CF2CE0" w:rsidRPr="00CF2CE0">
        <w:rPr>
          <w:rFonts w:asciiTheme="majorHAnsi" w:hAnsiTheme="majorHAnsi" w:cs="Arial"/>
          <w:kern w:val="2"/>
          <w:sz w:val="24"/>
          <w:szCs w:val="24"/>
          <w:lang w:val="en-IN"/>
        </w:rPr>
        <w:t>technical bid opening date is 16</w:t>
      </w:r>
      <w:r w:rsidR="00F24316" w:rsidRPr="00CF2CE0">
        <w:rPr>
          <w:rFonts w:asciiTheme="majorHAnsi" w:hAnsiTheme="majorHAnsi" w:cs="Arial"/>
          <w:kern w:val="2"/>
          <w:sz w:val="24"/>
          <w:szCs w:val="24"/>
          <w:lang w:val="en-IN"/>
        </w:rPr>
        <w:t xml:space="preserve">.01.2025 at </w:t>
      </w:r>
      <w:r w:rsidR="006C2B10">
        <w:rPr>
          <w:rFonts w:asciiTheme="majorHAnsi" w:hAnsiTheme="majorHAnsi" w:cs="Arial"/>
          <w:kern w:val="2"/>
          <w:sz w:val="24"/>
          <w:szCs w:val="24"/>
          <w:lang w:val="en-IN"/>
        </w:rPr>
        <w:t>12:30 PM</w:t>
      </w:r>
      <w:r w:rsidR="00F24316" w:rsidRPr="00CF2CE0">
        <w:rPr>
          <w:rFonts w:asciiTheme="majorHAnsi" w:hAnsiTheme="majorHAnsi" w:cs="Arial"/>
          <w:kern w:val="2"/>
          <w:sz w:val="24"/>
          <w:szCs w:val="24"/>
          <w:lang w:val="en-IN"/>
        </w:rPr>
        <w:t>.</w:t>
      </w:r>
    </w:p>
    <w:p w:rsidR="00F24316" w:rsidRPr="00F24316" w:rsidRDefault="00F24316" w:rsidP="00F24316">
      <w:pPr>
        <w:pStyle w:val="ListParagraph"/>
        <w:spacing w:line="271" w:lineRule="auto"/>
        <w:ind w:left="500" w:right="140"/>
        <w:jc w:val="both"/>
        <w:rPr>
          <w:rFonts w:asciiTheme="majorHAnsi" w:hAnsiTheme="majorHAnsi" w:cstheme="minorHAnsi"/>
          <w:sz w:val="24"/>
          <w:szCs w:val="24"/>
        </w:rPr>
      </w:pPr>
    </w:p>
    <w:p w:rsidR="000531B3" w:rsidRPr="003A00F4" w:rsidRDefault="00F24316" w:rsidP="003A00F4">
      <w:pPr>
        <w:pStyle w:val="ListParagraph"/>
        <w:numPr>
          <w:ilvl w:val="0"/>
          <w:numId w:val="13"/>
        </w:numPr>
        <w:spacing w:line="271" w:lineRule="auto"/>
        <w:ind w:right="14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="Arial"/>
          <w:kern w:val="2"/>
          <w:sz w:val="24"/>
          <w:szCs w:val="24"/>
          <w:lang w:val="en-IN"/>
        </w:rPr>
        <w:t>This issue</w:t>
      </w:r>
      <w:r w:rsidR="000531B3">
        <w:rPr>
          <w:rFonts w:asciiTheme="majorHAnsi" w:hAnsiTheme="majorHAnsi" w:cs="Arial"/>
          <w:kern w:val="2"/>
          <w:sz w:val="24"/>
          <w:szCs w:val="24"/>
          <w:lang w:val="en-IN"/>
        </w:rPr>
        <w:t xml:space="preserve"> </w:t>
      </w:r>
      <w:r w:rsidR="00CF2CE0">
        <w:rPr>
          <w:rFonts w:asciiTheme="majorHAnsi" w:hAnsiTheme="majorHAnsi" w:cs="Arial"/>
          <w:kern w:val="2"/>
          <w:sz w:val="24"/>
          <w:szCs w:val="24"/>
          <w:lang w:val="en-IN"/>
        </w:rPr>
        <w:t xml:space="preserve">in accordance to the </w:t>
      </w:r>
      <w:r w:rsidR="000531B3">
        <w:rPr>
          <w:rFonts w:asciiTheme="majorHAnsi" w:hAnsiTheme="majorHAnsi" w:cs="Arial"/>
          <w:kern w:val="2"/>
          <w:sz w:val="24"/>
          <w:szCs w:val="24"/>
          <w:lang w:val="en-IN"/>
        </w:rPr>
        <w:t>approval of the Competent Authority.</w:t>
      </w:r>
    </w:p>
    <w:p w:rsidR="00EB3C29" w:rsidRPr="003A00F4" w:rsidRDefault="00EB3C29">
      <w:pPr>
        <w:pStyle w:val="BodyText"/>
        <w:spacing w:before="30"/>
        <w:rPr>
          <w:rFonts w:asciiTheme="majorHAnsi" w:hAnsiTheme="majorHAnsi"/>
          <w:b w:val="0"/>
          <w:sz w:val="24"/>
          <w:szCs w:val="24"/>
        </w:rPr>
      </w:pPr>
    </w:p>
    <w:p w:rsidR="00F24316" w:rsidRDefault="00F24316" w:rsidP="00F24316">
      <w:pPr>
        <w:spacing w:line="295" w:lineRule="auto"/>
        <w:ind w:left="6480" w:right="139"/>
        <w:rPr>
          <w:rFonts w:asciiTheme="majorHAnsi" w:hAnsiTheme="majorHAnsi"/>
          <w:spacing w:val="-4"/>
          <w:w w:val="110"/>
          <w:sz w:val="24"/>
          <w:szCs w:val="24"/>
        </w:rPr>
      </w:pPr>
      <w:r>
        <w:rPr>
          <w:rFonts w:asciiTheme="majorHAnsi" w:hAnsiTheme="majorHAnsi"/>
          <w:spacing w:val="-4"/>
          <w:w w:val="110"/>
          <w:sz w:val="24"/>
          <w:szCs w:val="24"/>
        </w:rPr>
        <w:t xml:space="preserve">                         Sd/-   </w:t>
      </w:r>
    </w:p>
    <w:p w:rsidR="00EB3C29" w:rsidRPr="003A00F4" w:rsidRDefault="00F24316" w:rsidP="00F24316">
      <w:pPr>
        <w:spacing w:line="295" w:lineRule="auto"/>
        <w:ind w:left="6480" w:right="13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w w:val="110"/>
          <w:sz w:val="24"/>
          <w:szCs w:val="24"/>
        </w:rPr>
        <w:t>Manager (Estate)</w:t>
      </w:r>
      <w:r w:rsidR="001D6DB9" w:rsidRPr="003A00F4">
        <w:rPr>
          <w:rFonts w:asciiTheme="majorHAnsi" w:hAnsiTheme="majorHAnsi"/>
          <w:w w:val="110"/>
          <w:sz w:val="24"/>
          <w:szCs w:val="24"/>
        </w:rPr>
        <w:t xml:space="preserve"> </w:t>
      </w:r>
      <w:r w:rsidR="00D0050C" w:rsidRPr="003A00F4">
        <w:rPr>
          <w:rFonts w:asciiTheme="majorHAnsi" w:hAnsiTheme="majorHAnsi"/>
          <w:spacing w:val="-4"/>
          <w:sz w:val="24"/>
          <w:szCs w:val="24"/>
        </w:rPr>
        <w:t>(Estate)</w:t>
      </w:r>
    </w:p>
    <w:sectPr w:rsidR="00EB3C29" w:rsidRPr="003A00F4" w:rsidSect="00717D70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A5F"/>
    <w:multiLevelType w:val="hybridMultilevel"/>
    <w:tmpl w:val="E9F61B60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C2A30"/>
    <w:multiLevelType w:val="hybridMultilevel"/>
    <w:tmpl w:val="52DE8DCA"/>
    <w:lvl w:ilvl="0" w:tplc="F6EC71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E1F40"/>
    <w:multiLevelType w:val="hybridMultilevel"/>
    <w:tmpl w:val="1BA4D304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1A9E4405"/>
    <w:multiLevelType w:val="hybridMultilevel"/>
    <w:tmpl w:val="6158CB9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DE7924"/>
    <w:multiLevelType w:val="hybridMultilevel"/>
    <w:tmpl w:val="4FEC6FF4"/>
    <w:lvl w:ilvl="0" w:tplc="4C7CB9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B51E4"/>
    <w:multiLevelType w:val="hybridMultilevel"/>
    <w:tmpl w:val="28BAAAB4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D19F3"/>
    <w:multiLevelType w:val="hybridMultilevel"/>
    <w:tmpl w:val="2D966172"/>
    <w:lvl w:ilvl="0" w:tplc="98B8323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50F10"/>
    <w:multiLevelType w:val="hybridMultilevel"/>
    <w:tmpl w:val="03147278"/>
    <w:lvl w:ilvl="0" w:tplc="C596973A">
      <w:start w:val="1"/>
      <w:numFmt w:val="lowerLetter"/>
      <w:lvlText w:val="%1)"/>
      <w:lvlJc w:val="left"/>
      <w:pPr>
        <w:ind w:left="11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DCC846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2" w:tplc="F5985B9C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3" w:tplc="E5E64330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4" w:tplc="155CE7A2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DD1C051E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CEF89CFC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DF821C56">
      <w:numFmt w:val="bullet"/>
      <w:lvlText w:val="•"/>
      <w:lvlJc w:val="left"/>
      <w:pPr>
        <w:ind w:left="7527" w:hanging="360"/>
      </w:pPr>
      <w:rPr>
        <w:rFonts w:hint="default"/>
        <w:lang w:val="en-US" w:eastAsia="en-US" w:bidi="ar-SA"/>
      </w:rPr>
    </w:lvl>
    <w:lvl w:ilvl="8" w:tplc="52E80812">
      <w:numFmt w:val="bullet"/>
      <w:lvlText w:val="•"/>
      <w:lvlJc w:val="left"/>
      <w:pPr>
        <w:ind w:left="8431" w:hanging="360"/>
      </w:pPr>
      <w:rPr>
        <w:rFonts w:hint="default"/>
        <w:lang w:val="en-US" w:eastAsia="en-US" w:bidi="ar-SA"/>
      </w:rPr>
    </w:lvl>
  </w:abstractNum>
  <w:abstractNum w:abstractNumId="8">
    <w:nsid w:val="65746E91"/>
    <w:multiLevelType w:val="hybridMultilevel"/>
    <w:tmpl w:val="35625176"/>
    <w:lvl w:ilvl="0" w:tplc="9B824078">
      <w:start w:val="1"/>
      <w:numFmt w:val="decimal"/>
      <w:lvlText w:val="%1."/>
      <w:lvlJc w:val="left"/>
      <w:pPr>
        <w:ind w:left="5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>
    <w:nsid w:val="764D3B11"/>
    <w:multiLevelType w:val="singleLevel"/>
    <w:tmpl w:val="59EAD0B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Cambria" w:eastAsia="Calibri" w:hAnsi="Cambria" w:cs="Calibri"/>
      </w:rPr>
    </w:lvl>
  </w:abstractNum>
  <w:abstractNum w:abstractNumId="10">
    <w:nsid w:val="78D84BDF"/>
    <w:multiLevelType w:val="hybridMultilevel"/>
    <w:tmpl w:val="EC52910C"/>
    <w:lvl w:ilvl="0" w:tplc="9392BD48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01EBD"/>
    <w:multiLevelType w:val="hybridMultilevel"/>
    <w:tmpl w:val="FB4E96C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D685C"/>
    <w:multiLevelType w:val="hybridMultilevel"/>
    <w:tmpl w:val="D44C0E70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3C29"/>
    <w:rsid w:val="00002721"/>
    <w:rsid w:val="00003AC6"/>
    <w:rsid w:val="00003F51"/>
    <w:rsid w:val="00022862"/>
    <w:rsid w:val="00034426"/>
    <w:rsid w:val="000414A7"/>
    <w:rsid w:val="000531B3"/>
    <w:rsid w:val="00054413"/>
    <w:rsid w:val="00060C3A"/>
    <w:rsid w:val="0008372E"/>
    <w:rsid w:val="00083C13"/>
    <w:rsid w:val="00090D50"/>
    <w:rsid w:val="000952CE"/>
    <w:rsid w:val="000D7BDF"/>
    <w:rsid w:val="000E6148"/>
    <w:rsid w:val="000E69AC"/>
    <w:rsid w:val="000F5132"/>
    <w:rsid w:val="000F6728"/>
    <w:rsid w:val="001074E7"/>
    <w:rsid w:val="001131F8"/>
    <w:rsid w:val="00134868"/>
    <w:rsid w:val="001536A8"/>
    <w:rsid w:val="001970B9"/>
    <w:rsid w:val="001A2A96"/>
    <w:rsid w:val="001D6DB9"/>
    <w:rsid w:val="002035CE"/>
    <w:rsid w:val="00210115"/>
    <w:rsid w:val="002116A6"/>
    <w:rsid w:val="00236B77"/>
    <w:rsid w:val="00265DB2"/>
    <w:rsid w:val="002954FC"/>
    <w:rsid w:val="002E03B8"/>
    <w:rsid w:val="002E4AFA"/>
    <w:rsid w:val="002F1E6D"/>
    <w:rsid w:val="003356BA"/>
    <w:rsid w:val="003400B2"/>
    <w:rsid w:val="00341BF3"/>
    <w:rsid w:val="00350196"/>
    <w:rsid w:val="003A00F4"/>
    <w:rsid w:val="003B026E"/>
    <w:rsid w:val="003D3B01"/>
    <w:rsid w:val="003D465C"/>
    <w:rsid w:val="003E55DA"/>
    <w:rsid w:val="003E72F9"/>
    <w:rsid w:val="003F052D"/>
    <w:rsid w:val="004042B9"/>
    <w:rsid w:val="00430F7E"/>
    <w:rsid w:val="00443F08"/>
    <w:rsid w:val="00444E12"/>
    <w:rsid w:val="00461ED4"/>
    <w:rsid w:val="00463A5C"/>
    <w:rsid w:val="00467FDD"/>
    <w:rsid w:val="00490205"/>
    <w:rsid w:val="004A5E95"/>
    <w:rsid w:val="004C529A"/>
    <w:rsid w:val="004D7A41"/>
    <w:rsid w:val="00513607"/>
    <w:rsid w:val="00524595"/>
    <w:rsid w:val="00541992"/>
    <w:rsid w:val="00543090"/>
    <w:rsid w:val="00544BAD"/>
    <w:rsid w:val="00547128"/>
    <w:rsid w:val="005611B2"/>
    <w:rsid w:val="0057684E"/>
    <w:rsid w:val="005B440A"/>
    <w:rsid w:val="005F2408"/>
    <w:rsid w:val="00605229"/>
    <w:rsid w:val="006112F9"/>
    <w:rsid w:val="00641816"/>
    <w:rsid w:val="00646827"/>
    <w:rsid w:val="00674BBE"/>
    <w:rsid w:val="00684D2D"/>
    <w:rsid w:val="006934F6"/>
    <w:rsid w:val="006B586E"/>
    <w:rsid w:val="006C2B10"/>
    <w:rsid w:val="006E3B46"/>
    <w:rsid w:val="007001F1"/>
    <w:rsid w:val="00717D70"/>
    <w:rsid w:val="0074584B"/>
    <w:rsid w:val="00774EE3"/>
    <w:rsid w:val="00792D7E"/>
    <w:rsid w:val="007B078D"/>
    <w:rsid w:val="007D3C1C"/>
    <w:rsid w:val="007D7D5A"/>
    <w:rsid w:val="007E0D34"/>
    <w:rsid w:val="007E2DCB"/>
    <w:rsid w:val="007F5C5C"/>
    <w:rsid w:val="007F7152"/>
    <w:rsid w:val="00832110"/>
    <w:rsid w:val="0083751E"/>
    <w:rsid w:val="00885592"/>
    <w:rsid w:val="00893864"/>
    <w:rsid w:val="008B1C4E"/>
    <w:rsid w:val="008D0A4B"/>
    <w:rsid w:val="008E0989"/>
    <w:rsid w:val="008F234F"/>
    <w:rsid w:val="008F2D2A"/>
    <w:rsid w:val="009206F6"/>
    <w:rsid w:val="00925190"/>
    <w:rsid w:val="00967C68"/>
    <w:rsid w:val="00971E60"/>
    <w:rsid w:val="0097649B"/>
    <w:rsid w:val="009A6E4F"/>
    <w:rsid w:val="009C27D3"/>
    <w:rsid w:val="00A0153C"/>
    <w:rsid w:val="00A66BBD"/>
    <w:rsid w:val="00A960C4"/>
    <w:rsid w:val="00AA12B0"/>
    <w:rsid w:val="00AA2047"/>
    <w:rsid w:val="00AB3CD3"/>
    <w:rsid w:val="00AC382B"/>
    <w:rsid w:val="00AD645E"/>
    <w:rsid w:val="00AF65BE"/>
    <w:rsid w:val="00B31360"/>
    <w:rsid w:val="00B50B6C"/>
    <w:rsid w:val="00B50FEE"/>
    <w:rsid w:val="00B51441"/>
    <w:rsid w:val="00B7048A"/>
    <w:rsid w:val="00B829D0"/>
    <w:rsid w:val="00B966B4"/>
    <w:rsid w:val="00BD6AA5"/>
    <w:rsid w:val="00C04754"/>
    <w:rsid w:val="00C36346"/>
    <w:rsid w:val="00C51E07"/>
    <w:rsid w:val="00C62318"/>
    <w:rsid w:val="00CB426C"/>
    <w:rsid w:val="00CC1415"/>
    <w:rsid w:val="00CC5B65"/>
    <w:rsid w:val="00CD1ED4"/>
    <w:rsid w:val="00CE1E9C"/>
    <w:rsid w:val="00CF2CE0"/>
    <w:rsid w:val="00CF4061"/>
    <w:rsid w:val="00D0050C"/>
    <w:rsid w:val="00D02A54"/>
    <w:rsid w:val="00D1633E"/>
    <w:rsid w:val="00D3319F"/>
    <w:rsid w:val="00D47D17"/>
    <w:rsid w:val="00D62EF6"/>
    <w:rsid w:val="00DA759B"/>
    <w:rsid w:val="00DD7E54"/>
    <w:rsid w:val="00E052ED"/>
    <w:rsid w:val="00E12D30"/>
    <w:rsid w:val="00E1469A"/>
    <w:rsid w:val="00E4330D"/>
    <w:rsid w:val="00E43BC7"/>
    <w:rsid w:val="00E808FA"/>
    <w:rsid w:val="00EA2458"/>
    <w:rsid w:val="00EB3C29"/>
    <w:rsid w:val="00EC357D"/>
    <w:rsid w:val="00ED7FA4"/>
    <w:rsid w:val="00F02355"/>
    <w:rsid w:val="00F24316"/>
    <w:rsid w:val="00F27545"/>
    <w:rsid w:val="00F56356"/>
    <w:rsid w:val="00F70BF3"/>
    <w:rsid w:val="00FB1FD3"/>
    <w:rsid w:val="00FD5FA3"/>
    <w:rsid w:val="00FE0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70"/>
    <w:rPr>
      <w:rFonts w:ascii="Calibri" w:eastAsia="Calibri" w:hAnsi="Calibri" w:cs="Calibri"/>
    </w:rPr>
  </w:style>
  <w:style w:type="paragraph" w:styleId="Heading5">
    <w:name w:val="heading 5"/>
    <w:basedOn w:val="Normal"/>
    <w:next w:val="Normal"/>
    <w:link w:val="Heading5Char"/>
    <w:unhideWhenUsed/>
    <w:qFormat/>
    <w:rsid w:val="002E03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7D70"/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ListParagraph">
    <w:name w:val="List Paragraph"/>
    <w:aliases w:val="Annexure,List Paragraph1,Bullet 05"/>
    <w:basedOn w:val="Normal"/>
    <w:link w:val="ListParagraphChar"/>
    <w:uiPriority w:val="34"/>
    <w:qFormat/>
    <w:rsid w:val="00717D70"/>
  </w:style>
  <w:style w:type="paragraph" w:customStyle="1" w:styleId="TableParagraph">
    <w:name w:val="Table Paragraph"/>
    <w:basedOn w:val="Normal"/>
    <w:uiPriority w:val="1"/>
    <w:qFormat/>
    <w:rsid w:val="00717D70"/>
  </w:style>
  <w:style w:type="paragraph" w:styleId="BalloonText">
    <w:name w:val="Balloon Text"/>
    <w:basedOn w:val="Normal"/>
    <w:link w:val="BalloonTextChar"/>
    <w:uiPriority w:val="99"/>
    <w:semiHidden/>
    <w:unhideWhenUsed/>
    <w:rsid w:val="00B96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B4"/>
    <w:rPr>
      <w:rFonts w:ascii="Tahoma" w:eastAsia="Calibri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2E03B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nhideWhenUsed/>
    <w:rsid w:val="002E03B8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2E03B8"/>
    <w:pPr>
      <w:spacing w:after="120"/>
      <w:ind w:left="283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E03B8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Annexure Char,List Paragraph1 Char,Bullet 05 Char"/>
    <w:link w:val="ListParagraph"/>
    <w:uiPriority w:val="34"/>
    <w:locked/>
    <w:rsid w:val="003D465C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AC38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Corrigendum I for Combined RFP for Vashi properties 30-07-25</vt:lpstr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Corrigendum I for Combined RFP for Vashi properties 30-07-25</dc:title>
  <dc:creator>Bhawna</dc:creator>
  <cp:lastModifiedBy>anuragtiwari</cp:lastModifiedBy>
  <cp:revision>15</cp:revision>
  <cp:lastPrinted>2026-01-08T05:40:00Z</cp:lastPrinted>
  <dcterms:created xsi:type="dcterms:W3CDTF">2025-08-10T05:12:00Z</dcterms:created>
  <dcterms:modified xsi:type="dcterms:W3CDTF">2026-01-08T07:28:00Z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d43d0629-ce4f-4a0a-94f6-11e11e9a084e</vt:lpwstr>
  </property>
</Properties>
</file>