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FB" w:rsidRPr="009B7CCF" w:rsidRDefault="00C238FB" w:rsidP="008564B9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C238FB" w:rsidRPr="009B7CCF" w:rsidRDefault="00C238FB" w:rsidP="008564B9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564B9" w:rsidRPr="009B7CCF" w:rsidRDefault="00911862" w:rsidP="008564B9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Corrigendum</w:t>
      </w:r>
      <w:r w:rsidR="008564B9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 to the </w:t>
      </w:r>
      <w:r w:rsidR="00C42C6D">
        <w:rPr>
          <w:rFonts w:asciiTheme="majorHAnsi" w:hAnsiTheme="majorHAnsi"/>
          <w:b/>
          <w:bCs/>
          <w:sz w:val="24"/>
          <w:szCs w:val="24"/>
          <w:u w:val="single"/>
        </w:rPr>
        <w:t>tender ID</w:t>
      </w:r>
      <w:r w:rsidR="009B7CCF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 - </w:t>
      </w:r>
      <w:r w:rsidR="00427C54" w:rsidRPr="00427C54">
        <w:rPr>
          <w:rFonts w:asciiTheme="majorHAnsi" w:hAnsiTheme="majorHAnsi"/>
          <w:b/>
          <w:bCs/>
          <w:sz w:val="24"/>
          <w:szCs w:val="24"/>
          <w:u w:val="single"/>
        </w:rPr>
        <w:t>1509/2025-26</w:t>
      </w:r>
      <w:r w:rsidR="00427C54">
        <w:rPr>
          <w:rFonts w:asciiTheme="majorHAnsi" w:hAnsiTheme="majorHAnsi"/>
          <w:b/>
          <w:bCs/>
          <w:sz w:val="24"/>
          <w:szCs w:val="24"/>
          <w:u w:val="single"/>
        </w:rPr>
        <w:t xml:space="preserve"> floated on 13</w:t>
      </w:r>
      <w:r w:rsidR="006C3EB3" w:rsidRPr="009B7CCF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="00427C54">
        <w:rPr>
          <w:rFonts w:asciiTheme="majorHAnsi" w:hAnsiTheme="majorHAnsi"/>
          <w:b/>
          <w:bCs/>
          <w:sz w:val="24"/>
          <w:szCs w:val="24"/>
          <w:u w:val="single"/>
        </w:rPr>
        <w:t>11</w:t>
      </w:r>
      <w:r w:rsidR="006C3EB3" w:rsidRPr="009B7CCF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="009B7CCF" w:rsidRPr="009B7CCF">
        <w:rPr>
          <w:rFonts w:asciiTheme="majorHAnsi" w:hAnsiTheme="majorHAnsi"/>
          <w:b/>
          <w:bCs/>
          <w:sz w:val="24"/>
          <w:szCs w:val="24"/>
          <w:u w:val="single"/>
        </w:rPr>
        <w:t>20</w:t>
      </w:r>
      <w:r w:rsidR="006C3EB3" w:rsidRPr="009B7CCF">
        <w:rPr>
          <w:rFonts w:asciiTheme="majorHAnsi" w:hAnsiTheme="majorHAnsi"/>
          <w:b/>
          <w:bCs/>
          <w:sz w:val="24"/>
          <w:szCs w:val="24"/>
          <w:u w:val="single"/>
        </w:rPr>
        <w:t>25 on NAFED website</w:t>
      </w:r>
      <w:r w:rsidR="008564B9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 for </w:t>
      </w:r>
      <w:r w:rsidR="009B7CCF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tenders of </w:t>
      </w:r>
      <w:r w:rsidR="008564B9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supply of </w:t>
      </w:r>
      <w:r w:rsidR="009B7CCF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light weight sacking jute bags </w:t>
      </w:r>
      <w:r w:rsidR="00427C54">
        <w:rPr>
          <w:rFonts w:asciiTheme="majorHAnsi" w:hAnsiTheme="majorHAnsi"/>
          <w:b/>
          <w:bCs/>
          <w:sz w:val="24"/>
          <w:szCs w:val="24"/>
          <w:u w:val="single"/>
        </w:rPr>
        <w:t>775</w:t>
      </w:r>
      <w:r w:rsidR="009B7CCF" w:rsidRPr="009B7CCF">
        <w:rPr>
          <w:rFonts w:asciiTheme="majorHAnsi" w:hAnsiTheme="majorHAnsi"/>
          <w:b/>
          <w:bCs/>
          <w:sz w:val="24"/>
          <w:szCs w:val="24"/>
          <w:u w:val="single"/>
        </w:rPr>
        <w:t xml:space="preserve"> gms </w:t>
      </w:r>
      <w:r w:rsidR="00C94581">
        <w:rPr>
          <w:rFonts w:asciiTheme="majorHAnsi" w:hAnsiTheme="majorHAnsi"/>
          <w:b/>
          <w:bCs/>
          <w:sz w:val="24"/>
          <w:szCs w:val="24"/>
          <w:u w:val="single"/>
        </w:rPr>
        <w:t>for packing of Ragi (50 Kg</w:t>
      </w:r>
      <w:r w:rsidR="002E70BD">
        <w:rPr>
          <w:rFonts w:asciiTheme="majorHAnsi" w:hAnsiTheme="majorHAnsi"/>
          <w:b/>
          <w:bCs/>
          <w:sz w:val="24"/>
          <w:szCs w:val="24"/>
          <w:u w:val="single"/>
        </w:rPr>
        <w:t xml:space="preserve"> packing</w:t>
      </w:r>
      <w:r w:rsidR="00C94581">
        <w:rPr>
          <w:rFonts w:asciiTheme="majorHAnsi" w:hAnsiTheme="majorHAnsi"/>
          <w:b/>
          <w:bCs/>
          <w:sz w:val="24"/>
          <w:szCs w:val="24"/>
          <w:u w:val="single"/>
        </w:rPr>
        <w:t xml:space="preserve">) </w:t>
      </w:r>
      <w:r w:rsidR="00427C54" w:rsidRPr="00427C54">
        <w:rPr>
          <w:rFonts w:asciiTheme="majorHAnsi" w:hAnsiTheme="majorHAnsi"/>
          <w:b/>
          <w:bCs/>
          <w:sz w:val="24"/>
          <w:szCs w:val="24"/>
          <w:u w:val="single"/>
        </w:rPr>
        <w:t>to Tribal Development Co-operative Corporation of Orissa Ltd. (TDCCOL) for KMS 2025-26</w:t>
      </w:r>
    </w:p>
    <w:p w:rsidR="008564B9" w:rsidRPr="009B7CCF" w:rsidRDefault="008564B9" w:rsidP="00584106">
      <w:pPr>
        <w:spacing w:after="0"/>
        <w:rPr>
          <w:rFonts w:asciiTheme="majorHAnsi" w:hAnsiTheme="majorHAnsi"/>
          <w:sz w:val="24"/>
          <w:szCs w:val="24"/>
        </w:rPr>
      </w:pPr>
    </w:p>
    <w:p w:rsidR="00427C54" w:rsidRPr="00427C54" w:rsidRDefault="00C238FB" w:rsidP="00427C54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B7CCF">
        <w:rPr>
          <w:rFonts w:asciiTheme="majorHAnsi" w:hAnsiTheme="majorHAnsi"/>
          <w:sz w:val="24"/>
          <w:szCs w:val="24"/>
        </w:rPr>
        <w:tab/>
      </w:r>
      <w:r w:rsidR="008564B9" w:rsidRPr="009B7CCF">
        <w:rPr>
          <w:rFonts w:asciiTheme="majorHAnsi" w:hAnsiTheme="majorHAnsi"/>
          <w:sz w:val="24"/>
          <w:szCs w:val="24"/>
        </w:rPr>
        <w:t xml:space="preserve">This is in reference to </w:t>
      </w:r>
      <w:r w:rsidRPr="009B7CCF">
        <w:rPr>
          <w:rFonts w:asciiTheme="majorHAnsi" w:hAnsiTheme="majorHAnsi"/>
          <w:sz w:val="24"/>
          <w:szCs w:val="24"/>
        </w:rPr>
        <w:t>the t</w:t>
      </w:r>
      <w:r w:rsidR="008564B9" w:rsidRPr="009B7CCF">
        <w:rPr>
          <w:rFonts w:asciiTheme="majorHAnsi" w:hAnsiTheme="majorHAnsi"/>
          <w:sz w:val="24"/>
          <w:szCs w:val="24"/>
        </w:rPr>
        <w:t xml:space="preserve">erms and conditions for </w:t>
      </w:r>
      <w:r w:rsidR="009B7CCF" w:rsidRPr="009B7CCF">
        <w:rPr>
          <w:rFonts w:asciiTheme="majorHAnsi" w:hAnsiTheme="majorHAnsi"/>
          <w:sz w:val="24"/>
          <w:szCs w:val="24"/>
        </w:rPr>
        <w:t xml:space="preserve">the tender floated on NAFED website on </w:t>
      </w:r>
      <w:r w:rsidR="00427C54">
        <w:rPr>
          <w:rFonts w:asciiTheme="majorHAnsi" w:hAnsiTheme="majorHAnsi"/>
          <w:sz w:val="24"/>
          <w:szCs w:val="24"/>
        </w:rPr>
        <w:t>13.11</w:t>
      </w:r>
      <w:r w:rsidR="009B7CCF" w:rsidRPr="009B7CCF">
        <w:rPr>
          <w:rFonts w:asciiTheme="majorHAnsi" w:hAnsiTheme="majorHAnsi"/>
          <w:sz w:val="24"/>
          <w:szCs w:val="24"/>
        </w:rPr>
        <w:t>.2025 for supply of light weight sacking jute ba</w:t>
      </w:r>
      <w:r w:rsidR="009F08DB">
        <w:rPr>
          <w:rFonts w:asciiTheme="majorHAnsi" w:hAnsiTheme="majorHAnsi"/>
          <w:sz w:val="24"/>
          <w:szCs w:val="24"/>
        </w:rPr>
        <w:t xml:space="preserve">gs </w:t>
      </w:r>
      <w:r w:rsidR="00427C54">
        <w:rPr>
          <w:rFonts w:asciiTheme="majorHAnsi" w:hAnsiTheme="majorHAnsi"/>
          <w:sz w:val="24"/>
          <w:szCs w:val="24"/>
        </w:rPr>
        <w:t>775</w:t>
      </w:r>
      <w:r w:rsidR="00381EA0">
        <w:rPr>
          <w:rFonts w:asciiTheme="majorHAnsi" w:hAnsiTheme="majorHAnsi"/>
          <w:sz w:val="24"/>
          <w:szCs w:val="24"/>
        </w:rPr>
        <w:t xml:space="preserve"> gms (tender ID - </w:t>
      </w:r>
      <w:r w:rsidR="00427C54" w:rsidRPr="00427C54">
        <w:rPr>
          <w:rFonts w:asciiTheme="majorHAnsi" w:hAnsiTheme="majorHAnsi"/>
          <w:bCs/>
          <w:sz w:val="24"/>
          <w:szCs w:val="24"/>
        </w:rPr>
        <w:t>1509/2025-26</w:t>
      </w:r>
      <w:r w:rsidR="009B7CCF" w:rsidRPr="009B7CCF">
        <w:rPr>
          <w:rFonts w:asciiTheme="majorHAnsi" w:hAnsiTheme="majorHAnsi"/>
          <w:sz w:val="24"/>
          <w:szCs w:val="24"/>
        </w:rPr>
        <w:t xml:space="preserve">) </w:t>
      </w:r>
      <w:r w:rsidR="002E70BD">
        <w:rPr>
          <w:rFonts w:asciiTheme="majorHAnsi" w:hAnsiTheme="majorHAnsi"/>
          <w:sz w:val="24"/>
          <w:szCs w:val="24"/>
        </w:rPr>
        <w:t xml:space="preserve">for packing of Ragi (50 Kg packing) </w:t>
      </w:r>
      <w:r w:rsidR="00427C54" w:rsidRPr="00427C54">
        <w:rPr>
          <w:rFonts w:asciiTheme="majorHAnsi" w:hAnsiTheme="majorHAnsi"/>
          <w:bCs/>
          <w:sz w:val="24"/>
          <w:szCs w:val="24"/>
        </w:rPr>
        <w:t>to Tribal Development Co-operative Corporation of Orissa Ltd. (TDCCOL) for KMS 2025-26</w:t>
      </w:r>
    </w:p>
    <w:p w:rsidR="009B7CCF" w:rsidRPr="009B7CCF" w:rsidRDefault="009B7CCF" w:rsidP="008564B9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B7CCF" w:rsidRDefault="00911862" w:rsidP="0091186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911862">
        <w:rPr>
          <w:rFonts w:asciiTheme="majorHAnsi" w:hAnsiTheme="majorHAnsi"/>
          <w:b/>
          <w:bCs/>
          <w:sz w:val="24"/>
          <w:szCs w:val="24"/>
        </w:rPr>
        <w:t>Corrigendum:</w:t>
      </w:r>
    </w:p>
    <w:tbl>
      <w:tblPr>
        <w:tblStyle w:val="TableGrid"/>
        <w:tblW w:w="0" w:type="auto"/>
        <w:tblLook w:val="04A0"/>
      </w:tblPr>
      <w:tblGrid>
        <w:gridCol w:w="1384"/>
        <w:gridCol w:w="3969"/>
        <w:gridCol w:w="3889"/>
      </w:tblGrid>
      <w:tr w:rsidR="00911862" w:rsidRPr="00911862" w:rsidTr="00952331">
        <w:tc>
          <w:tcPr>
            <w:tcW w:w="1384" w:type="dxa"/>
          </w:tcPr>
          <w:p w:rsidR="00911862" w:rsidRPr="00911862" w:rsidRDefault="00911862" w:rsidP="00952331">
            <w:pPr>
              <w:rPr>
                <w:rFonts w:asciiTheme="majorHAnsi" w:hAnsiTheme="majorHAnsi"/>
                <w:b/>
                <w:bCs/>
              </w:rPr>
            </w:pPr>
            <w:r w:rsidRPr="00911862">
              <w:rPr>
                <w:rFonts w:asciiTheme="majorHAnsi" w:hAnsiTheme="majorHAnsi"/>
                <w:b/>
                <w:bCs/>
              </w:rPr>
              <w:t>Clause no.</w:t>
            </w:r>
          </w:p>
        </w:tc>
        <w:tc>
          <w:tcPr>
            <w:tcW w:w="3969" w:type="dxa"/>
          </w:tcPr>
          <w:p w:rsidR="00911862" w:rsidRPr="00911862" w:rsidRDefault="00911862" w:rsidP="00952331">
            <w:pPr>
              <w:rPr>
                <w:rFonts w:asciiTheme="majorHAnsi" w:hAnsiTheme="majorHAnsi"/>
                <w:b/>
                <w:bCs/>
              </w:rPr>
            </w:pPr>
            <w:r w:rsidRPr="00911862">
              <w:rPr>
                <w:rFonts w:asciiTheme="majorHAnsi" w:hAnsiTheme="majorHAnsi"/>
                <w:b/>
                <w:bCs/>
              </w:rPr>
              <w:t>Existing Clause</w:t>
            </w:r>
          </w:p>
        </w:tc>
        <w:tc>
          <w:tcPr>
            <w:tcW w:w="3889" w:type="dxa"/>
          </w:tcPr>
          <w:p w:rsidR="00911862" w:rsidRPr="00911862" w:rsidRDefault="00911862" w:rsidP="009F08DB">
            <w:pPr>
              <w:rPr>
                <w:rFonts w:asciiTheme="majorHAnsi" w:hAnsiTheme="majorHAnsi"/>
                <w:b/>
                <w:bCs/>
              </w:rPr>
            </w:pPr>
            <w:r w:rsidRPr="00911862">
              <w:rPr>
                <w:rFonts w:asciiTheme="majorHAnsi" w:hAnsiTheme="majorHAnsi"/>
                <w:b/>
                <w:bCs/>
              </w:rPr>
              <w:t>Revised Clause</w:t>
            </w:r>
          </w:p>
        </w:tc>
      </w:tr>
      <w:tr w:rsidR="00911862" w:rsidRPr="00911862" w:rsidTr="00952331">
        <w:tc>
          <w:tcPr>
            <w:tcW w:w="1384" w:type="dxa"/>
          </w:tcPr>
          <w:p w:rsidR="009F08DB" w:rsidRDefault="00427C54" w:rsidP="009F08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1. Schedule of Tender (SOT)</w:t>
            </w:r>
          </w:p>
          <w:p w:rsidR="00427C54" w:rsidRDefault="00427C54" w:rsidP="009F08DB">
            <w:pPr>
              <w:rPr>
                <w:rFonts w:asciiTheme="majorHAnsi" w:hAnsiTheme="majorHAnsi"/>
                <w:lang w:val="en-US"/>
              </w:rPr>
            </w:pPr>
          </w:p>
          <w:p w:rsidR="00427C54" w:rsidRDefault="00427C54" w:rsidP="009F08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&amp;</w:t>
            </w:r>
          </w:p>
          <w:p w:rsidR="00427C54" w:rsidRDefault="00427C54" w:rsidP="009F08DB">
            <w:pPr>
              <w:rPr>
                <w:rFonts w:asciiTheme="majorHAnsi" w:hAnsiTheme="majorHAnsi"/>
                <w:lang w:val="en-US"/>
              </w:rPr>
            </w:pPr>
          </w:p>
          <w:p w:rsidR="00427C54" w:rsidRDefault="00095916" w:rsidP="009F08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M. Mode of Tender (T</w:t>
            </w:r>
            <w:r w:rsidR="00427C54">
              <w:rPr>
                <w:rFonts w:asciiTheme="majorHAnsi" w:hAnsiTheme="majorHAnsi"/>
                <w:lang w:val="en-US"/>
              </w:rPr>
              <w:t>echnical Bid)</w:t>
            </w:r>
          </w:p>
          <w:p w:rsidR="00427C54" w:rsidRPr="009F08DB" w:rsidRDefault="00427C54" w:rsidP="009F08DB">
            <w:pPr>
              <w:rPr>
                <w:rFonts w:asciiTheme="majorHAnsi" w:hAnsiTheme="majorHAnsi"/>
                <w:lang w:val="en-US"/>
              </w:rPr>
            </w:pPr>
          </w:p>
          <w:p w:rsidR="00911862" w:rsidRPr="00911862" w:rsidRDefault="00911862" w:rsidP="00952331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:rsidR="009F08DB" w:rsidRDefault="00427C54" w:rsidP="009F08DB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a. Mode of Tender 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  <w:u w:val="single"/>
              </w:rPr>
              <w:t>Part-1</w:t>
            </w:r>
            <w:r w:rsidRPr="00427C54">
              <w:rPr>
                <w:rFonts w:asciiTheme="majorHAnsi" w:hAnsiTheme="majorHAnsi"/>
              </w:rPr>
              <w:t>: Bidders will have to submit hard copies of technical bids as per eligibility criteria at NAFED Kolkata Branch Office. The details of NAFED Kolkata Branch Office are as under –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</w:rPr>
              <w:br/>
              <w:t>State Head - Souradip Mondal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</w:rPr>
              <w:t>Address - 20-B,2nd Floor,Abdul Hamid Street Kolkata - 700069 (WB)</w:t>
            </w:r>
          </w:p>
          <w:p w:rsidR="00911862" w:rsidRPr="00911862" w:rsidRDefault="00427C54" w:rsidP="00952331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</w:rPr>
              <w:t>Contact - 033-22316365, 22483729</w:t>
            </w:r>
          </w:p>
        </w:tc>
        <w:tc>
          <w:tcPr>
            <w:tcW w:w="3889" w:type="dxa"/>
          </w:tcPr>
          <w:p w:rsidR="00427C54" w:rsidRDefault="00427C54" w:rsidP="00427C54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a. Mode of Tender 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  <w:u w:val="single"/>
              </w:rPr>
              <w:t>Part-1</w:t>
            </w:r>
            <w:r w:rsidRPr="00427C54">
              <w:rPr>
                <w:rFonts w:asciiTheme="majorHAnsi" w:hAnsiTheme="majorHAnsi"/>
              </w:rPr>
              <w:t>: Bidders will have to submit hard copies of technical bids as per eligibility criteria at NAFED Kolkata Branch Office. The details of NAFED Kolkata Branch Office are as under –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</w:rPr>
              <w:br/>
              <w:t>State Head - Souradip Mondal</w:t>
            </w:r>
          </w:p>
          <w:p w:rsidR="00427C54" w:rsidRPr="00427C54" w:rsidRDefault="00427C54" w:rsidP="00427C54">
            <w:pPr>
              <w:rPr>
                <w:rFonts w:asciiTheme="majorHAnsi" w:hAnsiTheme="majorHAnsi"/>
                <w:b/>
                <w:bCs/>
              </w:rPr>
            </w:pPr>
            <w:r w:rsidRPr="00427C54">
              <w:rPr>
                <w:rFonts w:asciiTheme="majorHAnsi" w:hAnsiTheme="majorHAnsi"/>
              </w:rPr>
              <w:t xml:space="preserve">Address - </w:t>
            </w:r>
            <w:r w:rsidRPr="00427C54">
              <w:rPr>
                <w:rFonts w:asciiTheme="majorHAnsi" w:hAnsiTheme="majorHAnsi"/>
                <w:b/>
                <w:bCs/>
              </w:rPr>
              <w:t>NAFED, 12 C, Shyam Kunj Society, Lord Sinha Road, 2</w:t>
            </w:r>
            <w:r w:rsidRPr="00427C54">
              <w:rPr>
                <w:rFonts w:asciiTheme="majorHAnsi" w:hAnsiTheme="majorHAnsi"/>
                <w:b/>
                <w:bCs/>
                <w:vertAlign w:val="superscript"/>
              </w:rPr>
              <w:t>nd</w:t>
            </w:r>
            <w:r w:rsidRPr="00427C54">
              <w:rPr>
                <w:rFonts w:asciiTheme="majorHAnsi" w:hAnsiTheme="majorHAnsi"/>
                <w:b/>
                <w:bCs/>
              </w:rPr>
              <w:t> Floor, Block E &amp; F, Kolkata, West Bengal-700071</w:t>
            </w:r>
          </w:p>
          <w:p w:rsidR="00911862" w:rsidRPr="00911862" w:rsidRDefault="00427C54" w:rsidP="00427C54">
            <w:pPr>
              <w:rPr>
                <w:rFonts w:asciiTheme="majorHAnsi" w:hAnsiTheme="majorHAnsi"/>
              </w:rPr>
            </w:pPr>
            <w:r w:rsidRPr="00427C54">
              <w:rPr>
                <w:rFonts w:asciiTheme="majorHAnsi" w:hAnsiTheme="majorHAnsi"/>
              </w:rPr>
              <w:t xml:space="preserve">Contact - </w:t>
            </w:r>
            <w:r w:rsidRPr="00427C54">
              <w:rPr>
                <w:rFonts w:asciiTheme="majorHAnsi" w:hAnsiTheme="majorHAnsi"/>
                <w:b/>
              </w:rPr>
              <w:t>9971182995</w:t>
            </w:r>
          </w:p>
        </w:tc>
      </w:tr>
      <w:tr w:rsidR="00911862" w:rsidRPr="00911862" w:rsidTr="00952331">
        <w:tc>
          <w:tcPr>
            <w:tcW w:w="9242" w:type="dxa"/>
            <w:gridSpan w:val="3"/>
          </w:tcPr>
          <w:p w:rsidR="00911862" w:rsidRPr="00911862" w:rsidRDefault="00A227D5" w:rsidP="00A227D5">
            <w:pPr>
              <w:rPr>
                <w:rFonts w:asciiTheme="majorHAnsi" w:hAnsiTheme="majorHAnsi"/>
                <w:b/>
                <w:bCs/>
              </w:rPr>
            </w:pPr>
            <w:r w:rsidRPr="00911862">
              <w:rPr>
                <w:rFonts w:asciiTheme="majorHAnsi" w:hAnsiTheme="majorHAnsi"/>
                <w:b/>
                <w:bCs/>
              </w:rPr>
              <w:t>Note</w:t>
            </w:r>
            <w:r>
              <w:rPr>
                <w:rFonts w:asciiTheme="majorHAnsi" w:hAnsiTheme="majorHAnsi"/>
                <w:b/>
                <w:bCs/>
              </w:rPr>
              <w:t>:</w:t>
            </w:r>
            <w:r w:rsidR="00911862" w:rsidRPr="00911862">
              <w:rPr>
                <w:rFonts w:asciiTheme="majorHAnsi" w:hAnsiTheme="majorHAnsi"/>
                <w:b/>
                <w:bCs/>
              </w:rPr>
              <w:t xml:space="preserve"> The bidders may please note that the tender terms stand modified as per above wherever applicable in the tender document.</w:t>
            </w:r>
          </w:p>
        </w:tc>
      </w:tr>
    </w:tbl>
    <w:p w:rsidR="009F08DB" w:rsidRPr="00911862" w:rsidRDefault="009F08DB" w:rsidP="0091186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9F08DB" w:rsidRPr="00911862" w:rsidSect="00C238FB">
      <w:headerReference w:type="default" r:id="rId7"/>
      <w:footerReference w:type="default" r:id="rId8"/>
      <w:pgSz w:w="11906" w:h="16838"/>
      <w:pgMar w:top="1440" w:right="1440" w:bottom="1440" w:left="1440" w:header="708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C1" w:rsidRDefault="00287FC1" w:rsidP="00C238FB">
      <w:pPr>
        <w:spacing w:after="0" w:line="240" w:lineRule="auto"/>
      </w:pPr>
      <w:r>
        <w:separator/>
      </w:r>
    </w:p>
  </w:endnote>
  <w:endnote w:type="continuationSeparator" w:id="1">
    <w:p w:rsidR="00287FC1" w:rsidRDefault="00287FC1" w:rsidP="00C2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FB" w:rsidRPr="007342C1" w:rsidRDefault="00C238FB" w:rsidP="00C238FB">
    <w:pPr>
      <w:spacing w:after="120" w:line="240" w:lineRule="auto"/>
      <w:ind w:left="-1418" w:right="-297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____________________________________________________________________________________________________________________________________</w:t>
    </w:r>
  </w:p>
  <w:p w:rsidR="00C238FB" w:rsidRPr="007342C1" w:rsidRDefault="00C238FB" w:rsidP="00C238FB">
    <w:pPr>
      <w:pStyle w:val="NoSpacing"/>
      <w:ind w:left="720" w:right="-329"/>
      <w:jc w:val="center"/>
      <w:rPr>
        <w:rFonts w:ascii="Arial" w:hAnsi="Arial" w:cs="Arial"/>
        <w:bCs/>
        <w:sz w:val="16"/>
        <w:szCs w:val="16"/>
      </w:rPr>
    </w:pPr>
    <w:r w:rsidRPr="007342C1">
      <w:rPr>
        <w:rFonts w:ascii="Arial" w:hAnsi="Arial" w:cs="Arial Unicode MS"/>
        <w:bCs/>
        <w:sz w:val="16"/>
        <w:szCs w:val="16"/>
        <w:cs/>
        <w:lang w:bidi="hi-IN"/>
      </w:rPr>
      <w:t>भारतीय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राष्</w:t>
    </w:r>
    <w:r w:rsidRPr="007342C1">
      <w:rPr>
        <w:rFonts w:ascii="Arial" w:hAnsi="Arial" w:cs="Arial"/>
        <w:bCs/>
        <w:sz w:val="16"/>
        <w:szCs w:val="16"/>
        <w:cs/>
        <w:lang w:bidi="hi-IN"/>
      </w:rPr>
      <w:t>‍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ट्रीय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कृषि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सहकारी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विपणन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संघ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(</w:t>
    </w:r>
    <w:r w:rsidRPr="007342C1">
      <w:rPr>
        <w:rFonts w:ascii="Arial" w:hAnsi="Arial" w:cs="Arial Unicode MS"/>
        <w:bCs/>
        <w:sz w:val="16"/>
        <w:szCs w:val="16"/>
        <w:cs/>
        <w:lang w:bidi="hi-IN"/>
      </w:rPr>
      <w:t>मर्यादित</w:t>
    </w:r>
    <w:r w:rsidRPr="007342C1">
      <w:rPr>
        <w:rFonts w:ascii="Arial" w:hAnsi="Arial" w:cs="Arial"/>
        <w:bCs/>
        <w:sz w:val="16"/>
        <w:szCs w:val="16"/>
        <w:cs/>
        <w:lang w:bidi="hi-IN"/>
      </w:rPr>
      <w:t xml:space="preserve"> )</w:t>
    </w:r>
  </w:p>
  <w:p w:rsidR="00C238FB" w:rsidRPr="007342C1" w:rsidRDefault="00C238FB" w:rsidP="00C238FB">
    <w:pPr>
      <w:pStyle w:val="NoSpacing"/>
      <w:ind w:left="720" w:right="-329"/>
      <w:jc w:val="center"/>
      <w:rPr>
        <w:rFonts w:ascii="Arial" w:hAnsi="Arial" w:cs="Arial"/>
        <w:b/>
        <w:sz w:val="16"/>
        <w:szCs w:val="16"/>
      </w:rPr>
    </w:pPr>
    <w:r w:rsidRPr="007342C1">
      <w:rPr>
        <w:rFonts w:ascii="Arial" w:hAnsi="Arial" w:cs="Arial"/>
        <w:b/>
        <w:sz w:val="16"/>
        <w:szCs w:val="16"/>
      </w:rPr>
      <w:t xml:space="preserve">NATIONAL AGRICULTURAL COOPERATIVE MARKETING FEDERATION OF INDIA </w:t>
    </w:r>
    <w:smartTag w:uri="urn:schemas-microsoft-com:office:smarttags" w:element="stockticker">
      <w:r w:rsidRPr="007342C1">
        <w:rPr>
          <w:rFonts w:ascii="Arial" w:hAnsi="Arial" w:cs="Arial"/>
          <w:b/>
          <w:sz w:val="16"/>
          <w:szCs w:val="16"/>
        </w:rPr>
        <w:t>LTD</w:t>
      </w:r>
    </w:smartTag>
    <w:r w:rsidRPr="007342C1">
      <w:rPr>
        <w:rFonts w:ascii="Arial" w:hAnsi="Arial" w:cs="Arial"/>
        <w:b/>
        <w:sz w:val="16"/>
        <w:szCs w:val="16"/>
      </w:rPr>
      <w:t>. (NAFED)</w:t>
    </w:r>
  </w:p>
  <w:p w:rsidR="00C238FB" w:rsidRDefault="00C238FB" w:rsidP="00C238FB">
    <w:pPr>
      <w:pStyle w:val="NoSpacing"/>
      <w:ind w:left="720" w:right="-329"/>
      <w:jc w:val="center"/>
      <w:rPr>
        <w:rFonts w:ascii="Arial" w:hAnsi="Arial" w:cs="Arial"/>
        <w:b/>
        <w:sz w:val="16"/>
        <w:szCs w:val="16"/>
      </w:rPr>
    </w:pPr>
    <w:r w:rsidRPr="007342C1">
      <w:rPr>
        <w:rFonts w:ascii="Arial" w:hAnsi="Arial" w:cs="Arial"/>
        <w:b/>
        <w:sz w:val="16"/>
        <w:szCs w:val="16"/>
      </w:rPr>
      <w:t xml:space="preserve">NAFED House, Siddhartha Enclave, Ashram Chowk, </w:t>
    </w:r>
    <w:smartTag w:uri="urn:schemas-microsoft-com:office:smarttags" w:element="address">
      <w:smartTag w:uri="urn:schemas-microsoft-com:office:smarttags" w:element="Street">
        <w:r w:rsidRPr="007342C1">
          <w:rPr>
            <w:rFonts w:ascii="Arial" w:hAnsi="Arial" w:cs="Arial"/>
            <w:b/>
            <w:sz w:val="16"/>
            <w:szCs w:val="16"/>
          </w:rPr>
          <w:t>Ring Road</w:t>
        </w:r>
      </w:smartTag>
      <w:r w:rsidRPr="007342C1">
        <w:rPr>
          <w:rFonts w:ascii="Arial" w:hAnsi="Arial" w:cs="Arial"/>
          <w:b/>
          <w:sz w:val="16"/>
          <w:szCs w:val="16"/>
        </w:rPr>
        <w:t xml:space="preserve">, </w:t>
      </w:r>
      <w:smartTag w:uri="urn:schemas-microsoft-com:office:smarttags" w:element="City">
        <w:r w:rsidRPr="007342C1">
          <w:rPr>
            <w:rFonts w:ascii="Arial" w:hAnsi="Arial" w:cs="Arial"/>
            <w:b/>
            <w:sz w:val="16"/>
            <w:szCs w:val="16"/>
          </w:rPr>
          <w:t>New Delhi</w:t>
        </w:r>
      </w:smartTag>
    </w:smartTag>
    <w:r w:rsidRPr="007342C1">
      <w:rPr>
        <w:rFonts w:ascii="Arial" w:hAnsi="Arial" w:cs="Arial"/>
        <w:b/>
        <w:sz w:val="16"/>
        <w:szCs w:val="16"/>
      </w:rPr>
      <w:t xml:space="preserve"> – 110014 (</w:t>
    </w:r>
    <w:smartTag w:uri="urn:schemas-microsoft-com:office:smarttags" w:element="place">
      <w:smartTag w:uri="urn:schemas-microsoft-com:office:smarttags" w:element="country-region">
        <w:r w:rsidRPr="007342C1">
          <w:rPr>
            <w:rFonts w:ascii="Arial" w:hAnsi="Arial" w:cs="Arial"/>
            <w:b/>
            <w:sz w:val="16"/>
            <w:szCs w:val="16"/>
          </w:rPr>
          <w:t>INDIA</w:t>
        </w:r>
      </w:smartTag>
    </w:smartTag>
    <w:r w:rsidRPr="007342C1">
      <w:rPr>
        <w:rFonts w:ascii="Arial" w:hAnsi="Arial" w:cs="Arial"/>
        <w:b/>
        <w:sz w:val="16"/>
        <w:szCs w:val="16"/>
      </w:rPr>
      <w:t>)</w:t>
    </w:r>
  </w:p>
  <w:p w:rsidR="00C238FB" w:rsidRDefault="00C238FB" w:rsidP="00C238FB">
    <w:pPr>
      <w:pStyle w:val="NoSpacing"/>
      <w:ind w:left="720" w:right="-329"/>
      <w:jc w:val="center"/>
      <w:rPr>
        <w:rFonts w:ascii="Arial" w:hAnsi="Arial" w:cs="Arial"/>
        <w:b/>
        <w:sz w:val="16"/>
        <w:szCs w:val="16"/>
      </w:rPr>
    </w:pPr>
    <w:r w:rsidRPr="007342C1">
      <w:rPr>
        <w:rFonts w:ascii="Arial" w:hAnsi="Arial" w:cs="Arial"/>
        <w:b/>
        <w:sz w:val="16"/>
        <w:szCs w:val="16"/>
      </w:rPr>
      <w:t xml:space="preserve">Tel: 011-26345806, Web: </w:t>
    </w:r>
    <w:hyperlink r:id="rId1" w:history="1">
      <w:r w:rsidRPr="007342C1">
        <w:rPr>
          <w:rStyle w:val="Hyperlink"/>
          <w:rFonts w:ascii="Arial" w:hAnsi="Arial" w:cs="Arial"/>
          <w:b/>
          <w:sz w:val="16"/>
          <w:szCs w:val="16"/>
          <w:lang w:val="en-IN"/>
        </w:rPr>
        <w:t>www.nafed-india.com</w:t>
      </w:r>
    </w:hyperlink>
    <w:r w:rsidRPr="007342C1">
      <w:rPr>
        <w:rFonts w:ascii="Arial" w:hAnsi="Arial" w:cs="Arial"/>
        <w:b/>
        <w:sz w:val="16"/>
        <w:szCs w:val="16"/>
      </w:rPr>
      <w:t>, Twitter: @nafedindia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C1" w:rsidRDefault="00287FC1" w:rsidP="00C238FB">
      <w:pPr>
        <w:spacing w:after="0" w:line="240" w:lineRule="auto"/>
      </w:pPr>
      <w:r>
        <w:separator/>
      </w:r>
    </w:p>
  </w:footnote>
  <w:footnote w:type="continuationSeparator" w:id="1">
    <w:p w:rsidR="00287FC1" w:rsidRDefault="00287FC1" w:rsidP="00C2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FB" w:rsidRDefault="00C238FB">
    <w:pPr>
      <w:pStyle w:val="Header"/>
    </w:pPr>
    <w:r w:rsidRPr="00C238FB">
      <w:rPr>
        <w:noProof/>
        <w:lang w:val="en-U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7620</wp:posOffset>
          </wp:positionV>
          <wp:extent cx="816610" cy="819150"/>
          <wp:effectExtent l="19050" t="0" r="2540" b="0"/>
          <wp:wrapTight wrapText="bothSides">
            <wp:wrapPolygon edited="0">
              <wp:start x="-504" y="0"/>
              <wp:lineTo x="-504" y="21098"/>
              <wp:lineTo x="21667" y="21098"/>
              <wp:lineTo x="21667" y="0"/>
              <wp:lineTo x="-504" y="0"/>
            </wp:wrapPolygon>
          </wp:wrapTight>
          <wp:docPr id="1" name="Picture 143" descr="C:\Users\personnelsection1\Desktop\NAF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 descr="C:\Users\personnelsection1\Desktop\NAFE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E23"/>
    <w:multiLevelType w:val="hybridMultilevel"/>
    <w:tmpl w:val="3E3E37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62E65"/>
    <w:multiLevelType w:val="hybridMultilevel"/>
    <w:tmpl w:val="383CAF4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106"/>
    <w:rsid w:val="00051270"/>
    <w:rsid w:val="00095916"/>
    <w:rsid w:val="000A6AF1"/>
    <w:rsid w:val="000C5A07"/>
    <w:rsid w:val="000D52A0"/>
    <w:rsid w:val="000D55F7"/>
    <w:rsid w:val="000E5F55"/>
    <w:rsid w:val="001A6B27"/>
    <w:rsid w:val="001E0992"/>
    <w:rsid w:val="00204D8C"/>
    <w:rsid w:val="00225C18"/>
    <w:rsid w:val="00287FC1"/>
    <w:rsid w:val="002E70BD"/>
    <w:rsid w:val="00381EA0"/>
    <w:rsid w:val="003C11DD"/>
    <w:rsid w:val="0041708C"/>
    <w:rsid w:val="00427C54"/>
    <w:rsid w:val="005326E0"/>
    <w:rsid w:val="00536CFB"/>
    <w:rsid w:val="00584106"/>
    <w:rsid w:val="0066020F"/>
    <w:rsid w:val="006A1736"/>
    <w:rsid w:val="006C3EB3"/>
    <w:rsid w:val="006E5A2C"/>
    <w:rsid w:val="007240E3"/>
    <w:rsid w:val="007B6236"/>
    <w:rsid w:val="00826C19"/>
    <w:rsid w:val="008564B9"/>
    <w:rsid w:val="008761A8"/>
    <w:rsid w:val="008F28C0"/>
    <w:rsid w:val="00911862"/>
    <w:rsid w:val="00931F80"/>
    <w:rsid w:val="009B529D"/>
    <w:rsid w:val="009B7CCF"/>
    <w:rsid w:val="009F08DB"/>
    <w:rsid w:val="00A227D5"/>
    <w:rsid w:val="00AC142C"/>
    <w:rsid w:val="00BA56A4"/>
    <w:rsid w:val="00BE4925"/>
    <w:rsid w:val="00C238FB"/>
    <w:rsid w:val="00C42C6D"/>
    <w:rsid w:val="00C94581"/>
    <w:rsid w:val="00CD3EA3"/>
    <w:rsid w:val="00F24E2F"/>
    <w:rsid w:val="00FE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8FB"/>
  </w:style>
  <w:style w:type="paragraph" w:styleId="Footer">
    <w:name w:val="footer"/>
    <w:basedOn w:val="Normal"/>
    <w:link w:val="FooterChar"/>
    <w:uiPriority w:val="99"/>
    <w:unhideWhenUsed/>
    <w:rsid w:val="00C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FB"/>
  </w:style>
  <w:style w:type="character" w:styleId="Hyperlink">
    <w:name w:val="Hyperlink"/>
    <w:basedOn w:val="DefaultParagraphFont"/>
    <w:rsid w:val="00C238F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238FB"/>
    <w:pPr>
      <w:spacing w:after="0" w:line="240" w:lineRule="auto"/>
    </w:pPr>
    <w:rPr>
      <w:rFonts w:ascii="Calibri" w:eastAsia="Times New Roman" w:hAnsi="Calibri" w:cs="Times New Roman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238FB"/>
    <w:rPr>
      <w:rFonts w:ascii="Calibri" w:eastAsia="Times New Roman" w:hAnsi="Calibri" w:cs="Times New Roman"/>
      <w:szCs w:val="22"/>
      <w:lang w:val="en-US" w:bidi="ar-SA"/>
    </w:rPr>
  </w:style>
  <w:style w:type="table" w:styleId="TableGrid">
    <w:name w:val="Table Grid"/>
    <w:basedOn w:val="TableNormal"/>
    <w:uiPriority w:val="59"/>
    <w:rsid w:val="00911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9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68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fed-in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joshixalxo</dc:creator>
  <cp:lastModifiedBy>joshixalxo</cp:lastModifiedBy>
  <cp:revision>13</cp:revision>
  <cp:lastPrinted>2025-09-04T09:43:00Z</cp:lastPrinted>
  <dcterms:created xsi:type="dcterms:W3CDTF">2025-03-03T13:12:00Z</dcterms:created>
  <dcterms:modified xsi:type="dcterms:W3CDTF">2025-11-14T10:21:00Z</dcterms:modified>
</cp:coreProperties>
</file>