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06605" w14:textId="77777777" w:rsidR="00DF0B38" w:rsidRDefault="00000000">
      <w:pPr>
        <w:pStyle w:val="BodyText"/>
        <w:rPr>
          <w:rFonts w:ascii="Times New Roman"/>
          <w:sz w:val="20"/>
        </w:rPr>
      </w:pPr>
      <w:r>
        <w:pict w14:anchorId="0F16CAF1">
          <v:line id="_x0000_s2080" style="position:absolute;z-index:-16163328;mso-position-horizontal-relative:page;mso-position-vertical-relative:page" from="294.3pt,282.8pt" to="297.7pt,282.8pt" strokeweight=".6pt">
            <w10:wrap anchorx="page" anchory="page"/>
          </v:line>
        </w:pict>
      </w:r>
    </w:p>
    <w:p w14:paraId="2786B4EB" w14:textId="77777777" w:rsidR="00DF0B38" w:rsidRDefault="00DF0B38">
      <w:pPr>
        <w:pStyle w:val="BodyText"/>
        <w:spacing w:before="3"/>
        <w:rPr>
          <w:rFonts w:ascii="Times New Roman"/>
          <w:sz w:val="27"/>
        </w:rPr>
      </w:pPr>
    </w:p>
    <w:p w14:paraId="75D772CF" w14:textId="77777777" w:rsidR="00DF0B38" w:rsidRDefault="00000000">
      <w:pPr>
        <w:pStyle w:val="BodyText"/>
        <w:ind w:left="1316"/>
        <w:rPr>
          <w:rFonts w:ascii="Times New Roman"/>
          <w:sz w:val="20"/>
        </w:rPr>
      </w:pPr>
      <w:r>
        <w:rPr>
          <w:rFonts w:ascii="Times New Roman"/>
          <w:sz w:val="20"/>
        </w:rPr>
      </w:r>
      <w:r>
        <w:rPr>
          <w:rFonts w:ascii="Times New Roman"/>
          <w:sz w:val="20"/>
        </w:rPr>
        <w:pict w14:anchorId="1C048EA8">
          <v:group id="docshapegroup2" o:spid="_x0000_s2077" style="width:451.25pt;height:243.05pt;mso-position-horizontal-relative:char;mso-position-vertical-relative:line" coordsize="9025,48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2079" type="#_x0000_t75" style="position:absolute;left:170;top:694;width:1670;height:1878">
              <v:imagedata r:id="rId7" o:title=""/>
            </v:shape>
            <v:shapetype id="_x0000_t202" coordsize="21600,21600" o:spt="202" path="m,l,21600r21600,l21600,xe">
              <v:stroke joinstyle="miter"/>
              <v:path gradientshapeok="t" o:connecttype="rect"/>
            </v:shapetype>
            <v:shape id="docshape4" o:spid="_x0000_s2078" type="#_x0000_t202" style="position:absolute;left:5;top:5;width:9015;height:4851" filled="f" strokeweight=".5pt">
              <v:textbox inset="0,0,0,0">
                <w:txbxContent>
                  <w:p w14:paraId="5352091A" w14:textId="77777777" w:rsidR="00DF0B38" w:rsidRDefault="00000000">
                    <w:pPr>
                      <w:spacing w:before="1"/>
                      <w:ind w:left="3240" w:hanging="278"/>
                      <w:rPr>
                        <w:b/>
                        <w:sz w:val="24"/>
                      </w:rPr>
                    </w:pPr>
                    <w:r>
                      <w:rPr>
                        <w:b/>
                        <w:sz w:val="24"/>
                      </w:rPr>
                      <w:t>NATIONAL</w:t>
                    </w:r>
                    <w:r>
                      <w:rPr>
                        <w:b/>
                        <w:spacing w:val="-17"/>
                        <w:sz w:val="24"/>
                      </w:rPr>
                      <w:t xml:space="preserve"> </w:t>
                    </w:r>
                    <w:r>
                      <w:rPr>
                        <w:b/>
                        <w:sz w:val="24"/>
                      </w:rPr>
                      <w:t>AGRICULTURAL</w:t>
                    </w:r>
                    <w:r>
                      <w:rPr>
                        <w:b/>
                        <w:spacing w:val="-17"/>
                        <w:sz w:val="24"/>
                      </w:rPr>
                      <w:t xml:space="preserve"> </w:t>
                    </w:r>
                    <w:r>
                      <w:rPr>
                        <w:b/>
                        <w:sz w:val="24"/>
                      </w:rPr>
                      <w:t>CO-OPERATIVE MARKETING FEDERATION OF INDIA LTD</w:t>
                    </w:r>
                  </w:p>
                  <w:p w14:paraId="0D341898" w14:textId="77777777" w:rsidR="00DF0B38" w:rsidRDefault="00000000">
                    <w:pPr>
                      <w:ind w:left="2982"/>
                    </w:pPr>
                    <w:r>
                      <w:t>Plot</w:t>
                    </w:r>
                    <w:r>
                      <w:rPr>
                        <w:spacing w:val="-6"/>
                      </w:rPr>
                      <w:t xml:space="preserve"> </w:t>
                    </w:r>
                    <w:r>
                      <w:t>No.35,</w:t>
                    </w:r>
                    <w:r>
                      <w:rPr>
                        <w:spacing w:val="-6"/>
                      </w:rPr>
                      <w:t xml:space="preserve"> </w:t>
                    </w:r>
                    <w:r>
                      <w:t>Warehousing</w:t>
                    </w:r>
                    <w:r>
                      <w:rPr>
                        <w:spacing w:val="-5"/>
                      </w:rPr>
                      <w:t xml:space="preserve"> </w:t>
                    </w:r>
                    <w:r>
                      <w:t>Center,</w:t>
                    </w:r>
                    <w:r>
                      <w:rPr>
                        <w:spacing w:val="-6"/>
                      </w:rPr>
                      <w:t xml:space="preserve"> </w:t>
                    </w:r>
                    <w:r>
                      <w:t>Gandhi</w:t>
                    </w:r>
                    <w:r>
                      <w:rPr>
                        <w:spacing w:val="-7"/>
                      </w:rPr>
                      <w:t xml:space="preserve"> </w:t>
                    </w:r>
                    <w:r>
                      <w:t>Nagar,</w:t>
                    </w:r>
                    <w:r>
                      <w:rPr>
                        <w:spacing w:val="-7"/>
                      </w:rPr>
                      <w:t xml:space="preserve"> </w:t>
                    </w:r>
                    <w:r>
                      <w:t>Kochi</w:t>
                    </w:r>
                    <w:r>
                      <w:rPr>
                        <w:spacing w:val="-6"/>
                      </w:rPr>
                      <w:t xml:space="preserve"> </w:t>
                    </w:r>
                    <w:r>
                      <w:t xml:space="preserve">– </w:t>
                    </w:r>
                    <w:r>
                      <w:rPr>
                        <w:spacing w:val="-2"/>
                      </w:rPr>
                      <w:t>682020</w:t>
                    </w:r>
                  </w:p>
                  <w:p w14:paraId="22A03325" w14:textId="77777777" w:rsidR="00DF0B38" w:rsidRDefault="00000000">
                    <w:pPr>
                      <w:spacing w:line="251" w:lineRule="exact"/>
                      <w:ind w:left="2982"/>
                    </w:pPr>
                    <w:r>
                      <w:t>Ph.0484-2204520;</w:t>
                    </w:r>
                    <w:r>
                      <w:rPr>
                        <w:spacing w:val="-8"/>
                      </w:rPr>
                      <w:t xml:space="preserve"> </w:t>
                    </w:r>
                    <w:r>
                      <w:t>Mob:</w:t>
                    </w:r>
                    <w:r>
                      <w:rPr>
                        <w:spacing w:val="-5"/>
                      </w:rPr>
                      <w:t xml:space="preserve"> </w:t>
                    </w:r>
                    <w:r>
                      <w:rPr>
                        <w:spacing w:val="-2"/>
                      </w:rPr>
                      <w:t>9388627873</w:t>
                    </w:r>
                  </w:p>
                  <w:p w14:paraId="76D6E78F" w14:textId="77777777" w:rsidR="00DF0B38" w:rsidRDefault="00000000">
                    <w:pPr>
                      <w:ind w:left="2982"/>
                    </w:pPr>
                    <w:r>
                      <w:t>E-mail:</w:t>
                    </w:r>
                    <w:r>
                      <w:rPr>
                        <w:spacing w:val="-16"/>
                      </w:rPr>
                      <w:t xml:space="preserve"> </w:t>
                    </w:r>
                    <w:r>
                      <w:rPr>
                        <w:color w:val="0000FF"/>
                      </w:rPr>
                      <w:t>nafkoc@nafed-india.com;</w:t>
                    </w:r>
                    <w:r>
                      <w:rPr>
                        <w:color w:val="0000FF"/>
                        <w:spacing w:val="-16"/>
                      </w:rPr>
                      <w:t xml:space="preserve"> </w:t>
                    </w:r>
                    <w:hyperlink r:id="rId8">
                      <w:r w:rsidR="00DF0B38">
                        <w:rPr>
                          <w:color w:val="0000FF"/>
                        </w:rPr>
                        <w:t>nafkochi@gmail.com</w:t>
                      </w:r>
                    </w:hyperlink>
                    <w:r>
                      <w:rPr>
                        <w:color w:val="0000FF"/>
                      </w:rPr>
                      <w:t xml:space="preserve"> </w:t>
                    </w:r>
                    <w:r>
                      <w:t xml:space="preserve">Website : </w:t>
                    </w:r>
                    <w:hyperlink r:id="rId9">
                      <w:r w:rsidR="00DF0B38">
                        <w:rPr>
                          <w:color w:val="0000FF"/>
                        </w:rPr>
                        <w:t>www.nafed-india.com</w:t>
                      </w:r>
                    </w:hyperlink>
                  </w:p>
                  <w:p w14:paraId="2D7E3FFA" w14:textId="77777777" w:rsidR="00DF0B38" w:rsidRDefault="00DF0B38">
                    <w:pPr>
                      <w:spacing w:before="10"/>
                      <w:rPr>
                        <w:sz w:val="23"/>
                      </w:rPr>
                    </w:pPr>
                  </w:p>
                  <w:p w14:paraId="5F692A5E" w14:textId="77777777" w:rsidR="00DF0B38" w:rsidRDefault="00000000">
                    <w:pPr>
                      <w:ind w:left="2977"/>
                      <w:rPr>
                        <w:sz w:val="24"/>
                      </w:rPr>
                    </w:pPr>
                    <w:r>
                      <w:rPr>
                        <w:sz w:val="24"/>
                        <w:u w:val="single"/>
                      </w:rPr>
                      <w:t>NOTICE</w:t>
                    </w:r>
                    <w:r>
                      <w:rPr>
                        <w:spacing w:val="-3"/>
                        <w:sz w:val="24"/>
                        <w:u w:val="single"/>
                      </w:rPr>
                      <w:t xml:space="preserve"> </w:t>
                    </w:r>
                    <w:r>
                      <w:rPr>
                        <w:sz w:val="24"/>
                        <w:u w:val="single"/>
                      </w:rPr>
                      <w:t>INVITING</w:t>
                    </w:r>
                    <w:r>
                      <w:rPr>
                        <w:spacing w:val="-1"/>
                        <w:sz w:val="24"/>
                        <w:u w:val="single"/>
                      </w:rPr>
                      <w:t xml:space="preserve"> </w:t>
                    </w:r>
                    <w:r>
                      <w:rPr>
                        <w:spacing w:val="-2"/>
                        <w:sz w:val="24"/>
                        <w:u w:val="single"/>
                      </w:rPr>
                      <w:t>TENDER</w:t>
                    </w:r>
                  </w:p>
                  <w:p w14:paraId="608B3C1A" w14:textId="77777777" w:rsidR="00DF0B38" w:rsidRDefault="00DF0B38">
                    <w:pPr>
                      <w:rPr>
                        <w:sz w:val="24"/>
                      </w:rPr>
                    </w:pPr>
                  </w:p>
                  <w:p w14:paraId="588D971F" w14:textId="4E6517C5" w:rsidR="00DF0B38" w:rsidRDefault="00000000">
                    <w:pPr>
                      <w:tabs>
                        <w:tab w:val="left" w:pos="6315"/>
                      </w:tabs>
                      <w:ind w:left="105" w:right="98"/>
                      <w:jc w:val="both"/>
                      <w:rPr>
                        <w:sz w:val="24"/>
                      </w:rPr>
                    </w:pPr>
                    <w:r>
                      <w:rPr>
                        <w:sz w:val="24"/>
                      </w:rPr>
                      <w:t>Sealed tenders are invited for letting out NAFED office cum godown measuring 950 sq. ft. situated at Gandhinagar, Ernakulam on “as is where is basis”.</w:t>
                    </w:r>
                    <w:r>
                      <w:rPr>
                        <w:spacing w:val="40"/>
                        <w:sz w:val="24"/>
                      </w:rPr>
                      <w:t xml:space="preserve"> </w:t>
                    </w:r>
                    <w:r>
                      <w:rPr>
                        <w:sz w:val="24"/>
                      </w:rPr>
                      <w:t>Interested parties can obtain tender documents from the above address or the same</w:t>
                    </w:r>
                    <w:r>
                      <w:rPr>
                        <w:spacing w:val="-3"/>
                        <w:sz w:val="24"/>
                      </w:rPr>
                      <w:t xml:space="preserve"> </w:t>
                    </w:r>
                    <w:r>
                      <w:rPr>
                        <w:sz w:val="24"/>
                      </w:rPr>
                      <w:t>can</w:t>
                    </w:r>
                    <w:r>
                      <w:rPr>
                        <w:spacing w:val="-3"/>
                        <w:sz w:val="24"/>
                      </w:rPr>
                      <w:t xml:space="preserve"> </w:t>
                    </w:r>
                    <w:r>
                      <w:rPr>
                        <w:sz w:val="24"/>
                      </w:rPr>
                      <w:t>also</w:t>
                    </w:r>
                    <w:r>
                      <w:rPr>
                        <w:spacing w:val="-1"/>
                        <w:sz w:val="24"/>
                      </w:rPr>
                      <w:t xml:space="preserve"> </w:t>
                    </w:r>
                    <w:r>
                      <w:rPr>
                        <w:sz w:val="24"/>
                      </w:rPr>
                      <w:t>be</w:t>
                    </w:r>
                    <w:r>
                      <w:rPr>
                        <w:spacing w:val="-2"/>
                        <w:sz w:val="24"/>
                      </w:rPr>
                      <w:t xml:space="preserve"> </w:t>
                    </w:r>
                    <w:r>
                      <w:rPr>
                        <w:sz w:val="24"/>
                      </w:rPr>
                      <w:t>downloaded from</w:t>
                    </w:r>
                    <w:r>
                      <w:rPr>
                        <w:spacing w:val="-4"/>
                        <w:sz w:val="24"/>
                      </w:rPr>
                      <w:t xml:space="preserve"> </w:t>
                    </w:r>
                    <w:r>
                      <w:rPr>
                        <w:sz w:val="24"/>
                      </w:rPr>
                      <w:t>our</w:t>
                    </w:r>
                    <w:r>
                      <w:rPr>
                        <w:spacing w:val="-3"/>
                        <w:sz w:val="24"/>
                      </w:rPr>
                      <w:t xml:space="preserve"> </w:t>
                    </w:r>
                    <w:r>
                      <w:rPr>
                        <w:sz w:val="24"/>
                      </w:rPr>
                      <w:t>website:</w:t>
                    </w:r>
                    <w:r>
                      <w:rPr>
                        <w:spacing w:val="-2"/>
                        <w:sz w:val="24"/>
                      </w:rPr>
                      <w:t xml:space="preserve"> </w:t>
                    </w:r>
                    <w:hyperlink r:id="rId10">
                      <w:r w:rsidR="00DF0B38">
                        <w:rPr>
                          <w:color w:val="0000FF"/>
                          <w:sz w:val="24"/>
                          <w:u w:val="single" w:color="0000FF"/>
                        </w:rPr>
                        <w:t>www.nafed-india.com/tender.asp</w:t>
                      </w:r>
                      <w:r w:rsidR="00DF0B38">
                        <w:rPr>
                          <w:sz w:val="24"/>
                        </w:rPr>
                        <w:t>.</w:t>
                      </w:r>
                    </w:hyperlink>
                    <w:r>
                      <w:rPr>
                        <w:sz w:val="24"/>
                      </w:rPr>
                      <w:t xml:space="preserve"> Last date for submission of sealed tender is </w:t>
                    </w:r>
                    <w:r w:rsidR="00746E33">
                      <w:rPr>
                        <w:rFonts w:ascii="Times New Roman" w:hAnsi="Times New Roman"/>
                        <w:sz w:val="24"/>
                        <w:u w:val="single"/>
                      </w:rPr>
                      <w:t xml:space="preserve">18.09.2025 </w:t>
                    </w:r>
                    <w:r>
                      <w:rPr>
                        <w:sz w:val="24"/>
                      </w:rPr>
                      <w:t>up to 3.00 PM.</w:t>
                    </w:r>
                  </w:p>
                  <w:p w14:paraId="4AEB6CC2" w14:textId="77777777" w:rsidR="00DF0B38" w:rsidRDefault="00DF0B38">
                    <w:pPr>
                      <w:rPr>
                        <w:sz w:val="24"/>
                      </w:rPr>
                    </w:pPr>
                  </w:p>
                  <w:p w14:paraId="44B828EA" w14:textId="77777777" w:rsidR="00DF0B38" w:rsidRDefault="00000000">
                    <w:pPr>
                      <w:ind w:right="1"/>
                      <w:jc w:val="right"/>
                      <w:rPr>
                        <w:sz w:val="24"/>
                      </w:rPr>
                    </w:pPr>
                    <w:r>
                      <w:rPr>
                        <w:sz w:val="24"/>
                      </w:rPr>
                      <w:t>STATE</w:t>
                    </w:r>
                    <w:r>
                      <w:rPr>
                        <w:spacing w:val="-15"/>
                        <w:sz w:val="24"/>
                      </w:rPr>
                      <w:t xml:space="preserve"> </w:t>
                    </w:r>
                    <w:r>
                      <w:rPr>
                        <w:spacing w:val="-4"/>
                        <w:sz w:val="24"/>
                      </w:rPr>
                      <w:t>HEAD</w:t>
                    </w:r>
                  </w:p>
                </w:txbxContent>
              </v:textbox>
            </v:shape>
            <w10:anchorlock/>
          </v:group>
        </w:pict>
      </w:r>
    </w:p>
    <w:p w14:paraId="655C6E6D" w14:textId="77777777" w:rsidR="00DF0B38" w:rsidRDefault="00DF0B38">
      <w:pPr>
        <w:rPr>
          <w:rFonts w:ascii="Times New Roman"/>
          <w:sz w:val="20"/>
        </w:rPr>
        <w:sectPr w:rsidR="00DF0B38">
          <w:footerReference w:type="default" r:id="rId11"/>
          <w:type w:val="continuous"/>
          <w:pgSz w:w="11910" w:h="16840"/>
          <w:pgMar w:top="1920" w:right="300" w:bottom="1200" w:left="300" w:header="0" w:footer="1016" w:gutter="0"/>
          <w:pgBorders w:offsetFrom="page">
            <w:top w:val="single" w:sz="4" w:space="24" w:color="000000"/>
            <w:left w:val="single" w:sz="4" w:space="21" w:color="000000"/>
            <w:bottom w:val="single" w:sz="4" w:space="24" w:color="000000"/>
            <w:right w:val="single" w:sz="4" w:space="21" w:color="000000"/>
          </w:pgBorders>
          <w:pgNumType w:start="1"/>
          <w:cols w:space="720"/>
        </w:sectPr>
      </w:pPr>
    </w:p>
    <w:p w14:paraId="260535EC" w14:textId="77777777" w:rsidR="00DF0B38" w:rsidRDefault="00000000">
      <w:pPr>
        <w:pStyle w:val="Heading1"/>
        <w:spacing w:before="76"/>
        <w:ind w:right="1284"/>
        <w:jc w:val="center"/>
      </w:pPr>
      <w:bookmarkStart w:id="0" w:name="NOTICE_OF_DISCLAIMER"/>
      <w:bookmarkEnd w:id="0"/>
      <w:r>
        <w:lastRenderedPageBreak/>
        <w:t>NOTICE</w:t>
      </w:r>
      <w:r>
        <w:rPr>
          <w:spacing w:val="-2"/>
        </w:rPr>
        <w:t xml:space="preserve"> </w:t>
      </w:r>
      <w:r>
        <w:t>OF</w:t>
      </w:r>
      <w:r>
        <w:rPr>
          <w:spacing w:val="-1"/>
        </w:rPr>
        <w:t xml:space="preserve"> </w:t>
      </w:r>
      <w:r>
        <w:rPr>
          <w:spacing w:val="-2"/>
        </w:rPr>
        <w:t>DISCLAIMER</w:t>
      </w:r>
    </w:p>
    <w:p w14:paraId="30F26EE9" w14:textId="77777777" w:rsidR="00DF0B38" w:rsidRDefault="00DF0B38">
      <w:pPr>
        <w:pStyle w:val="BodyText"/>
        <w:spacing w:before="11"/>
        <w:rPr>
          <w:b/>
          <w:sz w:val="21"/>
        </w:rPr>
      </w:pPr>
    </w:p>
    <w:p w14:paraId="5F95A1C1" w14:textId="77777777" w:rsidR="00DF0B38" w:rsidRDefault="00000000">
      <w:pPr>
        <w:pStyle w:val="ListParagraph"/>
        <w:numPr>
          <w:ilvl w:val="0"/>
          <w:numId w:val="14"/>
        </w:numPr>
        <w:tabs>
          <w:tab w:val="left" w:pos="1712"/>
        </w:tabs>
        <w:spacing w:line="276" w:lineRule="auto"/>
        <w:ind w:right="1141"/>
        <w:jc w:val="both"/>
      </w:pPr>
      <w:r>
        <w:t>The information contained in this tender or subsequently provided to intending Applicant(s) whether verbally or in documentary form by or on behalf of National Agricultural Cooperative Marketing Federation of India Ltd. (NAFED) or any of its employees or officers (referred to as “NAFED Representative”) is provided on the terms and conditions set out in this TENDER document and all other terms and conditions</w:t>
      </w:r>
      <w:r>
        <w:rPr>
          <w:spacing w:val="40"/>
        </w:rPr>
        <w:t xml:space="preserve"> </w:t>
      </w:r>
      <w:r>
        <w:t>subject</w:t>
      </w:r>
      <w:r>
        <w:rPr>
          <w:spacing w:val="40"/>
        </w:rPr>
        <w:t xml:space="preserve"> </w:t>
      </w:r>
      <w:r>
        <w:t>to</w:t>
      </w:r>
      <w:r>
        <w:rPr>
          <w:spacing w:val="40"/>
        </w:rPr>
        <w:t xml:space="preserve"> </w:t>
      </w:r>
      <w:r>
        <w:t>which</w:t>
      </w:r>
      <w:r>
        <w:rPr>
          <w:spacing w:val="40"/>
        </w:rPr>
        <w:t xml:space="preserve"> </w:t>
      </w:r>
      <w:r>
        <w:t>such</w:t>
      </w:r>
      <w:r>
        <w:rPr>
          <w:spacing w:val="40"/>
        </w:rPr>
        <w:t xml:space="preserve"> </w:t>
      </w:r>
      <w:r>
        <w:t>information</w:t>
      </w:r>
      <w:r>
        <w:rPr>
          <w:spacing w:val="40"/>
        </w:rPr>
        <w:t xml:space="preserve"> </w:t>
      </w:r>
      <w:r>
        <w:t>is</w:t>
      </w:r>
      <w:r>
        <w:rPr>
          <w:spacing w:val="40"/>
        </w:rPr>
        <w:t xml:space="preserve"> </w:t>
      </w:r>
      <w:r>
        <w:t>provided.</w:t>
      </w:r>
    </w:p>
    <w:p w14:paraId="0A6B6366" w14:textId="77777777" w:rsidR="00DF0B38" w:rsidRDefault="00000000">
      <w:pPr>
        <w:pStyle w:val="ListParagraph"/>
        <w:numPr>
          <w:ilvl w:val="0"/>
          <w:numId w:val="14"/>
        </w:numPr>
        <w:tabs>
          <w:tab w:val="left" w:pos="1710"/>
        </w:tabs>
        <w:spacing w:before="165" w:line="276" w:lineRule="auto"/>
        <w:ind w:right="1133"/>
        <w:jc w:val="both"/>
      </w:pPr>
      <w:r>
        <w:t>No part of this tender and no part of any subsequent correspondence by NAFED, or NAFED Representatives shall be taken neither as providing legal, financial or other advice nor as establishing a contract or contractual obligations.</w:t>
      </w:r>
      <w:r>
        <w:rPr>
          <w:spacing w:val="40"/>
        </w:rPr>
        <w:t xml:space="preserve"> </w:t>
      </w:r>
      <w:r>
        <w:t>Contractual</w:t>
      </w:r>
      <w:r>
        <w:rPr>
          <w:spacing w:val="40"/>
        </w:rPr>
        <w:t xml:space="preserve"> </w:t>
      </w:r>
      <w:r>
        <w:t>obligations would arise only if and when definitive agreements have been approved and executed by the appropriate parties having the authority to enter into and approve such agreements.</w:t>
      </w:r>
    </w:p>
    <w:p w14:paraId="54D10450" w14:textId="77777777" w:rsidR="00DF0B38" w:rsidRDefault="00000000">
      <w:pPr>
        <w:pStyle w:val="ListParagraph"/>
        <w:numPr>
          <w:ilvl w:val="0"/>
          <w:numId w:val="14"/>
        </w:numPr>
        <w:tabs>
          <w:tab w:val="left" w:pos="1710"/>
        </w:tabs>
        <w:spacing w:before="188" w:line="276" w:lineRule="auto"/>
        <w:ind w:right="1141"/>
        <w:jc w:val="both"/>
      </w:pPr>
      <w:r>
        <w:t>The tender document has been prepared solely for inviting financial bids from its eligible empanelled suppliers. , NAFED does not purport this information to be all- inclusive or to contain all the information that a prospective Applicant may need to consider in order to submit a bid.</w:t>
      </w:r>
      <w:r>
        <w:rPr>
          <w:spacing w:val="40"/>
        </w:rPr>
        <w:t xml:space="preserve"> </w:t>
      </w:r>
      <w:r>
        <w:t>The data and any other information wherever provided in this tender is only indicative and neither NAFED, nor NAFED Representatives, will make or will be deemed to have made any current or future representative,</w:t>
      </w:r>
      <w:r>
        <w:rPr>
          <w:spacing w:val="-4"/>
        </w:rPr>
        <w:t xml:space="preserve"> </w:t>
      </w:r>
      <w:r>
        <w:t>promise</w:t>
      </w:r>
      <w:r>
        <w:rPr>
          <w:spacing w:val="-3"/>
        </w:rPr>
        <w:t xml:space="preserve"> </w:t>
      </w:r>
      <w:r>
        <w:t>or</w:t>
      </w:r>
      <w:r>
        <w:rPr>
          <w:spacing w:val="-2"/>
        </w:rPr>
        <w:t xml:space="preserve"> </w:t>
      </w:r>
      <w:r>
        <w:t>warranty,</w:t>
      </w:r>
      <w:r>
        <w:rPr>
          <w:spacing w:val="-1"/>
        </w:rPr>
        <w:t xml:space="preserve"> </w:t>
      </w:r>
      <w:r>
        <w:t>express</w:t>
      </w:r>
      <w:r>
        <w:rPr>
          <w:spacing w:val="-5"/>
        </w:rPr>
        <w:t xml:space="preserve"> </w:t>
      </w:r>
      <w:r>
        <w:t>or</w:t>
      </w:r>
      <w:r>
        <w:rPr>
          <w:spacing w:val="-2"/>
        </w:rPr>
        <w:t xml:space="preserve"> </w:t>
      </w:r>
      <w:r>
        <w:t>implied</w:t>
      </w:r>
      <w:r>
        <w:rPr>
          <w:spacing w:val="-1"/>
        </w:rPr>
        <w:t xml:space="preserve"> </w:t>
      </w:r>
      <w:r>
        <w:t>as</w:t>
      </w:r>
      <w:r>
        <w:rPr>
          <w:spacing w:val="-5"/>
        </w:rPr>
        <w:t xml:space="preserve"> </w:t>
      </w:r>
      <w:r>
        <w:t>to</w:t>
      </w:r>
      <w:r>
        <w:rPr>
          <w:spacing w:val="-3"/>
        </w:rPr>
        <w:t xml:space="preserve"> </w:t>
      </w:r>
      <w:r>
        <w:t>the</w:t>
      </w:r>
      <w:r>
        <w:rPr>
          <w:spacing w:val="-5"/>
        </w:rPr>
        <w:t xml:space="preserve"> </w:t>
      </w:r>
      <w:r>
        <w:t>accuracy,</w:t>
      </w:r>
      <w:r>
        <w:rPr>
          <w:spacing w:val="-2"/>
        </w:rPr>
        <w:t xml:space="preserve"> </w:t>
      </w:r>
      <w:r>
        <w:t>reliability</w:t>
      </w:r>
      <w:r>
        <w:rPr>
          <w:spacing w:val="-2"/>
        </w:rPr>
        <w:t xml:space="preserve"> </w:t>
      </w:r>
      <w:r>
        <w:t>or completeness or the information contained herein or in any document or information, whether written or oral, made available to a Applicant, whether or not the aforesaid parties know or should have known of any errors or omissions or were responsible for its inclusion in or omission from this tender.</w:t>
      </w:r>
    </w:p>
    <w:p w14:paraId="719F5D1B" w14:textId="77777777" w:rsidR="00DF0B38" w:rsidRDefault="00000000">
      <w:pPr>
        <w:pStyle w:val="ListParagraph"/>
        <w:numPr>
          <w:ilvl w:val="0"/>
          <w:numId w:val="14"/>
        </w:numPr>
        <w:tabs>
          <w:tab w:val="left" w:pos="1710"/>
        </w:tabs>
        <w:spacing w:before="180" w:line="276" w:lineRule="auto"/>
        <w:ind w:right="1140"/>
        <w:jc w:val="both"/>
      </w:pPr>
      <w:r>
        <w:t>Neither</w:t>
      </w:r>
      <w:r>
        <w:rPr>
          <w:spacing w:val="-2"/>
        </w:rPr>
        <w:t xml:space="preserve"> </w:t>
      </w:r>
      <w:r>
        <w:t>NAFED</w:t>
      </w:r>
      <w:r>
        <w:rPr>
          <w:spacing w:val="-2"/>
        </w:rPr>
        <w:t xml:space="preserve"> </w:t>
      </w:r>
      <w:r>
        <w:t>nor</w:t>
      </w:r>
      <w:r>
        <w:rPr>
          <w:spacing w:val="-2"/>
        </w:rPr>
        <w:t xml:space="preserve"> </w:t>
      </w:r>
      <w:r>
        <w:t>its</w:t>
      </w:r>
      <w:r>
        <w:rPr>
          <w:spacing w:val="-4"/>
        </w:rPr>
        <w:t xml:space="preserve"> </w:t>
      </w:r>
      <w:r>
        <w:t>representatives</w:t>
      </w:r>
      <w:r>
        <w:rPr>
          <w:spacing w:val="-2"/>
        </w:rPr>
        <w:t xml:space="preserve"> </w:t>
      </w:r>
      <w:r>
        <w:t>make</w:t>
      </w:r>
      <w:r>
        <w:rPr>
          <w:spacing w:val="-5"/>
        </w:rPr>
        <w:t xml:space="preserve"> </w:t>
      </w:r>
      <w:r>
        <w:t>any</w:t>
      </w:r>
      <w:r>
        <w:rPr>
          <w:spacing w:val="-3"/>
        </w:rPr>
        <w:t xml:space="preserve"> </w:t>
      </w:r>
      <w:r>
        <w:t>claim</w:t>
      </w:r>
      <w:r>
        <w:rPr>
          <w:spacing w:val="-2"/>
        </w:rPr>
        <w:t xml:space="preserve"> </w:t>
      </w:r>
      <w:r>
        <w:t>or</w:t>
      </w:r>
      <w:r>
        <w:rPr>
          <w:spacing w:val="-2"/>
        </w:rPr>
        <w:t xml:space="preserve"> </w:t>
      </w:r>
      <w:r>
        <w:t>give</w:t>
      </w:r>
      <w:r>
        <w:rPr>
          <w:spacing w:val="-3"/>
        </w:rPr>
        <w:t xml:space="preserve"> </w:t>
      </w:r>
      <w:r>
        <w:t>any</w:t>
      </w:r>
      <w:r>
        <w:rPr>
          <w:spacing w:val="-3"/>
        </w:rPr>
        <w:t xml:space="preserve"> </w:t>
      </w:r>
      <w:r>
        <w:t>assurance</w:t>
      </w:r>
      <w:r>
        <w:rPr>
          <w:spacing w:val="-3"/>
        </w:rPr>
        <w:t xml:space="preserve"> </w:t>
      </w:r>
      <w:r>
        <w:t>as</w:t>
      </w:r>
      <w:r>
        <w:rPr>
          <w:spacing w:val="-3"/>
        </w:rPr>
        <w:t xml:space="preserve"> </w:t>
      </w:r>
      <w:r>
        <w:t>to</w:t>
      </w:r>
      <w:r>
        <w:rPr>
          <w:spacing w:val="-5"/>
        </w:rPr>
        <w:t xml:space="preserve"> </w:t>
      </w:r>
      <w:r>
        <w:t>the accuracy or completeness of the information provided in this tender Document. Interested parties are advised to carry out their own investigations and analysis or any information contained or referred to herein or made available at any stage in the bidding process.</w:t>
      </w:r>
      <w:r>
        <w:rPr>
          <w:spacing w:val="-2"/>
        </w:rPr>
        <w:t xml:space="preserve"> </w:t>
      </w:r>
      <w:r>
        <w:t>Applicants</w:t>
      </w:r>
      <w:r>
        <w:rPr>
          <w:spacing w:val="-1"/>
        </w:rPr>
        <w:t xml:space="preserve"> </w:t>
      </w:r>
      <w:r>
        <w:t>have</w:t>
      </w:r>
      <w:r>
        <w:rPr>
          <w:spacing w:val="-3"/>
        </w:rPr>
        <w:t xml:space="preserve"> </w:t>
      </w:r>
      <w:r>
        <w:t>to</w:t>
      </w:r>
      <w:r>
        <w:rPr>
          <w:spacing w:val="-5"/>
        </w:rPr>
        <w:t xml:space="preserve"> </w:t>
      </w:r>
      <w:r>
        <w:t>undertake</w:t>
      </w:r>
      <w:r>
        <w:rPr>
          <w:spacing w:val="-3"/>
        </w:rPr>
        <w:t xml:space="preserve"> </w:t>
      </w:r>
      <w:r>
        <w:t>their</w:t>
      </w:r>
      <w:r>
        <w:rPr>
          <w:spacing w:val="-2"/>
        </w:rPr>
        <w:t xml:space="preserve"> </w:t>
      </w:r>
      <w:r>
        <w:t>own</w:t>
      </w:r>
      <w:r>
        <w:rPr>
          <w:spacing w:val="-3"/>
        </w:rPr>
        <w:t xml:space="preserve"> </w:t>
      </w:r>
      <w:r>
        <w:t>studies</w:t>
      </w:r>
      <w:r>
        <w:rPr>
          <w:spacing w:val="-3"/>
        </w:rPr>
        <w:t xml:space="preserve"> </w:t>
      </w:r>
      <w:r>
        <w:t>and</w:t>
      </w:r>
      <w:r>
        <w:rPr>
          <w:spacing w:val="-3"/>
        </w:rPr>
        <w:t xml:space="preserve"> </w:t>
      </w:r>
      <w:r>
        <w:t>provide</w:t>
      </w:r>
      <w:r>
        <w:rPr>
          <w:spacing w:val="-1"/>
        </w:rPr>
        <w:t xml:space="preserve"> </w:t>
      </w:r>
      <w:r>
        <w:t>their</w:t>
      </w:r>
      <w:r>
        <w:rPr>
          <w:spacing w:val="-4"/>
        </w:rPr>
        <w:t xml:space="preserve"> </w:t>
      </w:r>
      <w:r>
        <w:t>bids.</w:t>
      </w:r>
    </w:p>
    <w:p w14:paraId="09C3D22B" w14:textId="77777777" w:rsidR="00DF0B38" w:rsidRDefault="00000000">
      <w:pPr>
        <w:pStyle w:val="ListParagraph"/>
        <w:numPr>
          <w:ilvl w:val="0"/>
          <w:numId w:val="14"/>
        </w:numPr>
        <w:tabs>
          <w:tab w:val="left" w:pos="1712"/>
        </w:tabs>
        <w:spacing w:before="201" w:line="276" w:lineRule="auto"/>
        <w:ind w:right="1142"/>
        <w:jc w:val="both"/>
      </w:pPr>
      <w:r>
        <w:t>This</w:t>
      </w:r>
      <w:r>
        <w:rPr>
          <w:spacing w:val="-2"/>
        </w:rPr>
        <w:t xml:space="preserve"> </w:t>
      </w:r>
      <w:r>
        <w:t>tender</w:t>
      </w:r>
      <w:r>
        <w:rPr>
          <w:spacing w:val="-3"/>
        </w:rPr>
        <w:t xml:space="preserve"> </w:t>
      </w:r>
      <w:r>
        <w:t>documents</w:t>
      </w:r>
      <w:r>
        <w:rPr>
          <w:spacing w:val="-4"/>
        </w:rPr>
        <w:t xml:space="preserve"> </w:t>
      </w:r>
      <w:r>
        <w:t>is</w:t>
      </w:r>
      <w:r>
        <w:rPr>
          <w:spacing w:val="-2"/>
        </w:rPr>
        <w:t xml:space="preserve"> </w:t>
      </w:r>
      <w:r>
        <w:t>provided</w:t>
      </w:r>
      <w:r>
        <w:rPr>
          <w:spacing w:val="-2"/>
        </w:rPr>
        <w:t xml:space="preserve"> </w:t>
      </w:r>
      <w:r>
        <w:t>for</w:t>
      </w:r>
      <w:r>
        <w:rPr>
          <w:spacing w:val="-3"/>
        </w:rPr>
        <w:t xml:space="preserve"> </w:t>
      </w:r>
      <w:r>
        <w:t>information</w:t>
      </w:r>
      <w:r>
        <w:rPr>
          <w:spacing w:val="-3"/>
        </w:rPr>
        <w:t xml:space="preserve"> </w:t>
      </w:r>
      <w:r>
        <w:t>purposes</w:t>
      </w:r>
      <w:r>
        <w:rPr>
          <w:spacing w:val="-2"/>
        </w:rPr>
        <w:t xml:space="preserve"> </w:t>
      </w:r>
      <w:r>
        <w:t>only</w:t>
      </w:r>
      <w:r>
        <w:rPr>
          <w:spacing w:val="-2"/>
        </w:rPr>
        <w:t xml:space="preserve"> </w:t>
      </w:r>
      <w:r>
        <w:t>and</w:t>
      </w:r>
      <w:r>
        <w:rPr>
          <w:spacing w:val="-4"/>
        </w:rPr>
        <w:t xml:space="preserve"> </w:t>
      </w:r>
      <w:r>
        <w:t>upon</w:t>
      </w:r>
      <w:r>
        <w:rPr>
          <w:spacing w:val="-2"/>
        </w:rPr>
        <w:t xml:space="preserve"> </w:t>
      </w:r>
      <w:r>
        <w:t>the</w:t>
      </w:r>
      <w:r>
        <w:rPr>
          <w:spacing w:val="-4"/>
        </w:rPr>
        <w:t xml:space="preserve"> </w:t>
      </w:r>
      <w:r>
        <w:t>express understanding that such parties will use it only for the purpose set forth above.</w:t>
      </w:r>
      <w:r>
        <w:rPr>
          <w:spacing w:val="40"/>
        </w:rPr>
        <w:t xml:space="preserve"> </w:t>
      </w:r>
      <w:r>
        <w:t>It does not purport to be all-inclusive or contain all the information about the project in relation to</w:t>
      </w:r>
      <w:r>
        <w:rPr>
          <w:spacing w:val="40"/>
        </w:rPr>
        <w:t xml:space="preserve"> </w:t>
      </w:r>
      <w:r>
        <w:t>which</w:t>
      </w:r>
      <w:r>
        <w:rPr>
          <w:spacing w:val="40"/>
        </w:rPr>
        <w:t xml:space="preserve"> </w:t>
      </w:r>
      <w:r>
        <w:t>it</w:t>
      </w:r>
      <w:r>
        <w:rPr>
          <w:spacing w:val="40"/>
        </w:rPr>
        <w:t xml:space="preserve"> </w:t>
      </w:r>
      <w:r>
        <w:t>is</w:t>
      </w:r>
      <w:r>
        <w:rPr>
          <w:spacing w:val="40"/>
        </w:rPr>
        <w:t xml:space="preserve"> </w:t>
      </w:r>
      <w:r>
        <w:t>being</w:t>
      </w:r>
      <w:r>
        <w:rPr>
          <w:spacing w:val="40"/>
        </w:rPr>
        <w:t xml:space="preserve"> </w:t>
      </w:r>
      <w:r>
        <w:t>issued.</w:t>
      </w:r>
    </w:p>
    <w:p w14:paraId="38626AC0" w14:textId="77777777" w:rsidR="00DF0B38" w:rsidRDefault="00000000">
      <w:pPr>
        <w:pStyle w:val="ListParagraph"/>
        <w:numPr>
          <w:ilvl w:val="0"/>
          <w:numId w:val="14"/>
        </w:numPr>
        <w:tabs>
          <w:tab w:val="left" w:pos="1710"/>
        </w:tabs>
        <w:spacing w:before="192" w:line="276" w:lineRule="auto"/>
        <w:ind w:right="1146"/>
        <w:jc w:val="both"/>
      </w:pPr>
      <w:r>
        <w:t>The information and statements made in this tender document have been made in good faith.</w:t>
      </w:r>
      <w:r>
        <w:rPr>
          <w:spacing w:val="40"/>
        </w:rPr>
        <w:t xml:space="preserve"> </w:t>
      </w:r>
      <w:r>
        <w:t>Interested parties should rely on their own judgments in participating in the said tender.</w:t>
      </w:r>
      <w:r>
        <w:rPr>
          <w:spacing w:val="40"/>
        </w:rPr>
        <w:t xml:space="preserve"> </w:t>
      </w:r>
      <w:r>
        <w:t>Any liability is accordingly expressly disclaimed even if any loss or damage is caused by any act or omission on part of the aforesaid, whether negligent</w:t>
      </w:r>
      <w:r>
        <w:rPr>
          <w:spacing w:val="40"/>
        </w:rPr>
        <w:t xml:space="preserve"> </w:t>
      </w:r>
      <w:r>
        <w:t>or otherwise.</w:t>
      </w:r>
    </w:p>
    <w:p w14:paraId="32A62B42" w14:textId="77777777" w:rsidR="00DF0B38" w:rsidRDefault="00000000">
      <w:pPr>
        <w:pStyle w:val="ListParagraph"/>
        <w:numPr>
          <w:ilvl w:val="0"/>
          <w:numId w:val="14"/>
        </w:numPr>
        <w:tabs>
          <w:tab w:val="left" w:pos="1710"/>
        </w:tabs>
        <w:spacing w:before="190" w:line="276" w:lineRule="auto"/>
        <w:ind w:right="1142"/>
        <w:jc w:val="both"/>
      </w:pPr>
      <w:r>
        <w:t>The tender Document has not been filed, or approved in any jurisdiction. Recipients of this document should inform themselves of and observe any applicable legal requirements. NAFED makes no representation or warranty and shall incur no liability under any law, statute, rules or regulations as to the accuracy, reliability or completeness of the tender Document.</w:t>
      </w:r>
    </w:p>
    <w:p w14:paraId="2BD63ED9" w14:textId="77777777" w:rsidR="00DF0B38" w:rsidRDefault="00DF0B38">
      <w:pPr>
        <w:spacing w:line="276" w:lineRule="auto"/>
        <w:jc w:val="both"/>
        <w:sectPr w:rsidR="00DF0B38">
          <w:pgSz w:w="11910" w:h="16840"/>
          <w:pgMar w:top="1520" w:right="300" w:bottom="1200" w:left="300" w:header="0" w:footer="1016" w:gutter="0"/>
          <w:pgBorders w:offsetFrom="page">
            <w:top w:val="single" w:sz="4" w:space="24" w:color="000000"/>
            <w:left w:val="single" w:sz="4" w:space="21" w:color="000000"/>
            <w:bottom w:val="single" w:sz="4" w:space="24" w:color="000000"/>
            <w:right w:val="single" w:sz="4" w:space="21" w:color="000000"/>
          </w:pgBorders>
          <w:cols w:space="720"/>
        </w:sectPr>
      </w:pPr>
    </w:p>
    <w:p w14:paraId="5535C354" w14:textId="77777777" w:rsidR="00DF0B38" w:rsidRDefault="00000000">
      <w:pPr>
        <w:pStyle w:val="ListParagraph"/>
        <w:numPr>
          <w:ilvl w:val="0"/>
          <w:numId w:val="14"/>
        </w:numPr>
        <w:tabs>
          <w:tab w:val="left" w:pos="1710"/>
        </w:tabs>
        <w:spacing w:before="82" w:line="276" w:lineRule="auto"/>
        <w:ind w:right="1158"/>
        <w:jc w:val="both"/>
      </w:pPr>
      <w:r>
        <w:lastRenderedPageBreak/>
        <w:t>NAFED reserves the right to reject all or any of the Bids submitted in response to this tender at any stage without assigning any reasons whatsoever.</w:t>
      </w:r>
    </w:p>
    <w:p w14:paraId="0A9345B6" w14:textId="77777777" w:rsidR="00DF0B38" w:rsidRDefault="00000000">
      <w:pPr>
        <w:pStyle w:val="ListParagraph"/>
        <w:numPr>
          <w:ilvl w:val="0"/>
          <w:numId w:val="14"/>
        </w:numPr>
        <w:tabs>
          <w:tab w:val="left" w:pos="1710"/>
        </w:tabs>
        <w:spacing w:before="194" w:line="276" w:lineRule="auto"/>
        <w:ind w:right="1141"/>
        <w:jc w:val="both"/>
      </w:pPr>
      <w:r>
        <w:t>All Applicants are responsible for all costs incurred by them, NAFED may in its sole discretion</w:t>
      </w:r>
      <w:r>
        <w:rPr>
          <w:spacing w:val="-2"/>
        </w:rPr>
        <w:t xml:space="preserve"> </w:t>
      </w:r>
      <w:r>
        <w:t>proceed</w:t>
      </w:r>
      <w:r>
        <w:rPr>
          <w:spacing w:val="-2"/>
        </w:rPr>
        <w:t xml:space="preserve"> </w:t>
      </w:r>
      <w:r>
        <w:t>in</w:t>
      </w:r>
      <w:r>
        <w:rPr>
          <w:spacing w:val="-4"/>
        </w:rPr>
        <w:t xml:space="preserve"> </w:t>
      </w:r>
      <w:r>
        <w:t>the</w:t>
      </w:r>
      <w:r>
        <w:rPr>
          <w:spacing w:val="-6"/>
        </w:rPr>
        <w:t xml:space="preserve"> </w:t>
      </w:r>
      <w:r>
        <w:t>matter</w:t>
      </w:r>
      <w:r>
        <w:rPr>
          <w:spacing w:val="-3"/>
        </w:rPr>
        <w:t xml:space="preserve"> </w:t>
      </w:r>
      <w:r>
        <w:t>it</w:t>
      </w:r>
      <w:r>
        <w:rPr>
          <w:spacing w:val="-5"/>
        </w:rPr>
        <w:t xml:space="preserve"> </w:t>
      </w:r>
      <w:r>
        <w:t>deems</w:t>
      </w:r>
      <w:r>
        <w:rPr>
          <w:spacing w:val="-4"/>
        </w:rPr>
        <w:t xml:space="preserve"> </w:t>
      </w:r>
      <w:r>
        <w:t>appropriate</w:t>
      </w:r>
      <w:r>
        <w:rPr>
          <w:spacing w:val="-4"/>
        </w:rPr>
        <w:t xml:space="preserve"> </w:t>
      </w:r>
      <w:r>
        <w:t>which</w:t>
      </w:r>
      <w:r>
        <w:rPr>
          <w:spacing w:val="-2"/>
        </w:rPr>
        <w:t xml:space="preserve"> </w:t>
      </w:r>
      <w:r>
        <w:t>may</w:t>
      </w:r>
      <w:r>
        <w:rPr>
          <w:spacing w:val="-6"/>
        </w:rPr>
        <w:t xml:space="preserve"> </w:t>
      </w:r>
      <w:r>
        <w:t>include</w:t>
      </w:r>
      <w:r>
        <w:rPr>
          <w:spacing w:val="-2"/>
        </w:rPr>
        <w:t xml:space="preserve"> </w:t>
      </w:r>
      <w:r>
        <w:t>deviation</w:t>
      </w:r>
      <w:r>
        <w:rPr>
          <w:spacing w:val="-2"/>
        </w:rPr>
        <w:t xml:space="preserve"> </w:t>
      </w:r>
      <w:r>
        <w:t>from its expected evaluation process, the waiver of any documents and the request for additional information. Unsuccessful Applicants will have no claim whatsoever against neither NAFED nor its employees, officers.</w:t>
      </w:r>
    </w:p>
    <w:p w14:paraId="4EE60293" w14:textId="77777777" w:rsidR="00DF0B38" w:rsidRDefault="00000000">
      <w:pPr>
        <w:pStyle w:val="ListParagraph"/>
        <w:numPr>
          <w:ilvl w:val="0"/>
          <w:numId w:val="14"/>
        </w:numPr>
        <w:tabs>
          <w:tab w:val="left" w:pos="1710"/>
        </w:tabs>
        <w:spacing w:before="189" w:line="276" w:lineRule="auto"/>
        <w:ind w:right="1143"/>
        <w:jc w:val="both"/>
      </w:pPr>
      <w:r>
        <w:t>NAFED reserves the right to modify, suspend, change or supplements this tender at any stage.</w:t>
      </w:r>
      <w:r>
        <w:rPr>
          <w:spacing w:val="40"/>
        </w:rPr>
        <w:t xml:space="preserve"> </w:t>
      </w:r>
      <w:r>
        <w:t>Any change to the tender will be notified to all the Applicants to whom the tender is issued.</w:t>
      </w:r>
    </w:p>
    <w:p w14:paraId="68FDA8BA" w14:textId="77777777" w:rsidR="00DF0B38" w:rsidRDefault="00000000">
      <w:pPr>
        <w:pStyle w:val="ListParagraph"/>
        <w:numPr>
          <w:ilvl w:val="0"/>
          <w:numId w:val="14"/>
        </w:numPr>
        <w:tabs>
          <w:tab w:val="left" w:pos="1710"/>
        </w:tabs>
        <w:spacing w:before="193" w:line="276" w:lineRule="auto"/>
        <w:ind w:right="1150"/>
        <w:jc w:val="both"/>
      </w:pPr>
      <w:r>
        <w:t>Mere submission of a Bid does not ensure selection of the Applicant as Successful Applicant or Operator.</w:t>
      </w:r>
    </w:p>
    <w:p w14:paraId="663ED3EA" w14:textId="77777777" w:rsidR="00DF0B38" w:rsidRDefault="00DF0B38">
      <w:pPr>
        <w:spacing w:line="276" w:lineRule="auto"/>
        <w:jc w:val="both"/>
        <w:sectPr w:rsidR="00DF0B38">
          <w:pgSz w:w="11910" w:h="16840"/>
          <w:pgMar w:top="1260" w:right="300" w:bottom="1200" w:left="300" w:header="0" w:footer="1016" w:gutter="0"/>
          <w:pgBorders w:offsetFrom="page">
            <w:top w:val="single" w:sz="4" w:space="24" w:color="000000"/>
            <w:left w:val="single" w:sz="4" w:space="21" w:color="000000"/>
            <w:bottom w:val="single" w:sz="4" w:space="24" w:color="000000"/>
            <w:right w:val="single" w:sz="4" w:space="21" w:color="000000"/>
          </w:pgBorders>
          <w:cols w:space="720"/>
        </w:sectPr>
      </w:pPr>
    </w:p>
    <w:p w14:paraId="1354AAE0" w14:textId="77777777" w:rsidR="00DF0B38" w:rsidRDefault="00000000">
      <w:pPr>
        <w:spacing w:before="201"/>
        <w:ind w:left="1230"/>
        <w:rPr>
          <w:sz w:val="82"/>
        </w:rPr>
      </w:pPr>
      <w:r>
        <w:rPr>
          <w:color w:val="1C1A1A"/>
          <w:sz w:val="82"/>
        </w:rPr>
        <w:lastRenderedPageBreak/>
        <w:t>@</w:t>
      </w:r>
    </w:p>
    <w:p w14:paraId="322C184F" w14:textId="77777777" w:rsidR="00DF0B38" w:rsidRDefault="00000000">
      <w:pPr>
        <w:spacing w:before="8"/>
        <w:ind w:right="81"/>
        <w:jc w:val="right"/>
        <w:rPr>
          <w:b/>
          <w:sz w:val="17"/>
        </w:rPr>
      </w:pPr>
      <w:r>
        <w:rPr>
          <w:b/>
          <w:color w:val="1C1A1A"/>
          <w:spacing w:val="-4"/>
          <w:w w:val="105"/>
          <w:sz w:val="17"/>
        </w:rPr>
        <w:t>NAfBl</w:t>
      </w:r>
    </w:p>
    <w:p w14:paraId="60AD6CBC" w14:textId="77777777" w:rsidR="00DF0B38" w:rsidRDefault="00000000">
      <w:pPr>
        <w:spacing w:before="81" w:line="252" w:lineRule="auto"/>
        <w:ind w:left="905" w:right="2488" w:hanging="1"/>
        <w:rPr>
          <w:sz w:val="21"/>
        </w:rPr>
      </w:pPr>
      <w:r>
        <w:br w:type="column"/>
      </w:r>
      <w:r>
        <w:rPr>
          <w:color w:val="030303"/>
          <w:spacing w:val="-2"/>
          <w:w w:val="105"/>
          <w:sz w:val="21"/>
        </w:rPr>
        <w:t>NATIONAL</w:t>
      </w:r>
      <w:r>
        <w:rPr>
          <w:color w:val="030303"/>
          <w:spacing w:val="-7"/>
          <w:w w:val="105"/>
          <w:sz w:val="21"/>
        </w:rPr>
        <w:t xml:space="preserve"> </w:t>
      </w:r>
      <w:r>
        <w:rPr>
          <w:color w:val="030303"/>
          <w:spacing w:val="-2"/>
          <w:w w:val="105"/>
          <w:sz w:val="21"/>
        </w:rPr>
        <w:t xml:space="preserve">AGRICULTURAL CO-OPERATIVE </w:t>
      </w:r>
      <w:r>
        <w:rPr>
          <w:color w:val="030303"/>
          <w:w w:val="105"/>
          <w:sz w:val="21"/>
        </w:rPr>
        <w:t>MARKETING</w:t>
      </w:r>
      <w:r>
        <w:rPr>
          <w:color w:val="030303"/>
          <w:spacing w:val="40"/>
          <w:w w:val="105"/>
          <w:sz w:val="21"/>
        </w:rPr>
        <w:t xml:space="preserve"> </w:t>
      </w:r>
      <w:r>
        <w:rPr>
          <w:color w:val="030303"/>
          <w:w w:val="105"/>
          <w:sz w:val="21"/>
        </w:rPr>
        <w:t>FEDERATION OF INDIA LTD</w:t>
      </w:r>
    </w:p>
    <w:p w14:paraId="7831408F" w14:textId="77777777" w:rsidR="00DF0B38" w:rsidRDefault="00000000">
      <w:pPr>
        <w:spacing w:line="252" w:lineRule="auto"/>
        <w:ind w:left="905" w:right="2095"/>
        <w:rPr>
          <w:sz w:val="21"/>
        </w:rPr>
      </w:pPr>
      <w:r>
        <w:rPr>
          <w:color w:val="030303"/>
          <w:w w:val="105"/>
          <w:sz w:val="21"/>
        </w:rPr>
        <w:t>Plot</w:t>
      </w:r>
      <w:r>
        <w:rPr>
          <w:color w:val="030303"/>
          <w:spacing w:val="-13"/>
          <w:w w:val="105"/>
          <w:sz w:val="21"/>
        </w:rPr>
        <w:t xml:space="preserve"> </w:t>
      </w:r>
      <w:r>
        <w:rPr>
          <w:color w:val="030303"/>
          <w:w w:val="105"/>
          <w:sz w:val="21"/>
        </w:rPr>
        <w:t>No.35,</w:t>
      </w:r>
      <w:r>
        <w:rPr>
          <w:color w:val="030303"/>
          <w:spacing w:val="-7"/>
          <w:w w:val="105"/>
          <w:sz w:val="21"/>
        </w:rPr>
        <w:t xml:space="preserve"> </w:t>
      </w:r>
      <w:r>
        <w:rPr>
          <w:color w:val="030303"/>
          <w:w w:val="105"/>
          <w:sz w:val="21"/>
        </w:rPr>
        <w:t>Warehousing Center,</w:t>
      </w:r>
      <w:r>
        <w:rPr>
          <w:color w:val="030303"/>
          <w:spacing w:val="-12"/>
          <w:w w:val="105"/>
          <w:sz w:val="21"/>
        </w:rPr>
        <w:t xml:space="preserve"> </w:t>
      </w:r>
      <w:r>
        <w:rPr>
          <w:color w:val="030303"/>
          <w:w w:val="105"/>
          <w:sz w:val="21"/>
        </w:rPr>
        <w:t>Gandhi</w:t>
      </w:r>
      <w:r>
        <w:rPr>
          <w:color w:val="030303"/>
          <w:spacing w:val="-9"/>
          <w:w w:val="105"/>
          <w:sz w:val="21"/>
        </w:rPr>
        <w:t xml:space="preserve"> </w:t>
      </w:r>
      <w:r>
        <w:rPr>
          <w:color w:val="030303"/>
          <w:w w:val="105"/>
          <w:sz w:val="21"/>
        </w:rPr>
        <w:t xml:space="preserve">Nagar,Kochi </w:t>
      </w:r>
      <w:r>
        <w:rPr>
          <w:color w:val="1C1A1A"/>
          <w:w w:val="105"/>
          <w:sz w:val="21"/>
        </w:rPr>
        <w:t>-</w:t>
      </w:r>
      <w:r>
        <w:rPr>
          <w:color w:val="1C1A1A"/>
          <w:spacing w:val="-14"/>
          <w:w w:val="105"/>
          <w:sz w:val="21"/>
        </w:rPr>
        <w:t xml:space="preserve"> </w:t>
      </w:r>
      <w:r>
        <w:rPr>
          <w:color w:val="030303"/>
          <w:w w:val="105"/>
          <w:sz w:val="21"/>
        </w:rPr>
        <w:t>682020 Ph.0484-2203739; Mob: 9388627873</w:t>
      </w:r>
    </w:p>
    <w:p w14:paraId="1486AD1B" w14:textId="77777777" w:rsidR="00DF0B38" w:rsidRDefault="00000000">
      <w:pPr>
        <w:spacing w:line="252" w:lineRule="auto"/>
        <w:ind w:left="899" w:right="2488" w:firstLine="5"/>
        <w:rPr>
          <w:sz w:val="21"/>
        </w:rPr>
      </w:pPr>
      <w:r>
        <w:rPr>
          <w:color w:val="030303"/>
          <w:w w:val="105"/>
          <w:sz w:val="21"/>
        </w:rPr>
        <w:t>E-mail:</w:t>
      </w:r>
      <w:r>
        <w:rPr>
          <w:color w:val="030303"/>
          <w:spacing w:val="-16"/>
          <w:w w:val="105"/>
          <w:sz w:val="21"/>
        </w:rPr>
        <w:t xml:space="preserve"> </w:t>
      </w:r>
      <w:r>
        <w:rPr>
          <w:color w:val="0805E9"/>
          <w:w w:val="105"/>
          <w:sz w:val="21"/>
        </w:rPr>
        <w:t>nafkoc@nafed</w:t>
      </w:r>
      <w:r>
        <w:rPr>
          <w:color w:val="2621F4"/>
          <w:w w:val="105"/>
          <w:sz w:val="21"/>
        </w:rPr>
        <w:t>-</w:t>
      </w:r>
      <w:r>
        <w:rPr>
          <w:color w:val="0805E9"/>
          <w:w w:val="105"/>
          <w:sz w:val="21"/>
        </w:rPr>
        <w:t>india.com;</w:t>
      </w:r>
      <w:r>
        <w:rPr>
          <w:color w:val="0805E9"/>
          <w:spacing w:val="-17"/>
          <w:w w:val="105"/>
          <w:sz w:val="21"/>
        </w:rPr>
        <w:t xml:space="preserve"> </w:t>
      </w:r>
      <w:hyperlink r:id="rId12">
        <w:r w:rsidR="00DF0B38">
          <w:rPr>
            <w:color w:val="0805E9"/>
            <w:w w:val="105"/>
            <w:sz w:val="21"/>
          </w:rPr>
          <w:t>nafkochi@gmail.com</w:t>
        </w:r>
      </w:hyperlink>
      <w:r>
        <w:rPr>
          <w:color w:val="0805E9"/>
          <w:w w:val="105"/>
          <w:sz w:val="21"/>
        </w:rPr>
        <w:t xml:space="preserve"> </w:t>
      </w:r>
      <w:r>
        <w:rPr>
          <w:color w:val="030303"/>
          <w:w w:val="105"/>
          <w:sz w:val="21"/>
        </w:rPr>
        <w:t xml:space="preserve">Website : </w:t>
      </w:r>
      <w:hyperlink r:id="rId13">
        <w:r w:rsidR="00DF0B38">
          <w:rPr>
            <w:color w:val="0805E9"/>
            <w:w w:val="105"/>
            <w:sz w:val="21"/>
          </w:rPr>
          <w:t>www</w:t>
        </w:r>
        <w:r w:rsidR="00DF0B38">
          <w:rPr>
            <w:color w:val="2621F4"/>
            <w:w w:val="105"/>
            <w:sz w:val="21"/>
          </w:rPr>
          <w:t>.</w:t>
        </w:r>
        <w:r w:rsidR="00DF0B38">
          <w:rPr>
            <w:color w:val="0805E9"/>
            <w:w w:val="105"/>
            <w:sz w:val="21"/>
          </w:rPr>
          <w:t>nafed-india.com</w:t>
        </w:r>
      </w:hyperlink>
    </w:p>
    <w:p w14:paraId="0DABA1BB" w14:textId="77777777" w:rsidR="00DF0B38" w:rsidRDefault="00DF0B38">
      <w:pPr>
        <w:spacing w:line="252" w:lineRule="auto"/>
        <w:rPr>
          <w:sz w:val="21"/>
        </w:rPr>
        <w:sectPr w:rsidR="00DF0B38">
          <w:pgSz w:w="11910" w:h="16840"/>
          <w:pgMar w:top="1240" w:right="300" w:bottom="1240" w:left="300" w:header="0" w:footer="1016" w:gutter="0"/>
          <w:cols w:num="2" w:space="720" w:equalWidth="0">
            <w:col w:w="2065" w:space="40"/>
            <w:col w:w="9205"/>
          </w:cols>
        </w:sectPr>
      </w:pPr>
    </w:p>
    <w:p w14:paraId="0C6829E6" w14:textId="77777777" w:rsidR="00DF0B38" w:rsidRDefault="00000000">
      <w:pPr>
        <w:pStyle w:val="BodyText"/>
        <w:rPr>
          <w:sz w:val="20"/>
        </w:rPr>
      </w:pPr>
      <w:r>
        <w:pict w14:anchorId="75E1966C">
          <v:group id="docshapegroup5" o:spid="_x0000_s2072" style="position:absolute;margin-left:20.5pt;margin-top:22.15pt;width:555.05pt;height:795pt;z-index:-16162816;mso-position-horizontal-relative:page;mso-position-vertical-relative:page" coordorigin="410,443" coordsize="11101,15900">
            <v:line id="_x0000_s2076" style="position:absolute" from="414,16343" to="414,445" strokeweight=".16964mm"/>
            <v:line id="_x0000_s2075" style="position:absolute" from="11496,16343" to="11496,445" strokeweight=".25444mm"/>
            <v:shape id="docshape6" o:spid="_x0000_s2074" style="position:absolute;left:412;top:447;width:11099;height:15886" coordorigin="412,448" coordsize="11099,15886" o:spt="100" adj="0,,0" path="m412,448r11098,m412,16333r11098,e" filled="f" strokeweight=".16958mm">
              <v:stroke joinstyle="round"/>
              <v:formulas/>
              <v:path arrowok="t" o:connecttype="segments"/>
            </v:shape>
            <v:line id="_x0000_s2073" style="position:absolute" from="1444,8059" to="1809,8059" strokecolor="#020202" strokeweight=".23378mm"/>
            <w10:wrap anchorx="page" anchory="page"/>
          </v:group>
        </w:pict>
      </w:r>
    </w:p>
    <w:p w14:paraId="131C216B" w14:textId="77777777" w:rsidR="00DF0B38" w:rsidRDefault="00DF0B38">
      <w:pPr>
        <w:pStyle w:val="BodyText"/>
        <w:spacing w:before="4"/>
        <w:rPr>
          <w:sz w:val="29"/>
        </w:rPr>
      </w:pPr>
    </w:p>
    <w:p w14:paraId="393AB693" w14:textId="77777777" w:rsidR="00DF0B38" w:rsidRDefault="00000000">
      <w:pPr>
        <w:spacing w:before="93"/>
        <w:ind w:left="1284" w:right="2132"/>
        <w:jc w:val="center"/>
        <w:rPr>
          <w:b/>
          <w:sz w:val="21"/>
        </w:rPr>
      </w:pPr>
      <w:bookmarkStart w:id="1" w:name="Tender_notice_for_letting_out_of_office-"/>
      <w:bookmarkEnd w:id="1"/>
      <w:r>
        <w:rPr>
          <w:b/>
          <w:color w:val="030303"/>
          <w:w w:val="105"/>
          <w:sz w:val="21"/>
        </w:rPr>
        <w:t>Tender</w:t>
      </w:r>
      <w:r>
        <w:rPr>
          <w:b/>
          <w:color w:val="030303"/>
          <w:spacing w:val="-6"/>
          <w:w w:val="105"/>
          <w:sz w:val="21"/>
        </w:rPr>
        <w:t xml:space="preserve"> </w:t>
      </w:r>
      <w:r>
        <w:rPr>
          <w:b/>
          <w:color w:val="030303"/>
          <w:w w:val="105"/>
          <w:sz w:val="21"/>
        </w:rPr>
        <w:t>notice</w:t>
      </w:r>
      <w:r>
        <w:rPr>
          <w:b/>
          <w:color w:val="030303"/>
          <w:spacing w:val="-11"/>
          <w:w w:val="105"/>
          <w:sz w:val="21"/>
        </w:rPr>
        <w:t xml:space="preserve"> </w:t>
      </w:r>
      <w:r>
        <w:rPr>
          <w:b/>
          <w:color w:val="030303"/>
          <w:w w:val="105"/>
          <w:sz w:val="21"/>
        </w:rPr>
        <w:t>for</w:t>
      </w:r>
      <w:r>
        <w:rPr>
          <w:b/>
          <w:color w:val="030303"/>
          <w:spacing w:val="-13"/>
          <w:w w:val="105"/>
          <w:sz w:val="21"/>
        </w:rPr>
        <w:t xml:space="preserve"> </w:t>
      </w:r>
      <w:r>
        <w:rPr>
          <w:b/>
          <w:color w:val="030303"/>
          <w:w w:val="105"/>
          <w:sz w:val="21"/>
        </w:rPr>
        <w:t>letting</w:t>
      </w:r>
      <w:r>
        <w:rPr>
          <w:b/>
          <w:color w:val="030303"/>
          <w:spacing w:val="-3"/>
          <w:w w:val="105"/>
          <w:sz w:val="21"/>
        </w:rPr>
        <w:t xml:space="preserve"> </w:t>
      </w:r>
      <w:r>
        <w:rPr>
          <w:b/>
          <w:color w:val="030303"/>
          <w:w w:val="105"/>
          <w:sz w:val="21"/>
        </w:rPr>
        <w:t>out</w:t>
      </w:r>
      <w:r>
        <w:rPr>
          <w:b/>
          <w:color w:val="030303"/>
          <w:spacing w:val="14"/>
          <w:w w:val="105"/>
          <w:sz w:val="21"/>
        </w:rPr>
        <w:t xml:space="preserve"> </w:t>
      </w:r>
      <w:r>
        <w:rPr>
          <w:b/>
          <w:color w:val="030303"/>
          <w:w w:val="105"/>
          <w:sz w:val="21"/>
        </w:rPr>
        <w:t>of</w:t>
      </w:r>
      <w:r>
        <w:rPr>
          <w:b/>
          <w:color w:val="030303"/>
          <w:spacing w:val="-15"/>
          <w:w w:val="105"/>
          <w:sz w:val="21"/>
        </w:rPr>
        <w:t xml:space="preserve"> </w:t>
      </w:r>
      <w:r>
        <w:rPr>
          <w:b/>
          <w:color w:val="030303"/>
          <w:w w:val="105"/>
          <w:sz w:val="21"/>
        </w:rPr>
        <w:t>office-cum-godown</w:t>
      </w:r>
      <w:r>
        <w:rPr>
          <w:b/>
          <w:color w:val="030303"/>
          <w:spacing w:val="-10"/>
          <w:w w:val="105"/>
          <w:sz w:val="21"/>
        </w:rPr>
        <w:t xml:space="preserve"> </w:t>
      </w:r>
      <w:r>
        <w:rPr>
          <w:b/>
          <w:color w:val="030303"/>
          <w:w w:val="105"/>
          <w:sz w:val="21"/>
        </w:rPr>
        <w:t>situated</w:t>
      </w:r>
      <w:r>
        <w:rPr>
          <w:b/>
          <w:color w:val="030303"/>
          <w:spacing w:val="-5"/>
          <w:w w:val="105"/>
          <w:sz w:val="21"/>
        </w:rPr>
        <w:t xml:space="preserve"> </w:t>
      </w:r>
      <w:r>
        <w:rPr>
          <w:b/>
          <w:color w:val="030303"/>
          <w:w w:val="105"/>
          <w:sz w:val="21"/>
        </w:rPr>
        <w:t>at</w:t>
      </w:r>
      <w:r>
        <w:rPr>
          <w:b/>
          <w:color w:val="030303"/>
          <w:spacing w:val="-15"/>
          <w:w w:val="105"/>
          <w:sz w:val="21"/>
        </w:rPr>
        <w:t xml:space="preserve"> </w:t>
      </w:r>
      <w:r>
        <w:rPr>
          <w:b/>
          <w:color w:val="030303"/>
          <w:spacing w:val="-2"/>
          <w:w w:val="105"/>
          <w:sz w:val="21"/>
        </w:rPr>
        <w:t>Gandhinagar,</w:t>
      </w:r>
    </w:p>
    <w:p w14:paraId="1C7B01CB" w14:textId="77777777" w:rsidR="00DF0B38" w:rsidRDefault="00000000">
      <w:pPr>
        <w:spacing w:before="13"/>
        <w:ind w:left="5294"/>
        <w:rPr>
          <w:b/>
          <w:sz w:val="21"/>
        </w:rPr>
      </w:pPr>
      <w:r>
        <w:rPr>
          <w:b/>
          <w:color w:val="030303"/>
          <w:w w:val="105"/>
          <w:sz w:val="21"/>
        </w:rPr>
        <w:t>Ernakulam,</w:t>
      </w:r>
      <w:r>
        <w:rPr>
          <w:b/>
          <w:color w:val="030303"/>
          <w:spacing w:val="-11"/>
          <w:w w:val="105"/>
          <w:sz w:val="21"/>
        </w:rPr>
        <w:t xml:space="preserve"> </w:t>
      </w:r>
      <w:r>
        <w:rPr>
          <w:b/>
          <w:color w:val="030303"/>
          <w:spacing w:val="-2"/>
          <w:w w:val="105"/>
          <w:sz w:val="21"/>
        </w:rPr>
        <w:t>Kerala</w:t>
      </w:r>
    </w:p>
    <w:p w14:paraId="36007ACD" w14:textId="77777777" w:rsidR="00DF0B38" w:rsidRDefault="00DF0B38">
      <w:pPr>
        <w:pStyle w:val="BodyText"/>
        <w:spacing w:before="10"/>
        <w:rPr>
          <w:b/>
        </w:rPr>
      </w:pPr>
    </w:p>
    <w:p w14:paraId="4B73CAD6" w14:textId="77777777" w:rsidR="00DF0B38" w:rsidRDefault="00000000">
      <w:pPr>
        <w:spacing w:line="252" w:lineRule="auto"/>
        <w:ind w:left="1142" w:right="1128" w:firstLine="3"/>
        <w:jc w:val="both"/>
        <w:rPr>
          <w:b/>
          <w:sz w:val="21"/>
        </w:rPr>
      </w:pPr>
      <w:r>
        <w:rPr>
          <w:color w:val="030303"/>
          <w:w w:val="105"/>
          <w:sz w:val="21"/>
        </w:rPr>
        <w:t>Sealed tenders are</w:t>
      </w:r>
      <w:r>
        <w:rPr>
          <w:color w:val="030303"/>
          <w:spacing w:val="-7"/>
          <w:w w:val="105"/>
          <w:sz w:val="21"/>
        </w:rPr>
        <w:t xml:space="preserve"> </w:t>
      </w:r>
      <w:r>
        <w:rPr>
          <w:color w:val="030303"/>
          <w:w w:val="105"/>
          <w:sz w:val="21"/>
        </w:rPr>
        <w:t>invited for letting out</w:t>
      </w:r>
      <w:r>
        <w:rPr>
          <w:color w:val="030303"/>
          <w:spacing w:val="-1"/>
          <w:w w:val="105"/>
          <w:sz w:val="21"/>
        </w:rPr>
        <w:t xml:space="preserve"> </w:t>
      </w:r>
      <w:r>
        <w:rPr>
          <w:color w:val="030303"/>
          <w:w w:val="105"/>
          <w:sz w:val="21"/>
        </w:rPr>
        <w:t>NAFED office-cum-godown</w:t>
      </w:r>
      <w:r>
        <w:rPr>
          <w:color w:val="030303"/>
          <w:spacing w:val="-9"/>
          <w:w w:val="105"/>
          <w:sz w:val="21"/>
        </w:rPr>
        <w:t xml:space="preserve"> </w:t>
      </w:r>
      <w:r>
        <w:rPr>
          <w:color w:val="030303"/>
          <w:w w:val="105"/>
          <w:sz w:val="21"/>
        </w:rPr>
        <w:t>measuring total</w:t>
      </w:r>
      <w:r>
        <w:rPr>
          <w:color w:val="030303"/>
          <w:spacing w:val="-3"/>
          <w:w w:val="105"/>
          <w:sz w:val="21"/>
        </w:rPr>
        <w:t xml:space="preserve"> </w:t>
      </w:r>
      <w:r>
        <w:rPr>
          <w:color w:val="030303"/>
          <w:w w:val="105"/>
          <w:sz w:val="21"/>
        </w:rPr>
        <w:t>950 sq. ft</w:t>
      </w:r>
      <w:r>
        <w:rPr>
          <w:color w:val="030303"/>
          <w:spacing w:val="-7"/>
          <w:w w:val="105"/>
          <w:sz w:val="21"/>
        </w:rPr>
        <w:t xml:space="preserve"> </w:t>
      </w:r>
      <w:r>
        <w:rPr>
          <w:color w:val="030303"/>
          <w:w w:val="105"/>
          <w:sz w:val="21"/>
        </w:rPr>
        <w:t>situated at</w:t>
      </w:r>
      <w:r>
        <w:rPr>
          <w:color w:val="030303"/>
          <w:spacing w:val="-6"/>
          <w:w w:val="105"/>
          <w:sz w:val="21"/>
        </w:rPr>
        <w:t xml:space="preserve"> </w:t>
      </w:r>
      <w:r>
        <w:rPr>
          <w:color w:val="030303"/>
          <w:w w:val="105"/>
          <w:sz w:val="21"/>
        </w:rPr>
        <w:t>Gandhinagar,</w:t>
      </w:r>
      <w:r>
        <w:rPr>
          <w:color w:val="030303"/>
          <w:spacing w:val="21"/>
          <w:w w:val="105"/>
          <w:sz w:val="21"/>
        </w:rPr>
        <w:t xml:space="preserve"> </w:t>
      </w:r>
      <w:r>
        <w:rPr>
          <w:color w:val="030303"/>
          <w:w w:val="105"/>
          <w:sz w:val="21"/>
        </w:rPr>
        <w:t>Ernakulam, Kerala</w:t>
      </w:r>
      <w:r>
        <w:rPr>
          <w:color w:val="030303"/>
          <w:spacing w:val="-4"/>
          <w:w w:val="105"/>
          <w:sz w:val="21"/>
        </w:rPr>
        <w:t xml:space="preserve"> </w:t>
      </w:r>
      <w:r>
        <w:rPr>
          <w:color w:val="030303"/>
          <w:w w:val="105"/>
          <w:sz w:val="21"/>
        </w:rPr>
        <w:t>state on</w:t>
      </w:r>
      <w:r>
        <w:rPr>
          <w:color w:val="030303"/>
          <w:spacing w:val="-6"/>
          <w:w w:val="105"/>
          <w:sz w:val="21"/>
        </w:rPr>
        <w:t xml:space="preserve"> </w:t>
      </w:r>
      <w:r>
        <w:rPr>
          <w:color w:val="030303"/>
          <w:w w:val="105"/>
          <w:sz w:val="21"/>
        </w:rPr>
        <w:t>"as</w:t>
      </w:r>
      <w:r>
        <w:rPr>
          <w:color w:val="030303"/>
          <w:spacing w:val="-3"/>
          <w:w w:val="105"/>
          <w:sz w:val="21"/>
        </w:rPr>
        <w:t xml:space="preserve"> </w:t>
      </w:r>
      <w:r>
        <w:rPr>
          <w:color w:val="030303"/>
          <w:w w:val="105"/>
          <w:sz w:val="21"/>
        </w:rPr>
        <w:t>is</w:t>
      </w:r>
      <w:r>
        <w:rPr>
          <w:color w:val="030303"/>
          <w:spacing w:val="-3"/>
          <w:w w:val="105"/>
          <w:sz w:val="21"/>
        </w:rPr>
        <w:t xml:space="preserve"> </w:t>
      </w:r>
      <w:r>
        <w:rPr>
          <w:color w:val="030303"/>
          <w:w w:val="105"/>
          <w:sz w:val="21"/>
        </w:rPr>
        <w:t>where is</w:t>
      </w:r>
      <w:r>
        <w:rPr>
          <w:color w:val="030303"/>
          <w:spacing w:val="-7"/>
          <w:w w:val="105"/>
          <w:sz w:val="21"/>
        </w:rPr>
        <w:t xml:space="preserve"> </w:t>
      </w:r>
      <w:r>
        <w:rPr>
          <w:color w:val="030303"/>
          <w:w w:val="105"/>
          <w:sz w:val="21"/>
        </w:rPr>
        <w:t>basis".</w:t>
      </w:r>
      <w:r>
        <w:rPr>
          <w:color w:val="030303"/>
          <w:spacing w:val="-1"/>
          <w:w w:val="105"/>
          <w:sz w:val="21"/>
        </w:rPr>
        <w:t xml:space="preserve"> </w:t>
      </w:r>
      <w:r>
        <w:rPr>
          <w:b/>
          <w:color w:val="030303"/>
          <w:w w:val="105"/>
          <w:sz w:val="21"/>
        </w:rPr>
        <w:t>The</w:t>
      </w:r>
      <w:r>
        <w:rPr>
          <w:b/>
          <w:color w:val="030303"/>
          <w:spacing w:val="-4"/>
          <w:w w:val="105"/>
          <w:sz w:val="21"/>
        </w:rPr>
        <w:t xml:space="preserve"> </w:t>
      </w:r>
      <w:r>
        <w:rPr>
          <w:b/>
          <w:color w:val="030303"/>
          <w:w w:val="105"/>
          <w:sz w:val="21"/>
        </w:rPr>
        <w:t>details</w:t>
      </w:r>
      <w:r>
        <w:rPr>
          <w:b/>
          <w:color w:val="030303"/>
          <w:spacing w:val="-1"/>
          <w:w w:val="105"/>
          <w:sz w:val="21"/>
        </w:rPr>
        <w:t xml:space="preserve"> </w:t>
      </w:r>
      <w:r>
        <w:rPr>
          <w:b/>
          <w:color w:val="030303"/>
          <w:w w:val="105"/>
          <w:sz w:val="21"/>
        </w:rPr>
        <w:t>of the office-cum-godown is given, as</w:t>
      </w:r>
      <w:r>
        <w:rPr>
          <w:b/>
          <w:color w:val="030303"/>
          <w:spacing w:val="-3"/>
          <w:w w:val="105"/>
          <w:sz w:val="21"/>
        </w:rPr>
        <w:t xml:space="preserve"> </w:t>
      </w:r>
      <w:r>
        <w:rPr>
          <w:b/>
          <w:color w:val="030303"/>
          <w:w w:val="105"/>
          <w:sz w:val="21"/>
        </w:rPr>
        <w:t>per Annexure-1.</w:t>
      </w:r>
    </w:p>
    <w:p w14:paraId="34394EB5" w14:textId="77777777" w:rsidR="00DF0B38" w:rsidRDefault="00DF0B38">
      <w:pPr>
        <w:pStyle w:val="BodyText"/>
        <w:spacing w:before="5"/>
        <w:rPr>
          <w:b/>
        </w:rPr>
      </w:pPr>
    </w:p>
    <w:p w14:paraId="158D3CDD" w14:textId="4FE943B7" w:rsidR="00DF0B38" w:rsidRDefault="00000000">
      <w:pPr>
        <w:tabs>
          <w:tab w:val="left" w:pos="4874"/>
          <w:tab w:val="left" w:pos="5755"/>
          <w:tab w:val="left" w:pos="5797"/>
          <w:tab w:val="left" w:pos="7148"/>
          <w:tab w:val="left" w:pos="7533"/>
          <w:tab w:val="left" w:pos="7976"/>
          <w:tab w:val="left" w:pos="8720"/>
          <w:tab w:val="left" w:pos="9258"/>
          <w:tab w:val="left" w:pos="9696"/>
          <w:tab w:val="left" w:pos="9941"/>
        </w:tabs>
        <w:spacing w:before="1" w:line="249" w:lineRule="auto"/>
        <w:ind w:left="1146" w:right="1114" w:hanging="1"/>
        <w:jc w:val="right"/>
        <w:rPr>
          <w:sz w:val="21"/>
        </w:rPr>
      </w:pPr>
      <w:r>
        <w:rPr>
          <w:color w:val="030303"/>
          <w:w w:val="105"/>
          <w:sz w:val="21"/>
        </w:rPr>
        <w:t>Interested parties</w:t>
      </w:r>
      <w:r>
        <w:rPr>
          <w:color w:val="030303"/>
          <w:spacing w:val="-1"/>
          <w:w w:val="105"/>
          <w:sz w:val="21"/>
        </w:rPr>
        <w:t xml:space="preserve"> </w:t>
      </w:r>
      <w:r>
        <w:rPr>
          <w:color w:val="030303"/>
          <w:w w:val="105"/>
          <w:sz w:val="21"/>
        </w:rPr>
        <w:t>can obtain tender forms from</w:t>
      </w:r>
      <w:r>
        <w:rPr>
          <w:color w:val="030303"/>
          <w:spacing w:val="-3"/>
          <w:w w:val="105"/>
          <w:sz w:val="21"/>
        </w:rPr>
        <w:t xml:space="preserve"> </w:t>
      </w:r>
      <w:r>
        <w:rPr>
          <w:color w:val="030303"/>
          <w:w w:val="105"/>
          <w:sz w:val="21"/>
        </w:rPr>
        <w:t>our office on</w:t>
      </w:r>
      <w:r>
        <w:rPr>
          <w:color w:val="030303"/>
          <w:spacing w:val="-6"/>
          <w:w w:val="105"/>
          <w:sz w:val="21"/>
        </w:rPr>
        <w:t xml:space="preserve"> </w:t>
      </w:r>
      <w:r>
        <w:rPr>
          <w:color w:val="030303"/>
          <w:w w:val="105"/>
          <w:sz w:val="21"/>
        </w:rPr>
        <w:t>all</w:t>
      </w:r>
      <w:r>
        <w:rPr>
          <w:color w:val="030303"/>
          <w:spacing w:val="-5"/>
          <w:w w:val="105"/>
          <w:sz w:val="21"/>
        </w:rPr>
        <w:t xml:space="preserve"> </w:t>
      </w:r>
      <w:r>
        <w:rPr>
          <w:color w:val="030303"/>
          <w:w w:val="105"/>
          <w:sz w:val="21"/>
        </w:rPr>
        <w:t xml:space="preserve">working days during working hours 9.30 AM to 5.30 PM on payment of Rs.500/- </w:t>
      </w:r>
      <w:r>
        <w:rPr>
          <w:color w:val="030303"/>
          <w:w w:val="105"/>
          <w:sz w:val="23"/>
        </w:rPr>
        <w:t xml:space="preserve">+ </w:t>
      </w:r>
      <w:r>
        <w:rPr>
          <w:color w:val="030303"/>
          <w:w w:val="105"/>
          <w:sz w:val="21"/>
        </w:rPr>
        <w:t>Rs 90/- (18% GST</w:t>
      </w:r>
      <w:r>
        <w:rPr>
          <w:color w:val="030303"/>
          <w:spacing w:val="40"/>
          <w:w w:val="105"/>
          <w:sz w:val="21"/>
        </w:rPr>
        <w:t xml:space="preserve"> </w:t>
      </w:r>
      <w:r>
        <w:rPr>
          <w:color w:val="030303"/>
          <w:w w:val="105"/>
          <w:sz w:val="21"/>
        </w:rPr>
        <w:t>Total Rs</w:t>
      </w:r>
      <w:r>
        <w:rPr>
          <w:color w:val="030303"/>
          <w:sz w:val="21"/>
        </w:rPr>
        <w:tab/>
      </w:r>
      <w:r>
        <w:rPr>
          <w:color w:val="030303"/>
          <w:sz w:val="21"/>
        </w:rPr>
        <w:tab/>
      </w:r>
      <w:r>
        <w:rPr>
          <w:color w:val="030303"/>
          <w:spacing w:val="-4"/>
          <w:w w:val="105"/>
          <w:sz w:val="21"/>
        </w:rPr>
        <w:t>590/-</w:t>
      </w:r>
      <w:r>
        <w:rPr>
          <w:color w:val="030303"/>
          <w:spacing w:val="-2"/>
          <w:w w:val="105"/>
          <w:sz w:val="21"/>
        </w:rPr>
        <w:t>(Non-refundable)</w:t>
      </w:r>
      <w:r>
        <w:rPr>
          <w:color w:val="030303"/>
          <w:sz w:val="21"/>
        </w:rPr>
        <w:tab/>
      </w:r>
      <w:r>
        <w:rPr>
          <w:color w:val="030303"/>
          <w:spacing w:val="-6"/>
          <w:w w:val="105"/>
          <w:sz w:val="21"/>
        </w:rPr>
        <w:t>or</w:t>
      </w:r>
      <w:r w:rsidR="00746E33">
        <w:rPr>
          <w:color w:val="030303"/>
          <w:sz w:val="21"/>
        </w:rPr>
        <w:t xml:space="preserve"> </w:t>
      </w:r>
      <w:r>
        <w:rPr>
          <w:color w:val="030303"/>
          <w:spacing w:val="-2"/>
          <w:w w:val="105"/>
          <w:sz w:val="21"/>
        </w:rPr>
        <w:t>download</w:t>
      </w:r>
      <w:r>
        <w:rPr>
          <w:color w:val="030303"/>
          <w:sz w:val="21"/>
        </w:rPr>
        <w:tab/>
      </w:r>
      <w:r>
        <w:rPr>
          <w:color w:val="030303"/>
          <w:sz w:val="21"/>
        </w:rPr>
        <w:tab/>
      </w:r>
      <w:r>
        <w:rPr>
          <w:color w:val="030303"/>
          <w:spacing w:val="-4"/>
          <w:w w:val="105"/>
          <w:sz w:val="21"/>
        </w:rPr>
        <w:t>from</w:t>
      </w:r>
      <w:r>
        <w:rPr>
          <w:color w:val="030303"/>
          <w:sz w:val="21"/>
        </w:rPr>
        <w:tab/>
      </w:r>
      <w:r>
        <w:rPr>
          <w:color w:val="030303"/>
          <w:sz w:val="21"/>
        </w:rPr>
        <w:tab/>
      </w:r>
      <w:r>
        <w:rPr>
          <w:color w:val="030303"/>
          <w:spacing w:val="-4"/>
          <w:w w:val="105"/>
          <w:sz w:val="21"/>
        </w:rPr>
        <w:t xml:space="preserve">URL </w:t>
      </w:r>
      <w:hyperlink r:id="rId14">
        <w:r w:rsidR="00DF0B38">
          <w:rPr>
            <w:color w:val="0805E9"/>
            <w:w w:val="105"/>
            <w:sz w:val="21"/>
          </w:rPr>
          <w:t>http://www.nafed-india.com/tender.asp</w:t>
        </w:r>
        <w:r w:rsidR="00DF0B38">
          <w:rPr>
            <w:color w:val="030303"/>
            <w:w w:val="105"/>
            <w:sz w:val="21"/>
          </w:rPr>
          <w:t>.</w:t>
        </w:r>
      </w:hyperlink>
      <w:r>
        <w:rPr>
          <w:color w:val="030303"/>
          <w:spacing w:val="80"/>
          <w:w w:val="105"/>
          <w:sz w:val="21"/>
        </w:rPr>
        <w:t xml:space="preserve"> </w:t>
      </w:r>
      <w:r w:rsidR="00746E33">
        <w:rPr>
          <w:color w:val="030303"/>
          <w:spacing w:val="80"/>
          <w:w w:val="105"/>
          <w:sz w:val="21"/>
        </w:rPr>
        <w:t xml:space="preserve">  </w:t>
      </w:r>
      <w:r>
        <w:rPr>
          <w:color w:val="030303"/>
          <w:w w:val="105"/>
          <w:sz w:val="21"/>
        </w:rPr>
        <w:t>The</w:t>
      </w:r>
      <w:r>
        <w:rPr>
          <w:color w:val="030303"/>
          <w:sz w:val="21"/>
        </w:rPr>
        <w:tab/>
      </w:r>
      <w:r>
        <w:rPr>
          <w:color w:val="030303"/>
          <w:spacing w:val="-2"/>
          <w:w w:val="105"/>
          <w:sz w:val="21"/>
        </w:rPr>
        <w:t>downloaded</w:t>
      </w:r>
      <w:r>
        <w:rPr>
          <w:color w:val="030303"/>
          <w:sz w:val="21"/>
        </w:rPr>
        <w:tab/>
      </w:r>
      <w:r>
        <w:rPr>
          <w:color w:val="030303"/>
          <w:spacing w:val="-2"/>
          <w:w w:val="105"/>
          <w:sz w:val="21"/>
        </w:rPr>
        <w:t>tender</w:t>
      </w:r>
      <w:r>
        <w:rPr>
          <w:color w:val="030303"/>
          <w:sz w:val="21"/>
        </w:rPr>
        <w:tab/>
      </w:r>
      <w:r>
        <w:rPr>
          <w:color w:val="030303"/>
          <w:spacing w:val="-2"/>
          <w:w w:val="105"/>
          <w:sz w:val="21"/>
        </w:rPr>
        <w:t>documents</w:t>
      </w:r>
      <w:r>
        <w:rPr>
          <w:color w:val="030303"/>
          <w:sz w:val="21"/>
        </w:rPr>
        <w:tab/>
      </w:r>
      <w:r>
        <w:rPr>
          <w:color w:val="030303"/>
          <w:spacing w:val="-4"/>
          <w:w w:val="105"/>
          <w:sz w:val="21"/>
        </w:rPr>
        <w:t>must</w:t>
      </w:r>
      <w:r>
        <w:rPr>
          <w:color w:val="030303"/>
          <w:sz w:val="21"/>
        </w:rPr>
        <w:tab/>
      </w:r>
      <w:r>
        <w:rPr>
          <w:color w:val="030303"/>
          <w:spacing w:val="-6"/>
          <w:w w:val="105"/>
          <w:sz w:val="21"/>
        </w:rPr>
        <w:t xml:space="preserve">be </w:t>
      </w:r>
      <w:r>
        <w:rPr>
          <w:color w:val="030303"/>
          <w:w w:val="105"/>
          <w:sz w:val="21"/>
        </w:rPr>
        <w:t>accompanied</w:t>
      </w:r>
      <w:r>
        <w:rPr>
          <w:color w:val="030303"/>
          <w:spacing w:val="40"/>
          <w:w w:val="105"/>
          <w:sz w:val="21"/>
        </w:rPr>
        <w:t xml:space="preserve"> </w:t>
      </w:r>
      <w:r>
        <w:rPr>
          <w:color w:val="030303"/>
          <w:w w:val="105"/>
          <w:sz w:val="21"/>
        </w:rPr>
        <w:t>with</w:t>
      </w:r>
      <w:r>
        <w:rPr>
          <w:color w:val="030303"/>
          <w:spacing w:val="40"/>
          <w:w w:val="105"/>
          <w:sz w:val="21"/>
        </w:rPr>
        <w:t xml:space="preserve"> </w:t>
      </w:r>
      <w:r>
        <w:rPr>
          <w:color w:val="030303"/>
          <w:w w:val="105"/>
          <w:sz w:val="21"/>
        </w:rPr>
        <w:t>tender</w:t>
      </w:r>
      <w:r>
        <w:rPr>
          <w:color w:val="030303"/>
          <w:spacing w:val="40"/>
          <w:w w:val="105"/>
          <w:sz w:val="21"/>
        </w:rPr>
        <w:t xml:space="preserve"> </w:t>
      </w:r>
      <w:r>
        <w:rPr>
          <w:color w:val="030303"/>
          <w:w w:val="105"/>
          <w:sz w:val="21"/>
        </w:rPr>
        <w:t>fee</w:t>
      </w:r>
      <w:r>
        <w:rPr>
          <w:color w:val="030303"/>
          <w:spacing w:val="40"/>
          <w:w w:val="105"/>
          <w:sz w:val="21"/>
        </w:rPr>
        <w:t xml:space="preserve"> </w:t>
      </w:r>
      <w:r>
        <w:rPr>
          <w:color w:val="030303"/>
          <w:w w:val="105"/>
          <w:sz w:val="21"/>
        </w:rPr>
        <w:t>of</w:t>
      </w:r>
      <w:r>
        <w:rPr>
          <w:color w:val="030303"/>
          <w:spacing w:val="40"/>
          <w:w w:val="105"/>
          <w:sz w:val="21"/>
        </w:rPr>
        <w:t xml:space="preserve"> </w:t>
      </w:r>
      <w:r>
        <w:rPr>
          <w:color w:val="030303"/>
          <w:w w:val="105"/>
          <w:sz w:val="21"/>
        </w:rPr>
        <w:t>Rs</w:t>
      </w:r>
      <w:r>
        <w:rPr>
          <w:color w:val="594D1F"/>
          <w:w w:val="105"/>
          <w:sz w:val="21"/>
        </w:rPr>
        <w:t>.</w:t>
      </w:r>
      <w:r>
        <w:rPr>
          <w:color w:val="030303"/>
          <w:w w:val="105"/>
          <w:sz w:val="21"/>
        </w:rPr>
        <w:t>500/-</w:t>
      </w:r>
      <w:r>
        <w:rPr>
          <w:color w:val="030303"/>
          <w:spacing w:val="34"/>
          <w:w w:val="105"/>
          <w:sz w:val="21"/>
        </w:rPr>
        <w:t xml:space="preserve"> </w:t>
      </w:r>
      <w:r>
        <w:rPr>
          <w:color w:val="030303"/>
          <w:w w:val="105"/>
          <w:sz w:val="21"/>
        </w:rPr>
        <w:t>+</w:t>
      </w:r>
      <w:r>
        <w:rPr>
          <w:color w:val="030303"/>
          <w:spacing w:val="40"/>
          <w:w w:val="105"/>
          <w:sz w:val="21"/>
        </w:rPr>
        <w:t xml:space="preserve"> </w:t>
      </w:r>
      <w:r>
        <w:rPr>
          <w:color w:val="030303"/>
          <w:w w:val="105"/>
          <w:sz w:val="21"/>
        </w:rPr>
        <w:t>Rs</w:t>
      </w:r>
      <w:r>
        <w:rPr>
          <w:color w:val="030303"/>
          <w:spacing w:val="37"/>
          <w:w w:val="105"/>
          <w:sz w:val="21"/>
        </w:rPr>
        <w:t xml:space="preserve"> </w:t>
      </w:r>
      <w:r>
        <w:rPr>
          <w:color w:val="030303"/>
          <w:w w:val="105"/>
          <w:sz w:val="21"/>
        </w:rPr>
        <w:t>90/-</w:t>
      </w:r>
      <w:r>
        <w:rPr>
          <w:color w:val="030303"/>
          <w:spacing w:val="40"/>
          <w:w w:val="105"/>
          <w:sz w:val="21"/>
        </w:rPr>
        <w:t xml:space="preserve"> </w:t>
      </w:r>
      <w:r>
        <w:rPr>
          <w:color w:val="030303"/>
          <w:w w:val="105"/>
          <w:sz w:val="21"/>
        </w:rPr>
        <w:t>(18%</w:t>
      </w:r>
      <w:r>
        <w:rPr>
          <w:color w:val="030303"/>
          <w:spacing w:val="40"/>
          <w:w w:val="105"/>
          <w:sz w:val="21"/>
        </w:rPr>
        <w:t xml:space="preserve"> </w:t>
      </w:r>
      <w:r>
        <w:rPr>
          <w:color w:val="030303"/>
          <w:w w:val="105"/>
          <w:sz w:val="21"/>
        </w:rPr>
        <w:t>GST)</w:t>
      </w:r>
      <w:r>
        <w:rPr>
          <w:color w:val="030303"/>
          <w:spacing w:val="40"/>
          <w:w w:val="105"/>
          <w:sz w:val="21"/>
        </w:rPr>
        <w:t xml:space="preserve"> </w:t>
      </w:r>
      <w:r>
        <w:rPr>
          <w:color w:val="030303"/>
          <w:w w:val="105"/>
          <w:sz w:val="21"/>
        </w:rPr>
        <w:t>Total</w:t>
      </w:r>
      <w:r>
        <w:rPr>
          <w:color w:val="030303"/>
          <w:spacing w:val="40"/>
          <w:w w:val="105"/>
          <w:sz w:val="21"/>
        </w:rPr>
        <w:t xml:space="preserve"> </w:t>
      </w:r>
      <w:r>
        <w:rPr>
          <w:color w:val="030303"/>
          <w:w w:val="105"/>
          <w:sz w:val="21"/>
        </w:rPr>
        <w:t>Rs</w:t>
      </w:r>
      <w:r>
        <w:rPr>
          <w:color w:val="030303"/>
          <w:spacing w:val="37"/>
          <w:w w:val="105"/>
          <w:sz w:val="21"/>
        </w:rPr>
        <w:t xml:space="preserve"> </w:t>
      </w:r>
      <w:r>
        <w:rPr>
          <w:color w:val="030303"/>
          <w:w w:val="105"/>
          <w:sz w:val="21"/>
        </w:rPr>
        <w:t>590/-</w:t>
      </w:r>
      <w:r>
        <w:rPr>
          <w:color w:val="030303"/>
          <w:spacing w:val="40"/>
          <w:w w:val="105"/>
          <w:sz w:val="21"/>
        </w:rPr>
        <w:t xml:space="preserve"> </w:t>
      </w:r>
      <w:r>
        <w:rPr>
          <w:color w:val="030303"/>
          <w:w w:val="105"/>
          <w:sz w:val="21"/>
        </w:rPr>
        <w:t>payable through</w:t>
      </w:r>
      <w:r>
        <w:rPr>
          <w:color w:val="030303"/>
          <w:spacing w:val="80"/>
          <w:w w:val="105"/>
          <w:sz w:val="21"/>
        </w:rPr>
        <w:t xml:space="preserve"> </w:t>
      </w:r>
      <w:r>
        <w:rPr>
          <w:color w:val="030303"/>
          <w:w w:val="105"/>
          <w:sz w:val="21"/>
        </w:rPr>
        <w:t>demand</w:t>
      </w:r>
      <w:r>
        <w:rPr>
          <w:color w:val="030303"/>
          <w:spacing w:val="80"/>
          <w:w w:val="105"/>
          <w:sz w:val="21"/>
        </w:rPr>
        <w:t xml:space="preserve"> </w:t>
      </w:r>
      <w:r>
        <w:rPr>
          <w:color w:val="030303"/>
          <w:w w:val="105"/>
          <w:sz w:val="21"/>
        </w:rPr>
        <w:t>draft</w:t>
      </w:r>
      <w:r>
        <w:rPr>
          <w:color w:val="030303"/>
          <w:spacing w:val="80"/>
          <w:w w:val="105"/>
          <w:sz w:val="21"/>
        </w:rPr>
        <w:t xml:space="preserve"> </w:t>
      </w:r>
      <w:r>
        <w:rPr>
          <w:color w:val="030303"/>
          <w:w w:val="105"/>
          <w:sz w:val="21"/>
        </w:rPr>
        <w:t>of</w:t>
      </w:r>
      <w:r>
        <w:rPr>
          <w:color w:val="030303"/>
          <w:spacing w:val="80"/>
          <w:w w:val="105"/>
          <w:sz w:val="21"/>
        </w:rPr>
        <w:t xml:space="preserve"> </w:t>
      </w:r>
      <w:r>
        <w:rPr>
          <w:color w:val="030303"/>
          <w:w w:val="105"/>
          <w:sz w:val="21"/>
        </w:rPr>
        <w:t>nationalized/reputed</w:t>
      </w:r>
      <w:r>
        <w:rPr>
          <w:color w:val="030303"/>
          <w:spacing w:val="79"/>
          <w:w w:val="105"/>
          <w:sz w:val="21"/>
        </w:rPr>
        <w:t xml:space="preserve"> </w:t>
      </w:r>
      <w:r>
        <w:rPr>
          <w:color w:val="030303"/>
          <w:w w:val="105"/>
          <w:sz w:val="21"/>
        </w:rPr>
        <w:t>bank</w:t>
      </w:r>
      <w:r>
        <w:rPr>
          <w:color w:val="030303"/>
          <w:spacing w:val="80"/>
          <w:w w:val="105"/>
          <w:sz w:val="21"/>
        </w:rPr>
        <w:t xml:space="preserve"> </w:t>
      </w:r>
      <w:r>
        <w:rPr>
          <w:color w:val="030303"/>
          <w:w w:val="105"/>
          <w:sz w:val="21"/>
        </w:rPr>
        <w:t>in</w:t>
      </w:r>
      <w:r>
        <w:rPr>
          <w:color w:val="030303"/>
          <w:spacing w:val="80"/>
          <w:w w:val="105"/>
          <w:sz w:val="21"/>
        </w:rPr>
        <w:t xml:space="preserve"> </w:t>
      </w:r>
      <w:r>
        <w:rPr>
          <w:color w:val="030303"/>
          <w:w w:val="105"/>
          <w:sz w:val="21"/>
        </w:rPr>
        <w:t>favour</w:t>
      </w:r>
      <w:r>
        <w:rPr>
          <w:color w:val="030303"/>
          <w:spacing w:val="80"/>
          <w:w w:val="105"/>
          <w:sz w:val="21"/>
        </w:rPr>
        <w:t xml:space="preserve"> </w:t>
      </w:r>
      <w:r>
        <w:rPr>
          <w:color w:val="030303"/>
          <w:w w:val="105"/>
          <w:sz w:val="21"/>
        </w:rPr>
        <w:t>of</w:t>
      </w:r>
      <w:r>
        <w:rPr>
          <w:color w:val="030303"/>
          <w:spacing w:val="80"/>
          <w:w w:val="105"/>
          <w:sz w:val="21"/>
        </w:rPr>
        <w:t xml:space="preserve"> </w:t>
      </w:r>
      <w:r>
        <w:rPr>
          <w:color w:val="030303"/>
          <w:w w:val="105"/>
          <w:sz w:val="21"/>
        </w:rPr>
        <w:t>NAFED</w:t>
      </w:r>
      <w:r>
        <w:rPr>
          <w:color w:val="030303"/>
          <w:spacing w:val="80"/>
          <w:w w:val="105"/>
          <w:sz w:val="21"/>
        </w:rPr>
        <w:t xml:space="preserve"> </w:t>
      </w:r>
      <w:r>
        <w:rPr>
          <w:color w:val="030303"/>
          <w:w w:val="105"/>
          <w:sz w:val="21"/>
        </w:rPr>
        <w:t>payable</w:t>
      </w:r>
      <w:r>
        <w:rPr>
          <w:color w:val="030303"/>
          <w:spacing w:val="80"/>
          <w:w w:val="105"/>
          <w:sz w:val="21"/>
        </w:rPr>
        <w:t xml:space="preserve"> </w:t>
      </w:r>
      <w:r>
        <w:rPr>
          <w:color w:val="030303"/>
          <w:w w:val="105"/>
          <w:sz w:val="21"/>
        </w:rPr>
        <w:t>at ERNAKULAM at</w:t>
      </w:r>
      <w:r>
        <w:rPr>
          <w:color w:val="030303"/>
          <w:spacing w:val="-11"/>
          <w:w w:val="105"/>
          <w:sz w:val="21"/>
        </w:rPr>
        <w:t xml:space="preserve"> </w:t>
      </w:r>
      <w:r>
        <w:rPr>
          <w:color w:val="030303"/>
          <w:w w:val="105"/>
          <w:sz w:val="21"/>
        </w:rPr>
        <w:t>the</w:t>
      </w:r>
      <w:r>
        <w:rPr>
          <w:color w:val="030303"/>
          <w:spacing w:val="-5"/>
          <w:w w:val="105"/>
          <w:sz w:val="21"/>
        </w:rPr>
        <w:t xml:space="preserve"> </w:t>
      </w:r>
      <w:r>
        <w:rPr>
          <w:color w:val="030303"/>
          <w:w w:val="105"/>
          <w:sz w:val="21"/>
        </w:rPr>
        <w:t>time</w:t>
      </w:r>
      <w:r>
        <w:rPr>
          <w:color w:val="030303"/>
          <w:spacing w:val="-4"/>
          <w:w w:val="105"/>
          <w:sz w:val="21"/>
        </w:rPr>
        <w:t xml:space="preserve"> </w:t>
      </w:r>
      <w:r>
        <w:rPr>
          <w:color w:val="030303"/>
          <w:w w:val="105"/>
          <w:sz w:val="21"/>
        </w:rPr>
        <w:t>of</w:t>
      </w:r>
      <w:r>
        <w:rPr>
          <w:color w:val="030303"/>
          <w:spacing w:val="-1"/>
          <w:w w:val="105"/>
          <w:sz w:val="21"/>
        </w:rPr>
        <w:t xml:space="preserve"> </w:t>
      </w:r>
      <w:r>
        <w:rPr>
          <w:color w:val="030303"/>
          <w:w w:val="105"/>
          <w:sz w:val="21"/>
        </w:rPr>
        <w:t>submission of</w:t>
      </w:r>
      <w:r>
        <w:rPr>
          <w:color w:val="030303"/>
          <w:spacing w:val="-5"/>
          <w:w w:val="105"/>
          <w:sz w:val="21"/>
        </w:rPr>
        <w:t xml:space="preserve"> </w:t>
      </w:r>
      <w:r>
        <w:rPr>
          <w:color w:val="030303"/>
          <w:w w:val="105"/>
          <w:sz w:val="21"/>
        </w:rPr>
        <w:t>sealed</w:t>
      </w:r>
      <w:r>
        <w:rPr>
          <w:color w:val="030303"/>
          <w:spacing w:val="-3"/>
          <w:w w:val="105"/>
          <w:sz w:val="21"/>
        </w:rPr>
        <w:t xml:space="preserve"> </w:t>
      </w:r>
      <w:r>
        <w:rPr>
          <w:color w:val="030303"/>
          <w:w w:val="105"/>
          <w:sz w:val="21"/>
        </w:rPr>
        <w:t>tender documents complete in</w:t>
      </w:r>
      <w:r>
        <w:rPr>
          <w:color w:val="030303"/>
          <w:spacing w:val="-11"/>
          <w:w w:val="105"/>
          <w:sz w:val="21"/>
        </w:rPr>
        <w:t xml:space="preserve"> </w:t>
      </w:r>
      <w:r>
        <w:rPr>
          <w:color w:val="030303"/>
          <w:w w:val="105"/>
          <w:sz w:val="21"/>
        </w:rPr>
        <w:t>all</w:t>
      </w:r>
      <w:r>
        <w:rPr>
          <w:color w:val="030303"/>
          <w:spacing w:val="-10"/>
          <w:w w:val="105"/>
          <w:sz w:val="21"/>
        </w:rPr>
        <w:t xml:space="preserve"> </w:t>
      </w:r>
      <w:r>
        <w:rPr>
          <w:color w:val="030303"/>
          <w:w w:val="105"/>
          <w:sz w:val="21"/>
        </w:rPr>
        <w:t>respects along</w:t>
      </w:r>
      <w:r>
        <w:rPr>
          <w:color w:val="030303"/>
          <w:spacing w:val="35"/>
          <w:w w:val="105"/>
          <w:sz w:val="21"/>
        </w:rPr>
        <w:t xml:space="preserve"> </w:t>
      </w:r>
      <w:r>
        <w:rPr>
          <w:color w:val="030303"/>
          <w:w w:val="105"/>
          <w:sz w:val="21"/>
        </w:rPr>
        <w:t>with</w:t>
      </w:r>
      <w:r>
        <w:rPr>
          <w:color w:val="030303"/>
          <w:spacing w:val="28"/>
          <w:w w:val="105"/>
          <w:sz w:val="21"/>
        </w:rPr>
        <w:t xml:space="preserve"> </w:t>
      </w:r>
      <w:r>
        <w:rPr>
          <w:color w:val="030303"/>
          <w:w w:val="105"/>
          <w:sz w:val="21"/>
        </w:rPr>
        <w:t>a</w:t>
      </w:r>
      <w:r>
        <w:rPr>
          <w:color w:val="030303"/>
          <w:spacing w:val="28"/>
          <w:w w:val="105"/>
          <w:sz w:val="21"/>
        </w:rPr>
        <w:t xml:space="preserve"> </w:t>
      </w:r>
      <w:r>
        <w:rPr>
          <w:color w:val="030303"/>
          <w:w w:val="105"/>
          <w:sz w:val="21"/>
        </w:rPr>
        <w:t>demand</w:t>
      </w:r>
      <w:r>
        <w:rPr>
          <w:color w:val="030303"/>
          <w:spacing w:val="32"/>
          <w:w w:val="105"/>
          <w:sz w:val="21"/>
        </w:rPr>
        <w:t xml:space="preserve"> </w:t>
      </w:r>
      <w:r>
        <w:rPr>
          <w:color w:val="030303"/>
          <w:w w:val="105"/>
          <w:sz w:val="21"/>
        </w:rPr>
        <w:t>draft/RTGS</w:t>
      </w:r>
      <w:r>
        <w:rPr>
          <w:color w:val="030303"/>
          <w:spacing w:val="40"/>
          <w:w w:val="105"/>
          <w:sz w:val="21"/>
        </w:rPr>
        <w:t xml:space="preserve"> </w:t>
      </w:r>
      <w:r>
        <w:rPr>
          <w:color w:val="030303"/>
          <w:w w:val="105"/>
          <w:sz w:val="21"/>
        </w:rPr>
        <w:t>(for</w:t>
      </w:r>
      <w:r>
        <w:rPr>
          <w:color w:val="030303"/>
          <w:spacing w:val="34"/>
          <w:w w:val="105"/>
          <w:sz w:val="21"/>
        </w:rPr>
        <w:t xml:space="preserve"> </w:t>
      </w:r>
      <w:r>
        <w:rPr>
          <w:color w:val="030303"/>
          <w:w w:val="105"/>
          <w:sz w:val="21"/>
        </w:rPr>
        <w:t>the</w:t>
      </w:r>
      <w:r>
        <w:rPr>
          <w:color w:val="030303"/>
          <w:spacing w:val="33"/>
          <w:w w:val="105"/>
          <w:sz w:val="21"/>
        </w:rPr>
        <w:t xml:space="preserve"> </w:t>
      </w:r>
      <w:r>
        <w:rPr>
          <w:color w:val="030303"/>
          <w:w w:val="105"/>
          <w:sz w:val="21"/>
        </w:rPr>
        <w:t>amount</w:t>
      </w:r>
      <w:r>
        <w:rPr>
          <w:color w:val="030303"/>
          <w:spacing w:val="38"/>
          <w:w w:val="105"/>
          <w:sz w:val="21"/>
        </w:rPr>
        <w:t xml:space="preserve"> </w:t>
      </w:r>
      <w:r>
        <w:rPr>
          <w:color w:val="030303"/>
          <w:w w:val="105"/>
          <w:sz w:val="21"/>
        </w:rPr>
        <w:t>of</w:t>
      </w:r>
      <w:r>
        <w:rPr>
          <w:color w:val="030303"/>
          <w:spacing w:val="28"/>
          <w:w w:val="105"/>
          <w:sz w:val="21"/>
        </w:rPr>
        <w:t xml:space="preserve"> </w:t>
      </w:r>
      <w:r>
        <w:rPr>
          <w:color w:val="030303"/>
          <w:w w:val="105"/>
          <w:sz w:val="21"/>
        </w:rPr>
        <w:t>1%</w:t>
      </w:r>
      <w:r>
        <w:rPr>
          <w:color w:val="030303"/>
          <w:spacing w:val="40"/>
          <w:w w:val="105"/>
          <w:sz w:val="21"/>
        </w:rPr>
        <w:t xml:space="preserve"> </w:t>
      </w:r>
      <w:r>
        <w:rPr>
          <w:color w:val="030303"/>
          <w:w w:val="105"/>
          <w:sz w:val="21"/>
        </w:rPr>
        <w:t>of</w:t>
      </w:r>
      <w:r>
        <w:rPr>
          <w:color w:val="030303"/>
          <w:spacing w:val="35"/>
          <w:w w:val="105"/>
          <w:sz w:val="21"/>
        </w:rPr>
        <w:t xml:space="preserve"> </w:t>
      </w:r>
      <w:r>
        <w:rPr>
          <w:color w:val="030303"/>
          <w:w w:val="105"/>
          <w:sz w:val="21"/>
        </w:rPr>
        <w:t>Annual</w:t>
      </w:r>
      <w:r>
        <w:rPr>
          <w:color w:val="030303"/>
          <w:spacing w:val="37"/>
          <w:w w:val="105"/>
          <w:sz w:val="21"/>
        </w:rPr>
        <w:t xml:space="preserve"> </w:t>
      </w:r>
      <w:r>
        <w:rPr>
          <w:color w:val="030303"/>
          <w:w w:val="105"/>
          <w:sz w:val="21"/>
        </w:rPr>
        <w:t>Monthly</w:t>
      </w:r>
      <w:r>
        <w:rPr>
          <w:color w:val="030303"/>
          <w:spacing w:val="33"/>
          <w:w w:val="105"/>
          <w:sz w:val="21"/>
        </w:rPr>
        <w:t xml:space="preserve"> </w:t>
      </w:r>
      <w:r>
        <w:rPr>
          <w:color w:val="030303"/>
          <w:w w:val="105"/>
          <w:sz w:val="21"/>
        </w:rPr>
        <w:t>License</w:t>
      </w:r>
      <w:r>
        <w:rPr>
          <w:color w:val="030303"/>
          <w:spacing w:val="40"/>
          <w:w w:val="105"/>
          <w:sz w:val="21"/>
        </w:rPr>
        <w:t xml:space="preserve"> </w:t>
      </w:r>
      <w:r>
        <w:rPr>
          <w:color w:val="030303"/>
          <w:w w:val="105"/>
          <w:sz w:val="21"/>
        </w:rPr>
        <w:t>fees offered</w:t>
      </w:r>
      <w:r>
        <w:rPr>
          <w:color w:val="030303"/>
          <w:spacing w:val="40"/>
          <w:w w:val="105"/>
          <w:sz w:val="21"/>
        </w:rPr>
        <w:t xml:space="preserve"> </w:t>
      </w:r>
      <w:r>
        <w:rPr>
          <w:color w:val="030303"/>
          <w:w w:val="105"/>
          <w:sz w:val="21"/>
        </w:rPr>
        <w:t>plus</w:t>
      </w:r>
      <w:r>
        <w:rPr>
          <w:color w:val="030303"/>
          <w:spacing w:val="40"/>
          <w:w w:val="105"/>
          <w:sz w:val="21"/>
        </w:rPr>
        <w:t xml:space="preserve"> </w:t>
      </w:r>
      <w:r>
        <w:rPr>
          <w:color w:val="030303"/>
          <w:w w:val="105"/>
          <w:sz w:val="21"/>
        </w:rPr>
        <w:t>GST</w:t>
      </w:r>
      <w:r>
        <w:rPr>
          <w:color w:val="030303"/>
          <w:spacing w:val="40"/>
          <w:w w:val="105"/>
          <w:sz w:val="21"/>
        </w:rPr>
        <w:t xml:space="preserve"> </w:t>
      </w:r>
      <w:r>
        <w:rPr>
          <w:color w:val="030303"/>
          <w:w w:val="105"/>
          <w:sz w:val="21"/>
        </w:rPr>
        <w:t>as</w:t>
      </w:r>
      <w:r>
        <w:rPr>
          <w:color w:val="030303"/>
          <w:spacing w:val="40"/>
          <w:w w:val="105"/>
          <w:sz w:val="21"/>
        </w:rPr>
        <w:t xml:space="preserve"> </w:t>
      </w:r>
      <w:r>
        <w:rPr>
          <w:color w:val="030303"/>
          <w:w w:val="105"/>
          <w:sz w:val="21"/>
        </w:rPr>
        <w:t>applicable)</w:t>
      </w:r>
      <w:r>
        <w:rPr>
          <w:color w:val="030303"/>
          <w:spacing w:val="40"/>
          <w:w w:val="105"/>
          <w:sz w:val="21"/>
        </w:rPr>
        <w:t xml:space="preserve"> </w:t>
      </w:r>
      <w:r>
        <w:rPr>
          <w:color w:val="030303"/>
          <w:w w:val="105"/>
          <w:sz w:val="21"/>
        </w:rPr>
        <w:t>in</w:t>
      </w:r>
      <w:r>
        <w:rPr>
          <w:color w:val="030303"/>
          <w:spacing w:val="40"/>
          <w:w w:val="105"/>
          <w:sz w:val="21"/>
        </w:rPr>
        <w:t xml:space="preserve"> </w:t>
      </w:r>
      <w:r>
        <w:rPr>
          <w:color w:val="030303"/>
          <w:w w:val="105"/>
          <w:sz w:val="21"/>
        </w:rPr>
        <w:t>favour</w:t>
      </w:r>
      <w:r>
        <w:rPr>
          <w:color w:val="030303"/>
          <w:spacing w:val="40"/>
          <w:w w:val="105"/>
          <w:sz w:val="21"/>
        </w:rPr>
        <w:t xml:space="preserve"> </w:t>
      </w:r>
      <w:r>
        <w:rPr>
          <w:color w:val="030303"/>
          <w:w w:val="105"/>
          <w:sz w:val="21"/>
        </w:rPr>
        <w:t>of</w:t>
      </w:r>
      <w:r>
        <w:rPr>
          <w:color w:val="030303"/>
          <w:spacing w:val="40"/>
          <w:w w:val="105"/>
          <w:sz w:val="21"/>
        </w:rPr>
        <w:t xml:space="preserve"> </w:t>
      </w:r>
      <w:r>
        <w:rPr>
          <w:color w:val="030303"/>
          <w:w w:val="105"/>
          <w:sz w:val="21"/>
        </w:rPr>
        <w:t>NAFED</w:t>
      </w:r>
      <w:r>
        <w:rPr>
          <w:color w:val="030303"/>
          <w:spacing w:val="40"/>
          <w:w w:val="105"/>
          <w:sz w:val="21"/>
        </w:rPr>
        <w:t xml:space="preserve"> </w:t>
      </w:r>
      <w:r>
        <w:rPr>
          <w:color w:val="030303"/>
          <w:w w:val="105"/>
          <w:sz w:val="21"/>
        </w:rPr>
        <w:t>payable</w:t>
      </w:r>
      <w:r>
        <w:rPr>
          <w:color w:val="030303"/>
          <w:spacing w:val="40"/>
          <w:w w:val="105"/>
          <w:sz w:val="21"/>
        </w:rPr>
        <w:t xml:space="preserve"> </w:t>
      </w:r>
      <w:r>
        <w:rPr>
          <w:color w:val="030303"/>
          <w:w w:val="105"/>
          <w:sz w:val="21"/>
        </w:rPr>
        <w:t>at</w:t>
      </w:r>
      <w:r>
        <w:rPr>
          <w:color w:val="030303"/>
          <w:spacing w:val="40"/>
          <w:w w:val="105"/>
          <w:sz w:val="21"/>
        </w:rPr>
        <w:t xml:space="preserve"> </w:t>
      </w:r>
      <w:r>
        <w:rPr>
          <w:color w:val="030303"/>
          <w:w w:val="105"/>
          <w:sz w:val="21"/>
        </w:rPr>
        <w:t>ERNAKULAM</w:t>
      </w:r>
      <w:r>
        <w:rPr>
          <w:color w:val="030303"/>
          <w:spacing w:val="40"/>
          <w:w w:val="105"/>
          <w:sz w:val="21"/>
        </w:rPr>
        <w:t xml:space="preserve"> </w:t>
      </w:r>
      <w:r>
        <w:rPr>
          <w:color w:val="030303"/>
          <w:w w:val="105"/>
          <w:sz w:val="21"/>
        </w:rPr>
        <w:t>towards Earnest</w:t>
      </w:r>
      <w:r>
        <w:rPr>
          <w:color w:val="030303"/>
          <w:spacing w:val="40"/>
          <w:w w:val="105"/>
          <w:sz w:val="21"/>
        </w:rPr>
        <w:t xml:space="preserve"> </w:t>
      </w:r>
      <w:r>
        <w:rPr>
          <w:color w:val="030303"/>
          <w:w w:val="105"/>
          <w:sz w:val="21"/>
        </w:rPr>
        <w:t>Money</w:t>
      </w:r>
      <w:r>
        <w:rPr>
          <w:color w:val="030303"/>
          <w:spacing w:val="40"/>
          <w:w w:val="105"/>
          <w:sz w:val="21"/>
        </w:rPr>
        <w:t xml:space="preserve"> </w:t>
      </w:r>
      <w:r>
        <w:rPr>
          <w:color w:val="030303"/>
          <w:w w:val="105"/>
          <w:sz w:val="21"/>
        </w:rPr>
        <w:t>Deposit</w:t>
      </w:r>
      <w:r>
        <w:rPr>
          <w:color w:val="030303"/>
          <w:spacing w:val="40"/>
          <w:w w:val="105"/>
          <w:sz w:val="21"/>
        </w:rPr>
        <w:t xml:space="preserve"> </w:t>
      </w:r>
      <w:r>
        <w:rPr>
          <w:color w:val="030303"/>
          <w:w w:val="105"/>
          <w:sz w:val="21"/>
        </w:rPr>
        <w:t>(EMO)</w:t>
      </w:r>
      <w:r>
        <w:rPr>
          <w:color w:val="030303"/>
          <w:spacing w:val="40"/>
          <w:w w:val="105"/>
          <w:sz w:val="21"/>
        </w:rPr>
        <w:t xml:space="preserve"> </w:t>
      </w:r>
      <w:r>
        <w:rPr>
          <w:color w:val="030303"/>
          <w:w w:val="105"/>
          <w:sz w:val="21"/>
        </w:rPr>
        <w:t>should</w:t>
      </w:r>
      <w:r>
        <w:rPr>
          <w:color w:val="030303"/>
          <w:spacing w:val="40"/>
          <w:w w:val="105"/>
          <w:sz w:val="21"/>
        </w:rPr>
        <w:t xml:space="preserve"> </w:t>
      </w:r>
      <w:r>
        <w:rPr>
          <w:color w:val="030303"/>
          <w:w w:val="105"/>
          <w:sz w:val="21"/>
        </w:rPr>
        <w:t>be</w:t>
      </w:r>
      <w:r>
        <w:rPr>
          <w:color w:val="030303"/>
          <w:spacing w:val="40"/>
          <w:w w:val="105"/>
          <w:sz w:val="21"/>
        </w:rPr>
        <w:t xml:space="preserve"> </w:t>
      </w:r>
      <w:r>
        <w:rPr>
          <w:color w:val="030303"/>
          <w:w w:val="105"/>
          <w:sz w:val="21"/>
        </w:rPr>
        <w:t>submitted/dropped</w:t>
      </w:r>
      <w:r>
        <w:rPr>
          <w:color w:val="030303"/>
          <w:spacing w:val="30"/>
          <w:w w:val="105"/>
          <w:sz w:val="21"/>
        </w:rPr>
        <w:t xml:space="preserve"> </w:t>
      </w:r>
      <w:r>
        <w:rPr>
          <w:color w:val="030303"/>
          <w:w w:val="105"/>
          <w:sz w:val="21"/>
        </w:rPr>
        <w:t>in</w:t>
      </w:r>
      <w:r>
        <w:rPr>
          <w:color w:val="030303"/>
          <w:spacing w:val="32"/>
          <w:w w:val="105"/>
          <w:sz w:val="21"/>
        </w:rPr>
        <w:t xml:space="preserve"> </w:t>
      </w:r>
      <w:r>
        <w:rPr>
          <w:color w:val="030303"/>
          <w:w w:val="105"/>
          <w:sz w:val="21"/>
        </w:rPr>
        <w:t>tender</w:t>
      </w:r>
      <w:r>
        <w:rPr>
          <w:color w:val="030303"/>
          <w:spacing w:val="40"/>
          <w:w w:val="105"/>
          <w:sz w:val="21"/>
        </w:rPr>
        <w:t xml:space="preserve"> </w:t>
      </w:r>
      <w:r>
        <w:rPr>
          <w:color w:val="030303"/>
          <w:w w:val="105"/>
          <w:sz w:val="21"/>
        </w:rPr>
        <w:t>box</w:t>
      </w:r>
      <w:r>
        <w:rPr>
          <w:color w:val="030303"/>
          <w:spacing w:val="40"/>
          <w:w w:val="105"/>
          <w:sz w:val="21"/>
        </w:rPr>
        <w:t xml:space="preserve"> </w:t>
      </w:r>
      <w:r>
        <w:rPr>
          <w:color w:val="030303"/>
          <w:w w:val="105"/>
          <w:sz w:val="21"/>
        </w:rPr>
        <w:t>on</w:t>
      </w:r>
      <w:r>
        <w:rPr>
          <w:color w:val="030303"/>
          <w:spacing w:val="36"/>
          <w:w w:val="105"/>
          <w:sz w:val="21"/>
        </w:rPr>
        <w:t xml:space="preserve"> </w:t>
      </w:r>
      <w:r>
        <w:rPr>
          <w:color w:val="030303"/>
          <w:w w:val="105"/>
          <w:sz w:val="21"/>
        </w:rPr>
        <w:t>or</w:t>
      </w:r>
      <w:r>
        <w:rPr>
          <w:color w:val="030303"/>
          <w:spacing w:val="40"/>
          <w:w w:val="105"/>
          <w:sz w:val="21"/>
        </w:rPr>
        <w:t xml:space="preserve"> </w:t>
      </w:r>
      <w:r>
        <w:rPr>
          <w:color w:val="030303"/>
          <w:w w:val="105"/>
          <w:sz w:val="21"/>
        </w:rPr>
        <w:t>be</w:t>
      </w:r>
      <w:r w:rsidR="007326AF">
        <w:rPr>
          <w:color w:val="030303"/>
          <w:w w:val="105"/>
          <w:sz w:val="21"/>
        </w:rPr>
        <w:t xml:space="preserve"> 18.09.2025 </w:t>
      </w:r>
      <w:r>
        <w:rPr>
          <w:color w:val="030303"/>
          <w:w w:val="105"/>
          <w:sz w:val="21"/>
        </w:rPr>
        <w:t>up to 03.00</w:t>
      </w:r>
      <w:r>
        <w:rPr>
          <w:color w:val="030303"/>
          <w:spacing w:val="33"/>
          <w:w w:val="105"/>
          <w:sz w:val="21"/>
        </w:rPr>
        <w:t xml:space="preserve"> </w:t>
      </w:r>
      <w:r>
        <w:rPr>
          <w:color w:val="030303"/>
          <w:w w:val="105"/>
          <w:sz w:val="21"/>
        </w:rPr>
        <w:t>PM</w:t>
      </w:r>
      <w:r>
        <w:rPr>
          <w:color w:val="030303"/>
          <w:spacing w:val="31"/>
          <w:w w:val="105"/>
          <w:sz w:val="21"/>
        </w:rPr>
        <w:t xml:space="preserve"> </w:t>
      </w:r>
      <w:r>
        <w:rPr>
          <w:color w:val="030303"/>
          <w:w w:val="105"/>
          <w:sz w:val="21"/>
        </w:rPr>
        <w:t>at the</w:t>
      </w:r>
      <w:r>
        <w:rPr>
          <w:color w:val="030303"/>
          <w:spacing w:val="35"/>
          <w:w w:val="105"/>
          <w:sz w:val="21"/>
        </w:rPr>
        <w:t xml:space="preserve"> </w:t>
      </w:r>
      <w:r>
        <w:rPr>
          <w:color w:val="030303"/>
          <w:w w:val="105"/>
          <w:sz w:val="21"/>
        </w:rPr>
        <w:t>above</w:t>
      </w:r>
      <w:r>
        <w:rPr>
          <w:color w:val="030303"/>
          <w:spacing w:val="36"/>
          <w:w w:val="105"/>
          <w:sz w:val="21"/>
        </w:rPr>
        <w:t xml:space="preserve"> </w:t>
      </w:r>
      <w:r>
        <w:rPr>
          <w:color w:val="030303"/>
          <w:w w:val="105"/>
          <w:sz w:val="21"/>
        </w:rPr>
        <w:t>address</w:t>
      </w:r>
      <w:r>
        <w:rPr>
          <w:color w:val="030303"/>
          <w:spacing w:val="40"/>
          <w:w w:val="105"/>
          <w:sz w:val="21"/>
        </w:rPr>
        <w:t xml:space="preserve"> </w:t>
      </w:r>
      <w:r>
        <w:rPr>
          <w:color w:val="030303"/>
          <w:w w:val="105"/>
          <w:sz w:val="21"/>
        </w:rPr>
        <w:t>which</w:t>
      </w:r>
      <w:r>
        <w:rPr>
          <w:color w:val="030303"/>
          <w:spacing w:val="38"/>
          <w:w w:val="105"/>
          <w:sz w:val="21"/>
        </w:rPr>
        <w:t xml:space="preserve"> </w:t>
      </w:r>
      <w:r>
        <w:rPr>
          <w:color w:val="030303"/>
          <w:w w:val="105"/>
          <w:sz w:val="21"/>
        </w:rPr>
        <w:t>shall</w:t>
      </w:r>
      <w:r>
        <w:rPr>
          <w:color w:val="030303"/>
          <w:spacing w:val="34"/>
          <w:w w:val="105"/>
          <w:sz w:val="21"/>
        </w:rPr>
        <w:t xml:space="preserve"> </w:t>
      </w:r>
      <w:r>
        <w:rPr>
          <w:color w:val="030303"/>
          <w:w w:val="105"/>
          <w:sz w:val="21"/>
        </w:rPr>
        <w:t>be opened</w:t>
      </w:r>
      <w:r>
        <w:rPr>
          <w:color w:val="030303"/>
          <w:spacing w:val="40"/>
          <w:w w:val="105"/>
          <w:sz w:val="21"/>
        </w:rPr>
        <w:t xml:space="preserve"> </w:t>
      </w:r>
      <w:r>
        <w:rPr>
          <w:color w:val="030303"/>
          <w:w w:val="105"/>
          <w:sz w:val="21"/>
        </w:rPr>
        <w:t>in the</w:t>
      </w:r>
      <w:r>
        <w:rPr>
          <w:color w:val="030303"/>
          <w:spacing w:val="33"/>
          <w:w w:val="105"/>
          <w:sz w:val="21"/>
        </w:rPr>
        <w:t xml:space="preserve"> </w:t>
      </w:r>
      <w:r>
        <w:rPr>
          <w:color w:val="030303"/>
          <w:w w:val="105"/>
          <w:sz w:val="21"/>
        </w:rPr>
        <w:t>presence</w:t>
      </w:r>
      <w:r>
        <w:rPr>
          <w:color w:val="030303"/>
          <w:spacing w:val="40"/>
          <w:w w:val="105"/>
          <w:sz w:val="21"/>
        </w:rPr>
        <w:t xml:space="preserve"> </w:t>
      </w:r>
      <w:r>
        <w:rPr>
          <w:color w:val="030303"/>
          <w:w w:val="105"/>
          <w:sz w:val="21"/>
        </w:rPr>
        <w:t>of bidders/authorized representatives, who wish to be present</w:t>
      </w:r>
      <w:r>
        <w:rPr>
          <w:color w:val="030303"/>
          <w:spacing w:val="29"/>
          <w:w w:val="105"/>
          <w:sz w:val="21"/>
        </w:rPr>
        <w:t xml:space="preserve"> </w:t>
      </w:r>
      <w:r>
        <w:rPr>
          <w:color w:val="030303"/>
          <w:w w:val="105"/>
          <w:sz w:val="21"/>
        </w:rPr>
        <w:t>on the same day at our</w:t>
      </w:r>
      <w:r>
        <w:rPr>
          <w:color w:val="030303"/>
          <w:spacing w:val="28"/>
          <w:w w:val="105"/>
          <w:sz w:val="21"/>
        </w:rPr>
        <w:t xml:space="preserve"> </w:t>
      </w:r>
      <w:r>
        <w:rPr>
          <w:color w:val="030303"/>
          <w:w w:val="105"/>
          <w:sz w:val="21"/>
        </w:rPr>
        <w:t>above office</w:t>
      </w:r>
      <w:r>
        <w:rPr>
          <w:color w:val="030303"/>
          <w:spacing w:val="40"/>
          <w:w w:val="105"/>
          <w:sz w:val="21"/>
        </w:rPr>
        <w:t xml:space="preserve"> </w:t>
      </w:r>
      <w:r>
        <w:rPr>
          <w:color w:val="030303"/>
          <w:w w:val="105"/>
          <w:sz w:val="21"/>
        </w:rPr>
        <w:t>at</w:t>
      </w:r>
      <w:r>
        <w:rPr>
          <w:color w:val="030303"/>
          <w:spacing w:val="40"/>
          <w:w w:val="105"/>
          <w:sz w:val="21"/>
        </w:rPr>
        <w:t xml:space="preserve"> </w:t>
      </w:r>
      <w:r>
        <w:rPr>
          <w:color w:val="030303"/>
          <w:w w:val="105"/>
          <w:sz w:val="21"/>
        </w:rPr>
        <w:t>03.30</w:t>
      </w:r>
      <w:r>
        <w:rPr>
          <w:color w:val="030303"/>
          <w:spacing w:val="40"/>
          <w:w w:val="105"/>
          <w:sz w:val="21"/>
        </w:rPr>
        <w:t xml:space="preserve"> </w:t>
      </w:r>
      <w:r>
        <w:rPr>
          <w:color w:val="030303"/>
          <w:w w:val="105"/>
          <w:sz w:val="21"/>
        </w:rPr>
        <w:t>PM.</w:t>
      </w:r>
      <w:r>
        <w:rPr>
          <w:color w:val="030303"/>
          <w:spacing w:val="40"/>
          <w:w w:val="105"/>
          <w:sz w:val="21"/>
        </w:rPr>
        <w:t xml:space="preserve"> </w:t>
      </w:r>
      <w:r>
        <w:rPr>
          <w:color w:val="030303"/>
          <w:w w:val="105"/>
          <w:sz w:val="21"/>
        </w:rPr>
        <w:t>The</w:t>
      </w:r>
      <w:r>
        <w:rPr>
          <w:color w:val="030303"/>
          <w:spacing w:val="40"/>
          <w:w w:val="105"/>
          <w:sz w:val="21"/>
        </w:rPr>
        <w:t xml:space="preserve"> </w:t>
      </w:r>
      <w:r>
        <w:rPr>
          <w:color w:val="030303"/>
          <w:w w:val="105"/>
          <w:sz w:val="21"/>
        </w:rPr>
        <w:t>EMO</w:t>
      </w:r>
      <w:r>
        <w:rPr>
          <w:color w:val="030303"/>
          <w:spacing w:val="40"/>
          <w:w w:val="105"/>
          <w:sz w:val="21"/>
        </w:rPr>
        <w:t xml:space="preserve"> </w:t>
      </w:r>
      <w:r>
        <w:rPr>
          <w:color w:val="030303"/>
          <w:w w:val="105"/>
          <w:sz w:val="21"/>
        </w:rPr>
        <w:t>is</w:t>
      </w:r>
      <w:r>
        <w:rPr>
          <w:color w:val="030303"/>
          <w:spacing w:val="40"/>
          <w:w w:val="105"/>
          <w:sz w:val="21"/>
        </w:rPr>
        <w:t xml:space="preserve"> </w:t>
      </w:r>
      <w:r>
        <w:rPr>
          <w:color w:val="030303"/>
          <w:w w:val="105"/>
          <w:sz w:val="21"/>
        </w:rPr>
        <w:t>exempt</w:t>
      </w:r>
      <w:r>
        <w:rPr>
          <w:color w:val="030303"/>
          <w:spacing w:val="40"/>
          <w:w w:val="105"/>
          <w:sz w:val="21"/>
        </w:rPr>
        <w:t xml:space="preserve"> </w:t>
      </w:r>
      <w:r>
        <w:rPr>
          <w:color w:val="030303"/>
          <w:w w:val="105"/>
          <w:sz w:val="21"/>
        </w:rPr>
        <w:t>for</w:t>
      </w:r>
      <w:r>
        <w:rPr>
          <w:color w:val="030303"/>
          <w:spacing w:val="40"/>
          <w:w w:val="105"/>
          <w:sz w:val="21"/>
        </w:rPr>
        <w:t xml:space="preserve"> </w:t>
      </w:r>
      <w:r>
        <w:rPr>
          <w:color w:val="030303"/>
          <w:w w:val="105"/>
          <w:sz w:val="21"/>
        </w:rPr>
        <w:t>the</w:t>
      </w:r>
      <w:r>
        <w:rPr>
          <w:color w:val="030303"/>
          <w:spacing w:val="40"/>
          <w:w w:val="105"/>
          <w:sz w:val="21"/>
        </w:rPr>
        <w:t xml:space="preserve"> </w:t>
      </w:r>
      <w:r>
        <w:rPr>
          <w:color w:val="030303"/>
          <w:w w:val="105"/>
          <w:sz w:val="21"/>
        </w:rPr>
        <w:t>Government</w:t>
      </w:r>
      <w:r>
        <w:rPr>
          <w:color w:val="030303"/>
          <w:spacing w:val="68"/>
          <w:w w:val="105"/>
          <w:sz w:val="21"/>
        </w:rPr>
        <w:t xml:space="preserve"> </w:t>
      </w:r>
      <w:r>
        <w:rPr>
          <w:color w:val="030303"/>
          <w:w w:val="105"/>
          <w:sz w:val="21"/>
        </w:rPr>
        <w:t>Institutions.</w:t>
      </w:r>
      <w:r>
        <w:rPr>
          <w:color w:val="030303"/>
          <w:spacing w:val="40"/>
          <w:w w:val="105"/>
          <w:sz w:val="21"/>
        </w:rPr>
        <w:t xml:space="preserve"> </w:t>
      </w:r>
      <w:r>
        <w:rPr>
          <w:color w:val="030303"/>
          <w:w w:val="105"/>
          <w:sz w:val="21"/>
        </w:rPr>
        <w:t>Tender</w:t>
      </w:r>
      <w:r>
        <w:rPr>
          <w:color w:val="030303"/>
          <w:spacing w:val="68"/>
          <w:w w:val="105"/>
          <w:sz w:val="21"/>
        </w:rPr>
        <w:t xml:space="preserve"> </w:t>
      </w:r>
      <w:r>
        <w:rPr>
          <w:color w:val="030303"/>
          <w:w w:val="105"/>
          <w:sz w:val="21"/>
        </w:rPr>
        <w:t>form submitted</w:t>
      </w:r>
      <w:r>
        <w:rPr>
          <w:color w:val="030303"/>
          <w:spacing w:val="40"/>
          <w:w w:val="105"/>
          <w:sz w:val="21"/>
        </w:rPr>
        <w:t xml:space="preserve"> </w:t>
      </w:r>
      <w:r>
        <w:rPr>
          <w:color w:val="030303"/>
          <w:w w:val="105"/>
          <w:sz w:val="21"/>
        </w:rPr>
        <w:t>incomplete</w:t>
      </w:r>
      <w:r>
        <w:rPr>
          <w:color w:val="030303"/>
          <w:spacing w:val="40"/>
          <w:w w:val="105"/>
          <w:sz w:val="21"/>
        </w:rPr>
        <w:t xml:space="preserve"> </w:t>
      </w:r>
      <w:r>
        <w:rPr>
          <w:color w:val="030303"/>
          <w:w w:val="105"/>
          <w:sz w:val="21"/>
        </w:rPr>
        <w:t>in</w:t>
      </w:r>
      <w:r>
        <w:rPr>
          <w:color w:val="030303"/>
          <w:spacing w:val="25"/>
          <w:w w:val="105"/>
          <w:sz w:val="21"/>
        </w:rPr>
        <w:t xml:space="preserve"> </w:t>
      </w:r>
      <w:r>
        <w:rPr>
          <w:color w:val="030303"/>
          <w:w w:val="105"/>
          <w:sz w:val="21"/>
        </w:rPr>
        <w:t>any</w:t>
      </w:r>
      <w:r>
        <w:rPr>
          <w:color w:val="030303"/>
          <w:spacing w:val="35"/>
          <w:w w:val="105"/>
          <w:sz w:val="21"/>
        </w:rPr>
        <w:t xml:space="preserve"> </w:t>
      </w:r>
      <w:r>
        <w:rPr>
          <w:color w:val="030303"/>
          <w:w w:val="105"/>
          <w:sz w:val="21"/>
        </w:rPr>
        <w:t>respect</w:t>
      </w:r>
      <w:r>
        <w:rPr>
          <w:color w:val="030303"/>
          <w:spacing w:val="34"/>
          <w:w w:val="105"/>
          <w:sz w:val="21"/>
        </w:rPr>
        <w:t xml:space="preserve"> </w:t>
      </w:r>
      <w:r>
        <w:rPr>
          <w:color w:val="030303"/>
          <w:w w:val="105"/>
          <w:sz w:val="21"/>
        </w:rPr>
        <w:t>without</w:t>
      </w:r>
      <w:r>
        <w:rPr>
          <w:color w:val="030303"/>
          <w:spacing w:val="32"/>
          <w:w w:val="105"/>
          <w:sz w:val="21"/>
        </w:rPr>
        <w:t xml:space="preserve"> </w:t>
      </w:r>
      <w:r>
        <w:rPr>
          <w:color w:val="030303"/>
          <w:w w:val="105"/>
          <w:sz w:val="21"/>
        </w:rPr>
        <w:t>tender</w:t>
      </w:r>
      <w:r>
        <w:rPr>
          <w:color w:val="030303"/>
          <w:spacing w:val="40"/>
          <w:w w:val="105"/>
          <w:sz w:val="21"/>
        </w:rPr>
        <w:t xml:space="preserve"> </w:t>
      </w:r>
      <w:r>
        <w:rPr>
          <w:color w:val="030303"/>
          <w:w w:val="105"/>
          <w:sz w:val="21"/>
        </w:rPr>
        <w:t>fee</w:t>
      </w:r>
      <w:r>
        <w:rPr>
          <w:color w:val="030303"/>
          <w:spacing w:val="28"/>
          <w:w w:val="105"/>
          <w:sz w:val="21"/>
        </w:rPr>
        <w:t xml:space="preserve"> </w:t>
      </w:r>
      <w:r>
        <w:rPr>
          <w:color w:val="030303"/>
          <w:w w:val="105"/>
          <w:sz w:val="21"/>
        </w:rPr>
        <w:t>(for</w:t>
      </w:r>
      <w:r>
        <w:rPr>
          <w:color w:val="030303"/>
          <w:spacing w:val="35"/>
          <w:w w:val="105"/>
          <w:sz w:val="21"/>
        </w:rPr>
        <w:t xml:space="preserve"> </w:t>
      </w:r>
      <w:r>
        <w:rPr>
          <w:color w:val="030303"/>
          <w:w w:val="105"/>
          <w:sz w:val="21"/>
        </w:rPr>
        <w:t>tender</w:t>
      </w:r>
      <w:r>
        <w:rPr>
          <w:color w:val="030303"/>
          <w:spacing w:val="40"/>
          <w:w w:val="105"/>
          <w:sz w:val="21"/>
        </w:rPr>
        <w:t xml:space="preserve"> </w:t>
      </w:r>
      <w:r>
        <w:rPr>
          <w:color w:val="030303"/>
          <w:w w:val="105"/>
          <w:sz w:val="21"/>
        </w:rPr>
        <w:t>downloaded)</w:t>
      </w:r>
      <w:r>
        <w:rPr>
          <w:color w:val="030303"/>
          <w:spacing w:val="40"/>
          <w:w w:val="105"/>
          <w:sz w:val="21"/>
        </w:rPr>
        <w:t xml:space="preserve"> </w:t>
      </w:r>
      <w:r>
        <w:rPr>
          <w:color w:val="030303"/>
          <w:w w:val="105"/>
          <w:sz w:val="21"/>
        </w:rPr>
        <w:t>or</w:t>
      </w:r>
      <w:r>
        <w:rPr>
          <w:color w:val="030303"/>
          <w:spacing w:val="35"/>
          <w:w w:val="105"/>
          <w:sz w:val="21"/>
        </w:rPr>
        <w:t xml:space="preserve"> </w:t>
      </w:r>
      <w:r>
        <w:rPr>
          <w:color w:val="030303"/>
          <w:w w:val="105"/>
          <w:sz w:val="21"/>
        </w:rPr>
        <w:t>EMO (exempted</w:t>
      </w:r>
      <w:r>
        <w:rPr>
          <w:color w:val="030303"/>
          <w:spacing w:val="66"/>
          <w:w w:val="150"/>
          <w:sz w:val="21"/>
        </w:rPr>
        <w:t xml:space="preserve"> </w:t>
      </w:r>
      <w:r>
        <w:rPr>
          <w:color w:val="030303"/>
          <w:w w:val="105"/>
          <w:sz w:val="21"/>
        </w:rPr>
        <w:t>to</w:t>
      </w:r>
      <w:r>
        <w:rPr>
          <w:color w:val="030303"/>
          <w:spacing w:val="56"/>
          <w:w w:val="150"/>
          <w:sz w:val="21"/>
        </w:rPr>
        <w:t xml:space="preserve"> </w:t>
      </w:r>
      <w:r>
        <w:rPr>
          <w:color w:val="030303"/>
          <w:w w:val="105"/>
          <w:sz w:val="21"/>
        </w:rPr>
        <w:t>Government</w:t>
      </w:r>
      <w:r>
        <w:rPr>
          <w:color w:val="030303"/>
          <w:spacing w:val="73"/>
          <w:w w:val="150"/>
          <w:sz w:val="21"/>
        </w:rPr>
        <w:t xml:space="preserve"> </w:t>
      </w:r>
      <w:r>
        <w:rPr>
          <w:color w:val="030303"/>
          <w:w w:val="105"/>
          <w:sz w:val="21"/>
        </w:rPr>
        <w:t>institutions)</w:t>
      </w:r>
      <w:r>
        <w:rPr>
          <w:color w:val="030303"/>
          <w:spacing w:val="79"/>
          <w:w w:val="150"/>
          <w:sz w:val="21"/>
        </w:rPr>
        <w:t xml:space="preserve"> </w:t>
      </w:r>
      <w:r>
        <w:rPr>
          <w:color w:val="030303"/>
          <w:w w:val="105"/>
          <w:sz w:val="21"/>
        </w:rPr>
        <w:t>shall</w:t>
      </w:r>
      <w:r>
        <w:rPr>
          <w:color w:val="030303"/>
          <w:spacing w:val="56"/>
          <w:w w:val="150"/>
          <w:sz w:val="21"/>
        </w:rPr>
        <w:t xml:space="preserve"> </w:t>
      </w:r>
      <w:r>
        <w:rPr>
          <w:color w:val="030303"/>
          <w:w w:val="105"/>
          <w:sz w:val="21"/>
        </w:rPr>
        <w:t>be</w:t>
      </w:r>
      <w:r>
        <w:rPr>
          <w:color w:val="030303"/>
          <w:spacing w:val="54"/>
          <w:w w:val="150"/>
          <w:sz w:val="21"/>
        </w:rPr>
        <w:t xml:space="preserve"> </w:t>
      </w:r>
      <w:r>
        <w:rPr>
          <w:color w:val="030303"/>
          <w:w w:val="105"/>
          <w:sz w:val="21"/>
        </w:rPr>
        <w:t>summarily</w:t>
      </w:r>
      <w:r>
        <w:rPr>
          <w:color w:val="030303"/>
          <w:spacing w:val="67"/>
          <w:w w:val="150"/>
          <w:sz w:val="21"/>
        </w:rPr>
        <w:t xml:space="preserve"> </w:t>
      </w:r>
      <w:r>
        <w:rPr>
          <w:color w:val="030303"/>
          <w:w w:val="105"/>
          <w:sz w:val="21"/>
        </w:rPr>
        <w:t>rejected.</w:t>
      </w:r>
      <w:r>
        <w:rPr>
          <w:color w:val="030303"/>
          <w:spacing w:val="64"/>
          <w:w w:val="150"/>
          <w:sz w:val="21"/>
        </w:rPr>
        <w:t xml:space="preserve"> </w:t>
      </w:r>
      <w:r>
        <w:rPr>
          <w:color w:val="030303"/>
          <w:w w:val="105"/>
          <w:sz w:val="21"/>
        </w:rPr>
        <w:t>Further,</w:t>
      </w:r>
      <w:r>
        <w:rPr>
          <w:color w:val="030303"/>
          <w:spacing w:val="62"/>
          <w:w w:val="150"/>
          <w:sz w:val="21"/>
        </w:rPr>
        <w:t xml:space="preserve"> </w:t>
      </w:r>
      <w:r>
        <w:rPr>
          <w:color w:val="030303"/>
          <w:spacing w:val="-4"/>
          <w:w w:val="105"/>
          <w:sz w:val="21"/>
        </w:rPr>
        <w:t>NAFED</w:t>
      </w:r>
    </w:p>
    <w:p w14:paraId="6664AC38" w14:textId="77777777" w:rsidR="00DF0B38" w:rsidRDefault="00000000">
      <w:pPr>
        <w:spacing w:before="5"/>
        <w:ind w:right="1188"/>
        <w:jc w:val="right"/>
        <w:rPr>
          <w:sz w:val="21"/>
        </w:rPr>
      </w:pPr>
      <w:r>
        <w:rPr>
          <w:color w:val="030303"/>
          <w:w w:val="105"/>
          <w:sz w:val="21"/>
        </w:rPr>
        <w:t>reserves the</w:t>
      </w:r>
      <w:r>
        <w:rPr>
          <w:color w:val="030303"/>
          <w:spacing w:val="-6"/>
          <w:w w:val="105"/>
          <w:sz w:val="21"/>
        </w:rPr>
        <w:t xml:space="preserve"> </w:t>
      </w:r>
      <w:r>
        <w:rPr>
          <w:color w:val="030303"/>
          <w:w w:val="105"/>
          <w:sz w:val="21"/>
        </w:rPr>
        <w:t>right</w:t>
      </w:r>
      <w:r>
        <w:rPr>
          <w:color w:val="030303"/>
          <w:spacing w:val="-11"/>
          <w:w w:val="105"/>
          <w:sz w:val="21"/>
        </w:rPr>
        <w:t xml:space="preserve"> </w:t>
      </w:r>
      <w:r>
        <w:rPr>
          <w:color w:val="030303"/>
          <w:w w:val="105"/>
          <w:sz w:val="21"/>
        </w:rPr>
        <w:t>to</w:t>
      </w:r>
      <w:r>
        <w:rPr>
          <w:color w:val="030303"/>
          <w:spacing w:val="-7"/>
          <w:w w:val="105"/>
          <w:sz w:val="21"/>
        </w:rPr>
        <w:t xml:space="preserve"> </w:t>
      </w:r>
      <w:r>
        <w:rPr>
          <w:color w:val="030303"/>
          <w:w w:val="105"/>
          <w:sz w:val="21"/>
        </w:rPr>
        <w:t>accept</w:t>
      </w:r>
      <w:r>
        <w:rPr>
          <w:color w:val="030303"/>
          <w:spacing w:val="-3"/>
          <w:w w:val="105"/>
          <w:sz w:val="21"/>
        </w:rPr>
        <w:t xml:space="preserve"> </w:t>
      </w:r>
      <w:r>
        <w:rPr>
          <w:color w:val="030303"/>
          <w:w w:val="105"/>
          <w:sz w:val="21"/>
        </w:rPr>
        <w:t>or</w:t>
      </w:r>
      <w:r>
        <w:rPr>
          <w:color w:val="030303"/>
          <w:spacing w:val="-2"/>
          <w:w w:val="105"/>
          <w:sz w:val="21"/>
        </w:rPr>
        <w:t xml:space="preserve"> </w:t>
      </w:r>
      <w:r>
        <w:rPr>
          <w:color w:val="030303"/>
          <w:w w:val="105"/>
          <w:sz w:val="21"/>
        </w:rPr>
        <w:t>reject</w:t>
      </w:r>
      <w:r>
        <w:rPr>
          <w:color w:val="030303"/>
          <w:spacing w:val="-5"/>
          <w:w w:val="105"/>
          <w:sz w:val="21"/>
        </w:rPr>
        <w:t xml:space="preserve"> </w:t>
      </w:r>
      <w:r>
        <w:rPr>
          <w:color w:val="030303"/>
          <w:w w:val="105"/>
          <w:sz w:val="21"/>
        </w:rPr>
        <w:t>any</w:t>
      </w:r>
      <w:r>
        <w:rPr>
          <w:color w:val="030303"/>
          <w:spacing w:val="-6"/>
          <w:w w:val="105"/>
          <w:sz w:val="21"/>
        </w:rPr>
        <w:t xml:space="preserve"> </w:t>
      </w:r>
      <w:r>
        <w:rPr>
          <w:color w:val="030303"/>
          <w:w w:val="105"/>
          <w:sz w:val="21"/>
        </w:rPr>
        <w:t>or</w:t>
      </w:r>
      <w:r>
        <w:rPr>
          <w:color w:val="030303"/>
          <w:spacing w:val="-1"/>
          <w:w w:val="105"/>
          <w:sz w:val="21"/>
        </w:rPr>
        <w:t xml:space="preserve"> </w:t>
      </w:r>
      <w:r>
        <w:rPr>
          <w:color w:val="030303"/>
          <w:w w:val="105"/>
          <w:sz w:val="21"/>
        </w:rPr>
        <w:t>all</w:t>
      </w:r>
      <w:r>
        <w:rPr>
          <w:color w:val="030303"/>
          <w:spacing w:val="-13"/>
          <w:w w:val="105"/>
          <w:sz w:val="21"/>
        </w:rPr>
        <w:t xml:space="preserve"> </w:t>
      </w:r>
      <w:r>
        <w:rPr>
          <w:color w:val="030303"/>
          <w:w w:val="105"/>
          <w:sz w:val="21"/>
        </w:rPr>
        <w:t>tenders</w:t>
      </w:r>
      <w:r>
        <w:rPr>
          <w:color w:val="030303"/>
          <w:spacing w:val="1"/>
          <w:w w:val="105"/>
          <w:sz w:val="21"/>
        </w:rPr>
        <w:t xml:space="preserve"> </w:t>
      </w:r>
      <w:r>
        <w:rPr>
          <w:color w:val="030303"/>
          <w:w w:val="105"/>
          <w:sz w:val="21"/>
        </w:rPr>
        <w:t>without</w:t>
      </w:r>
      <w:r>
        <w:rPr>
          <w:color w:val="030303"/>
          <w:spacing w:val="2"/>
          <w:w w:val="105"/>
          <w:sz w:val="21"/>
        </w:rPr>
        <w:t xml:space="preserve"> </w:t>
      </w:r>
      <w:r>
        <w:rPr>
          <w:color w:val="030303"/>
          <w:w w:val="105"/>
          <w:sz w:val="21"/>
        </w:rPr>
        <w:t>assigning</w:t>
      </w:r>
      <w:r>
        <w:rPr>
          <w:color w:val="030303"/>
          <w:spacing w:val="2"/>
          <w:w w:val="105"/>
          <w:sz w:val="21"/>
        </w:rPr>
        <w:t xml:space="preserve"> </w:t>
      </w:r>
      <w:r>
        <w:rPr>
          <w:color w:val="030303"/>
          <w:w w:val="105"/>
          <w:sz w:val="21"/>
        </w:rPr>
        <w:t>any</w:t>
      </w:r>
      <w:r>
        <w:rPr>
          <w:color w:val="030303"/>
          <w:spacing w:val="-5"/>
          <w:w w:val="105"/>
          <w:sz w:val="21"/>
        </w:rPr>
        <w:t xml:space="preserve"> </w:t>
      </w:r>
      <w:r>
        <w:rPr>
          <w:color w:val="030303"/>
          <w:w w:val="105"/>
          <w:sz w:val="21"/>
        </w:rPr>
        <w:t>reason</w:t>
      </w:r>
      <w:r>
        <w:rPr>
          <w:color w:val="030303"/>
          <w:spacing w:val="-9"/>
          <w:w w:val="105"/>
          <w:sz w:val="21"/>
        </w:rPr>
        <w:t xml:space="preserve"> </w:t>
      </w:r>
      <w:r>
        <w:rPr>
          <w:color w:val="030303"/>
          <w:spacing w:val="-2"/>
          <w:w w:val="105"/>
          <w:sz w:val="21"/>
        </w:rPr>
        <w:t>thereof.</w:t>
      </w:r>
    </w:p>
    <w:p w14:paraId="3F2FDA8D" w14:textId="77777777" w:rsidR="00DF0B38" w:rsidRDefault="00DF0B38">
      <w:pPr>
        <w:pStyle w:val="BodyText"/>
      </w:pPr>
    </w:p>
    <w:p w14:paraId="29E036E1" w14:textId="77777777" w:rsidR="00DF0B38" w:rsidRDefault="00DF0B38">
      <w:pPr>
        <w:pStyle w:val="BodyText"/>
        <w:spacing w:before="6"/>
        <w:rPr>
          <w:sz w:val="23"/>
        </w:rPr>
      </w:pPr>
    </w:p>
    <w:p w14:paraId="19A61F8C" w14:textId="77777777" w:rsidR="00DF0B38" w:rsidRDefault="00000000">
      <w:pPr>
        <w:ind w:left="5408"/>
        <w:rPr>
          <w:sz w:val="24"/>
        </w:rPr>
      </w:pPr>
      <w:r>
        <w:rPr>
          <w:color w:val="1C1A1A"/>
          <w:spacing w:val="-2"/>
          <w:sz w:val="24"/>
        </w:rPr>
        <w:t>******</w:t>
      </w:r>
    </w:p>
    <w:p w14:paraId="1514EE1E" w14:textId="77777777" w:rsidR="00DF0B38" w:rsidRDefault="00DF0B38">
      <w:pPr>
        <w:rPr>
          <w:sz w:val="24"/>
        </w:rPr>
        <w:sectPr w:rsidR="00DF0B38">
          <w:type w:val="continuous"/>
          <w:pgSz w:w="11910" w:h="16840"/>
          <w:pgMar w:top="1920" w:right="300" w:bottom="1200" w:left="300" w:header="0" w:footer="1016" w:gutter="0"/>
          <w:cols w:space="720"/>
        </w:sectPr>
      </w:pPr>
    </w:p>
    <w:p w14:paraId="5EFFA779" w14:textId="77777777" w:rsidR="00DF0B38" w:rsidRDefault="00000000">
      <w:pPr>
        <w:pStyle w:val="Heading1"/>
        <w:spacing w:before="82"/>
        <w:ind w:left="3982" w:right="1168" w:hanging="2236"/>
      </w:pPr>
      <w:bookmarkStart w:id="2" w:name="TENDER_FORM_FOR_LETTING_OUT_NAFED_OFFICE"/>
      <w:bookmarkEnd w:id="2"/>
      <w:r>
        <w:lastRenderedPageBreak/>
        <w:t>TENDER</w:t>
      </w:r>
      <w:r>
        <w:rPr>
          <w:spacing w:val="-3"/>
        </w:rPr>
        <w:t xml:space="preserve"> </w:t>
      </w:r>
      <w:r>
        <w:t>FORM</w:t>
      </w:r>
      <w:r>
        <w:rPr>
          <w:spacing w:val="-6"/>
        </w:rPr>
        <w:t xml:space="preserve"> </w:t>
      </w:r>
      <w:r>
        <w:t>FOR</w:t>
      </w:r>
      <w:r>
        <w:rPr>
          <w:spacing w:val="-5"/>
        </w:rPr>
        <w:t xml:space="preserve"> </w:t>
      </w:r>
      <w:r>
        <w:t>LETTING</w:t>
      </w:r>
      <w:r>
        <w:rPr>
          <w:spacing w:val="-4"/>
        </w:rPr>
        <w:t xml:space="preserve"> </w:t>
      </w:r>
      <w:r>
        <w:t>OUT</w:t>
      </w:r>
      <w:r>
        <w:rPr>
          <w:spacing w:val="-7"/>
        </w:rPr>
        <w:t xml:space="preserve"> </w:t>
      </w:r>
      <w:r>
        <w:t>NAFED</w:t>
      </w:r>
      <w:r>
        <w:rPr>
          <w:spacing w:val="-3"/>
        </w:rPr>
        <w:t xml:space="preserve"> </w:t>
      </w:r>
      <w:r>
        <w:t>OFFICE</w:t>
      </w:r>
      <w:r>
        <w:rPr>
          <w:spacing w:val="-4"/>
        </w:rPr>
        <w:t xml:space="preserve"> </w:t>
      </w:r>
      <w:r>
        <w:t>CUM</w:t>
      </w:r>
      <w:r>
        <w:rPr>
          <w:spacing w:val="-4"/>
        </w:rPr>
        <w:t xml:space="preserve"> </w:t>
      </w:r>
      <w:r>
        <w:t>GODOWN</w:t>
      </w:r>
      <w:r>
        <w:rPr>
          <w:spacing w:val="-6"/>
        </w:rPr>
        <w:t xml:space="preserve"> </w:t>
      </w:r>
      <w:r>
        <w:t>(TO</w:t>
      </w:r>
      <w:r>
        <w:rPr>
          <w:spacing w:val="-4"/>
        </w:rPr>
        <w:t xml:space="preserve"> </w:t>
      </w:r>
      <w:r>
        <w:t>BE SUBMITTED ON LETTER HEAD)</w:t>
      </w:r>
    </w:p>
    <w:p w14:paraId="10C8BE1A" w14:textId="77777777" w:rsidR="00DF0B38" w:rsidRDefault="00DF0B38">
      <w:pPr>
        <w:pStyle w:val="BodyText"/>
        <w:rPr>
          <w:b/>
        </w:rPr>
      </w:pPr>
    </w:p>
    <w:p w14:paraId="0031A991" w14:textId="77777777" w:rsidR="00DF0B38" w:rsidRDefault="00000000">
      <w:pPr>
        <w:pStyle w:val="BodyText"/>
        <w:tabs>
          <w:tab w:val="left" w:pos="7219"/>
        </w:tabs>
        <w:spacing w:before="1" w:line="252" w:lineRule="exact"/>
        <w:ind w:left="1144"/>
      </w:pPr>
      <w:r>
        <w:rPr>
          <w:spacing w:val="-2"/>
        </w:rPr>
        <w:t>From:………………………</w:t>
      </w:r>
      <w:r>
        <w:tab/>
      </w:r>
      <w:r>
        <w:rPr>
          <w:spacing w:val="-4"/>
        </w:rPr>
        <w:t>Date:-</w:t>
      </w:r>
      <w:r>
        <w:rPr>
          <w:spacing w:val="-5"/>
        </w:rPr>
        <w:t>………</w:t>
      </w:r>
    </w:p>
    <w:p w14:paraId="0C42C30C" w14:textId="77777777" w:rsidR="00DF0B38" w:rsidRDefault="00000000">
      <w:pPr>
        <w:spacing w:line="252" w:lineRule="exact"/>
        <w:ind w:left="1744"/>
      </w:pPr>
      <w:r>
        <w:rPr>
          <w:spacing w:val="-2"/>
        </w:rPr>
        <w:t>……………………….</w:t>
      </w:r>
    </w:p>
    <w:p w14:paraId="78414CA5" w14:textId="77777777" w:rsidR="00DF0B38" w:rsidRDefault="00000000">
      <w:pPr>
        <w:spacing w:before="1"/>
        <w:ind w:left="1744"/>
      </w:pPr>
      <w:r>
        <w:rPr>
          <w:spacing w:val="-2"/>
        </w:rPr>
        <w:t>……………………….</w:t>
      </w:r>
    </w:p>
    <w:p w14:paraId="7C264160" w14:textId="77777777" w:rsidR="00DF0B38" w:rsidRDefault="00000000">
      <w:pPr>
        <w:pStyle w:val="BodyText"/>
        <w:spacing w:before="63" w:line="252" w:lineRule="exact"/>
        <w:ind w:left="1144"/>
      </w:pPr>
      <w:r>
        <w:rPr>
          <w:spacing w:val="-5"/>
        </w:rPr>
        <w:t>To,</w:t>
      </w:r>
    </w:p>
    <w:p w14:paraId="62A70313" w14:textId="77777777" w:rsidR="00DF0B38" w:rsidRDefault="00000000">
      <w:pPr>
        <w:pStyle w:val="BodyText"/>
        <w:spacing w:line="252" w:lineRule="exact"/>
        <w:ind w:left="1144"/>
      </w:pPr>
      <w:r>
        <w:t>State</w:t>
      </w:r>
      <w:r>
        <w:rPr>
          <w:spacing w:val="-4"/>
        </w:rPr>
        <w:t xml:space="preserve"> </w:t>
      </w:r>
      <w:r>
        <w:rPr>
          <w:spacing w:val="-2"/>
        </w:rPr>
        <w:t>Head,</w:t>
      </w:r>
    </w:p>
    <w:p w14:paraId="3C2DCBD7" w14:textId="77777777" w:rsidR="00DF0B38" w:rsidRDefault="00000000">
      <w:pPr>
        <w:pStyle w:val="BodyText"/>
        <w:spacing w:before="1"/>
        <w:ind w:left="1144" w:right="2856"/>
      </w:pPr>
      <w:r>
        <w:t>NATIONAL</w:t>
      </w:r>
      <w:r>
        <w:rPr>
          <w:spacing w:val="-15"/>
        </w:rPr>
        <w:t xml:space="preserve"> </w:t>
      </w:r>
      <w:r>
        <w:t>AGRICULTURAL</w:t>
      </w:r>
      <w:r>
        <w:rPr>
          <w:spacing w:val="-12"/>
        </w:rPr>
        <w:t xml:space="preserve"> </w:t>
      </w:r>
      <w:r>
        <w:t>CO-OPERATIVE</w:t>
      </w:r>
      <w:r>
        <w:rPr>
          <w:spacing w:val="-14"/>
        </w:rPr>
        <w:t xml:space="preserve"> </w:t>
      </w:r>
      <w:r>
        <w:t>MARKETING FEDERATION OF INDIA LTD</w:t>
      </w:r>
    </w:p>
    <w:p w14:paraId="43F1CC13" w14:textId="77777777" w:rsidR="00DF0B38" w:rsidRDefault="00000000">
      <w:pPr>
        <w:pStyle w:val="BodyText"/>
        <w:ind w:left="1144"/>
      </w:pPr>
      <w:r>
        <w:t>Plot</w:t>
      </w:r>
      <w:r>
        <w:rPr>
          <w:spacing w:val="-4"/>
        </w:rPr>
        <w:t xml:space="preserve"> </w:t>
      </w:r>
      <w:r>
        <w:t>No.35,</w:t>
      </w:r>
      <w:r>
        <w:rPr>
          <w:spacing w:val="-5"/>
        </w:rPr>
        <w:t xml:space="preserve"> </w:t>
      </w:r>
      <w:r>
        <w:t>Warehousing</w:t>
      </w:r>
      <w:r>
        <w:rPr>
          <w:spacing w:val="-2"/>
        </w:rPr>
        <w:t xml:space="preserve"> </w:t>
      </w:r>
      <w:r>
        <w:t>Center,</w:t>
      </w:r>
      <w:r>
        <w:rPr>
          <w:spacing w:val="-5"/>
        </w:rPr>
        <w:t xml:space="preserve"> </w:t>
      </w:r>
      <w:r>
        <w:t>Gandhi</w:t>
      </w:r>
      <w:r>
        <w:rPr>
          <w:spacing w:val="-5"/>
        </w:rPr>
        <w:t xml:space="preserve"> </w:t>
      </w:r>
      <w:r>
        <w:t>Nagar,Kochi</w:t>
      </w:r>
      <w:r>
        <w:rPr>
          <w:spacing w:val="-3"/>
        </w:rPr>
        <w:t xml:space="preserve"> </w:t>
      </w:r>
      <w:r>
        <w:t>-</w:t>
      </w:r>
      <w:r>
        <w:rPr>
          <w:spacing w:val="-5"/>
        </w:rPr>
        <w:t xml:space="preserve"> </w:t>
      </w:r>
      <w:r>
        <w:rPr>
          <w:spacing w:val="-2"/>
        </w:rPr>
        <w:t>682020</w:t>
      </w:r>
    </w:p>
    <w:p w14:paraId="2E2ECDFE" w14:textId="77777777" w:rsidR="00DF0B38" w:rsidRDefault="00DF0B38">
      <w:pPr>
        <w:pStyle w:val="BodyText"/>
      </w:pPr>
    </w:p>
    <w:p w14:paraId="54A161FD" w14:textId="77777777" w:rsidR="00DF0B38" w:rsidRDefault="00000000">
      <w:pPr>
        <w:pStyle w:val="BodyText"/>
        <w:ind w:left="1286" w:right="1285"/>
        <w:jc w:val="center"/>
      </w:pPr>
      <w:r>
        <w:t>SUB:</w:t>
      </w:r>
      <w:r>
        <w:rPr>
          <w:spacing w:val="-6"/>
        </w:rPr>
        <w:t xml:space="preserve"> </w:t>
      </w:r>
      <w:r>
        <w:t>TENDER</w:t>
      </w:r>
      <w:r>
        <w:rPr>
          <w:spacing w:val="-3"/>
        </w:rPr>
        <w:t xml:space="preserve"> </w:t>
      </w:r>
      <w:r>
        <w:t>FOR</w:t>
      </w:r>
      <w:r>
        <w:rPr>
          <w:spacing w:val="-7"/>
        </w:rPr>
        <w:t xml:space="preserve"> </w:t>
      </w:r>
      <w:r>
        <w:t>LETTING</w:t>
      </w:r>
      <w:r>
        <w:rPr>
          <w:spacing w:val="-4"/>
        </w:rPr>
        <w:t xml:space="preserve"> </w:t>
      </w:r>
      <w:r>
        <w:t>OUT</w:t>
      </w:r>
      <w:r>
        <w:rPr>
          <w:spacing w:val="-5"/>
        </w:rPr>
        <w:t xml:space="preserve"> </w:t>
      </w:r>
      <w:r>
        <w:t>NAFED</w:t>
      </w:r>
      <w:r>
        <w:rPr>
          <w:spacing w:val="-5"/>
        </w:rPr>
        <w:t xml:space="preserve"> </w:t>
      </w:r>
      <w:r>
        <w:t>OFFICE</w:t>
      </w:r>
      <w:r>
        <w:rPr>
          <w:spacing w:val="-7"/>
        </w:rPr>
        <w:t xml:space="preserve"> </w:t>
      </w:r>
      <w:r>
        <w:t>CUM</w:t>
      </w:r>
      <w:r>
        <w:rPr>
          <w:spacing w:val="-7"/>
        </w:rPr>
        <w:t xml:space="preserve"> </w:t>
      </w:r>
      <w:r>
        <w:rPr>
          <w:spacing w:val="-2"/>
        </w:rPr>
        <w:t>GODOWNS.</w:t>
      </w:r>
    </w:p>
    <w:p w14:paraId="4E390325" w14:textId="77777777" w:rsidR="00DF0B38" w:rsidRDefault="00DF0B38">
      <w:pPr>
        <w:pStyle w:val="BodyText"/>
      </w:pPr>
    </w:p>
    <w:p w14:paraId="7C3A9348" w14:textId="77777777" w:rsidR="00DF0B38" w:rsidRDefault="00000000">
      <w:pPr>
        <w:pStyle w:val="BodyText"/>
        <w:ind w:left="1144"/>
      </w:pPr>
      <w:r>
        <w:t>Dear</w:t>
      </w:r>
      <w:r>
        <w:rPr>
          <w:spacing w:val="-2"/>
        </w:rPr>
        <w:t xml:space="preserve"> </w:t>
      </w:r>
      <w:r>
        <w:rPr>
          <w:spacing w:val="-4"/>
        </w:rPr>
        <w:t>Sir,</w:t>
      </w:r>
    </w:p>
    <w:p w14:paraId="6E31201F" w14:textId="77777777" w:rsidR="00DF0B38" w:rsidRDefault="00DF0B38">
      <w:pPr>
        <w:pStyle w:val="BodyText"/>
      </w:pPr>
    </w:p>
    <w:p w14:paraId="6DAA45E9" w14:textId="77777777" w:rsidR="00DF0B38" w:rsidRDefault="00000000">
      <w:pPr>
        <w:pStyle w:val="BodyText"/>
        <w:tabs>
          <w:tab w:val="left" w:pos="3105"/>
          <w:tab w:val="left" w:pos="9447"/>
        </w:tabs>
        <w:ind w:left="1144" w:right="1168" w:firstLine="720"/>
      </w:pPr>
      <w:r>
        <w:t>Please</w:t>
      </w:r>
      <w:r>
        <w:rPr>
          <w:spacing w:val="40"/>
        </w:rPr>
        <w:t xml:space="preserve"> </w:t>
      </w:r>
      <w:r>
        <w:t>refer</w:t>
      </w:r>
      <w:r>
        <w:rPr>
          <w:spacing w:val="40"/>
        </w:rPr>
        <w:t xml:space="preserve"> </w:t>
      </w:r>
      <w:r>
        <w:t>to</w:t>
      </w:r>
      <w:r>
        <w:rPr>
          <w:spacing w:val="40"/>
        </w:rPr>
        <w:t xml:space="preserve"> </w:t>
      </w:r>
      <w:r>
        <w:t>your</w:t>
      </w:r>
      <w:r>
        <w:rPr>
          <w:spacing w:val="40"/>
        </w:rPr>
        <w:t xml:space="preserve"> </w:t>
      </w:r>
      <w:r>
        <w:t>advertisement</w:t>
      </w:r>
      <w:r>
        <w:rPr>
          <w:spacing w:val="40"/>
        </w:rPr>
        <w:t xml:space="preserve"> </w:t>
      </w:r>
      <w:r>
        <w:t>published</w:t>
      </w:r>
      <w:r>
        <w:rPr>
          <w:spacing w:val="40"/>
        </w:rPr>
        <w:t xml:space="preserve"> </w:t>
      </w:r>
      <w:r>
        <w:t>in</w:t>
      </w:r>
      <w:r>
        <w:tab/>
      </w:r>
      <w:r>
        <w:rPr>
          <w:spacing w:val="-2"/>
        </w:rPr>
        <w:t>edition dated</w:t>
      </w:r>
      <w:r>
        <w:tab/>
        <w:t>and</w:t>
      </w:r>
      <w:r>
        <w:rPr>
          <w:spacing w:val="40"/>
        </w:rPr>
        <w:t xml:space="preserve"> </w:t>
      </w:r>
      <w:r>
        <w:t>on</w:t>
      </w:r>
      <w:r>
        <w:rPr>
          <w:spacing w:val="40"/>
        </w:rPr>
        <w:t xml:space="preserve"> </w:t>
      </w:r>
      <w:r>
        <w:t>NAFED</w:t>
      </w:r>
      <w:r>
        <w:rPr>
          <w:spacing w:val="40"/>
        </w:rPr>
        <w:t xml:space="preserve"> </w:t>
      </w:r>
      <w:r>
        <w:t>website</w:t>
      </w:r>
      <w:r>
        <w:rPr>
          <w:spacing w:val="40"/>
        </w:rPr>
        <w:t xml:space="preserve"> </w:t>
      </w:r>
      <w:r>
        <w:t>inviting</w:t>
      </w:r>
      <w:r>
        <w:rPr>
          <w:spacing w:val="40"/>
        </w:rPr>
        <w:t xml:space="preserve"> </w:t>
      </w:r>
      <w:r>
        <w:t>tenders</w:t>
      </w:r>
      <w:r>
        <w:rPr>
          <w:spacing w:val="40"/>
        </w:rPr>
        <w:t xml:space="preserve"> </w:t>
      </w:r>
      <w:r>
        <w:t>letting</w:t>
      </w:r>
      <w:r>
        <w:rPr>
          <w:spacing w:val="40"/>
        </w:rPr>
        <w:t xml:space="preserve"> </w:t>
      </w:r>
      <w:r>
        <w:t>out</w:t>
      </w:r>
      <w:r>
        <w:rPr>
          <w:spacing w:val="40"/>
        </w:rPr>
        <w:t xml:space="preserve"> </w:t>
      </w:r>
      <w:r>
        <w:t>your</w:t>
      </w:r>
      <w:r>
        <w:rPr>
          <w:spacing w:val="40"/>
        </w:rPr>
        <w:t xml:space="preserve"> </w:t>
      </w:r>
      <w:r>
        <w:t>godowns</w:t>
      </w:r>
      <w:r>
        <w:rPr>
          <w:spacing w:val="40"/>
        </w:rPr>
        <w:t xml:space="preserve"> </w:t>
      </w:r>
      <w:r>
        <w:t>on leave and license basis.</w:t>
      </w:r>
      <w:r>
        <w:rPr>
          <w:spacing w:val="40"/>
        </w:rPr>
        <w:t xml:space="preserve"> </w:t>
      </w:r>
      <w:r>
        <w:t>We are pleased to quote our rates as under:-</w:t>
      </w:r>
    </w:p>
    <w:p w14:paraId="3848F734" w14:textId="77777777" w:rsidR="00DF0B38" w:rsidRDefault="00000000">
      <w:pPr>
        <w:pStyle w:val="BodyText"/>
        <w:spacing w:before="4"/>
        <w:rPr>
          <w:sz w:val="23"/>
        </w:rPr>
      </w:pPr>
      <w:r>
        <w:pict w14:anchorId="6A54B3CE">
          <v:group id="docshapegroup7" o:spid="_x0000_s2065" style="position:absolute;margin-left:21.05pt;margin-top:14.9pt;width:553.3pt;height:166pt;z-index:-15727104;mso-wrap-distance-left:0;mso-wrap-distance-right:0;mso-position-horizontal-relative:page" coordorigin="421,298" coordsize="11066,3320">
            <v:shape id="docshape8" o:spid="_x0000_s2071" style="position:absolute;left:421;top:297;width:11066;height:3320" coordorigin="421,298" coordsize="11066,3320" o:spt="100" adj="0,,0" path="m421,303r11066,m421,579r11066,m421,853r11066,m421,1405r11066,m421,2233r11066,m421,2509r11066,m421,2785r11066,m421,3061r11066,m421,3337r11066,m421,3613r11066,m1204,298r,3320m5746,298r,3320e" filled="f" strokeweight=".5pt">
              <v:stroke joinstyle="round"/>
              <v:formulas/>
              <v:path arrowok="t" o:connecttype="segments"/>
            </v:shape>
            <v:shape id="docshape9" o:spid="_x0000_s2070" type="#_x0000_t202" style="position:absolute;left:624;top:314;width:325;height:936" filled="f" stroked="f">
              <v:textbox inset="0,0,0,0">
                <w:txbxContent>
                  <w:p w14:paraId="5BD25098" w14:textId="77777777" w:rsidR="00DF0B38" w:rsidRDefault="00000000">
                    <w:pPr>
                      <w:spacing w:line="259" w:lineRule="auto"/>
                      <w:ind w:right="9" w:firstLine="6"/>
                    </w:pPr>
                    <w:r>
                      <w:rPr>
                        <w:spacing w:val="-8"/>
                      </w:rPr>
                      <w:t xml:space="preserve">SN </w:t>
                    </w:r>
                    <w:r>
                      <w:rPr>
                        <w:spacing w:val="-6"/>
                      </w:rPr>
                      <w:t>1.</w:t>
                    </w:r>
                  </w:p>
                  <w:p w14:paraId="2E6ACECE" w14:textId="77777777" w:rsidR="00DF0B38" w:rsidRDefault="00000000">
                    <w:pPr>
                      <w:spacing w:before="136"/>
                    </w:pPr>
                    <w:r>
                      <w:rPr>
                        <w:spacing w:val="-5"/>
                      </w:rPr>
                      <w:t>2.</w:t>
                    </w:r>
                  </w:p>
                </w:txbxContent>
              </v:textbox>
            </v:shape>
            <v:shape id="docshape10" o:spid="_x0000_s2069" type="#_x0000_t202" style="position:absolute;left:1322;top:314;width:3982;height:814" filled="f" stroked="f">
              <v:textbox inset="0,0,0,0">
                <w:txbxContent>
                  <w:p w14:paraId="74B4DB3E" w14:textId="77777777" w:rsidR="00DF0B38" w:rsidRDefault="00000000">
                    <w:pPr>
                      <w:spacing w:line="246" w:lineRule="exact"/>
                    </w:pPr>
                    <w:r>
                      <w:rPr>
                        <w:spacing w:val="-2"/>
                      </w:rPr>
                      <w:t>Particulars</w:t>
                    </w:r>
                  </w:p>
                  <w:p w14:paraId="594BC964" w14:textId="77777777" w:rsidR="00DF0B38" w:rsidRDefault="00000000">
                    <w:pPr>
                      <w:spacing w:before="21"/>
                    </w:pPr>
                    <w:r>
                      <w:t>Brief</w:t>
                    </w:r>
                    <w:r>
                      <w:rPr>
                        <w:spacing w:val="-4"/>
                      </w:rPr>
                      <w:t xml:space="preserve"> </w:t>
                    </w:r>
                    <w:r>
                      <w:t>profile</w:t>
                    </w:r>
                    <w:r>
                      <w:rPr>
                        <w:spacing w:val="-2"/>
                      </w:rPr>
                      <w:t xml:space="preserve"> </w:t>
                    </w:r>
                    <w:r>
                      <w:t>of</w:t>
                    </w:r>
                    <w:r>
                      <w:rPr>
                        <w:spacing w:val="-1"/>
                      </w:rPr>
                      <w:t xml:space="preserve"> </w:t>
                    </w:r>
                    <w:r>
                      <w:t>the</w:t>
                    </w:r>
                    <w:r>
                      <w:rPr>
                        <w:spacing w:val="-6"/>
                      </w:rPr>
                      <w:t xml:space="preserve"> </w:t>
                    </w:r>
                    <w:r>
                      <w:rPr>
                        <w:spacing w:val="-2"/>
                      </w:rPr>
                      <w:t>establishment</w:t>
                    </w:r>
                  </w:p>
                  <w:p w14:paraId="4B79E282" w14:textId="77777777" w:rsidR="00DF0B38" w:rsidRDefault="00000000">
                    <w:pPr>
                      <w:spacing w:before="41"/>
                    </w:pPr>
                    <w:r>
                      <w:t>Registered</w:t>
                    </w:r>
                    <w:r>
                      <w:rPr>
                        <w:spacing w:val="-6"/>
                      </w:rPr>
                      <w:t xml:space="preserve"> </w:t>
                    </w:r>
                    <w:r>
                      <w:t>and</w:t>
                    </w:r>
                    <w:r>
                      <w:rPr>
                        <w:spacing w:val="-5"/>
                      </w:rPr>
                      <w:t xml:space="preserve"> </w:t>
                    </w:r>
                    <w:r>
                      <w:t>correspondence</w:t>
                    </w:r>
                    <w:r>
                      <w:rPr>
                        <w:spacing w:val="-3"/>
                      </w:rPr>
                      <w:t xml:space="preserve"> </w:t>
                    </w:r>
                    <w:r>
                      <w:rPr>
                        <w:spacing w:val="-2"/>
                      </w:rPr>
                      <w:t>address</w:t>
                    </w:r>
                  </w:p>
                </w:txbxContent>
              </v:textbox>
            </v:shape>
            <v:shape id="docshape11" o:spid="_x0000_s2068" type="#_x0000_t202" style="position:absolute;left:5862;top:314;width:1101;height:246" filled="f" stroked="f">
              <v:textbox inset="0,0,0,0">
                <w:txbxContent>
                  <w:p w14:paraId="2259E9EC" w14:textId="77777777" w:rsidR="00DF0B38" w:rsidRDefault="00000000">
                    <w:pPr>
                      <w:spacing w:line="246" w:lineRule="exact"/>
                    </w:pPr>
                    <w:r>
                      <w:rPr>
                        <w:spacing w:val="-2"/>
                      </w:rPr>
                      <w:t>Information</w:t>
                    </w:r>
                  </w:p>
                </w:txbxContent>
              </v:textbox>
            </v:shape>
            <v:shape id="docshape12" o:spid="_x0000_s2067" type="#_x0000_t202" style="position:absolute;left:624;top:1670;width:198;height:1922" filled="f" stroked="f">
              <v:textbox inset="0,0,0,0">
                <w:txbxContent>
                  <w:p w14:paraId="5270FBF7" w14:textId="77777777" w:rsidR="00DF0B38" w:rsidRDefault="00000000">
                    <w:pPr>
                      <w:spacing w:line="246" w:lineRule="exact"/>
                    </w:pPr>
                    <w:r>
                      <w:rPr>
                        <w:spacing w:val="-5"/>
                      </w:rPr>
                      <w:t>3.</w:t>
                    </w:r>
                  </w:p>
                  <w:p w14:paraId="537F0CB8" w14:textId="77777777" w:rsidR="00DF0B38" w:rsidRDefault="00DF0B38">
                    <w:pPr>
                      <w:spacing w:before="10"/>
                      <w:rPr>
                        <w:sz w:val="27"/>
                      </w:rPr>
                    </w:pPr>
                  </w:p>
                  <w:p w14:paraId="4C17CE74" w14:textId="77777777" w:rsidR="00DF0B38" w:rsidRDefault="00000000">
                    <w:r>
                      <w:rPr>
                        <w:spacing w:val="-5"/>
                      </w:rPr>
                      <w:t>4.</w:t>
                    </w:r>
                  </w:p>
                  <w:p w14:paraId="4858094A" w14:textId="77777777" w:rsidR="00DF0B38" w:rsidRDefault="00000000">
                    <w:pPr>
                      <w:spacing w:before="23"/>
                    </w:pPr>
                    <w:r>
                      <w:rPr>
                        <w:spacing w:val="-5"/>
                      </w:rPr>
                      <w:t>5.</w:t>
                    </w:r>
                  </w:p>
                  <w:p w14:paraId="74692ADB" w14:textId="77777777" w:rsidR="00DF0B38" w:rsidRDefault="00000000">
                    <w:pPr>
                      <w:spacing w:before="23"/>
                    </w:pPr>
                    <w:r>
                      <w:rPr>
                        <w:spacing w:val="-5"/>
                      </w:rPr>
                      <w:t>6.</w:t>
                    </w:r>
                  </w:p>
                  <w:p w14:paraId="019DFEA3" w14:textId="77777777" w:rsidR="00DF0B38" w:rsidRDefault="00000000">
                    <w:pPr>
                      <w:spacing w:before="21"/>
                    </w:pPr>
                    <w:r>
                      <w:rPr>
                        <w:spacing w:val="-5"/>
                      </w:rPr>
                      <w:t>7.</w:t>
                    </w:r>
                  </w:p>
                  <w:p w14:paraId="253E560F" w14:textId="77777777" w:rsidR="00DF0B38" w:rsidRDefault="00000000">
                    <w:pPr>
                      <w:spacing w:before="23"/>
                    </w:pPr>
                    <w:r>
                      <w:rPr>
                        <w:spacing w:val="-5"/>
                      </w:rPr>
                      <w:t>8.</w:t>
                    </w:r>
                  </w:p>
                </w:txbxContent>
              </v:textbox>
            </v:shape>
            <v:shape id="docshape13" o:spid="_x0000_s2066" type="#_x0000_t202" style="position:absolute;left:1322;top:1434;width:4288;height:2158" filled="f" stroked="f">
              <v:textbox inset="0,0,0,0">
                <w:txbxContent>
                  <w:p w14:paraId="17A312A0" w14:textId="77777777" w:rsidR="00DF0B38" w:rsidRDefault="00000000">
                    <w:pPr>
                      <w:spacing w:line="256" w:lineRule="auto"/>
                    </w:pPr>
                    <w:r>
                      <w:t>Type of Company (Pvt. Ltd/Public Ltd/Partnership</w:t>
                    </w:r>
                    <w:r>
                      <w:rPr>
                        <w:spacing w:val="-10"/>
                      </w:rPr>
                      <w:t xml:space="preserve"> </w:t>
                    </w:r>
                    <w:r>
                      <w:t>Firm)</w:t>
                    </w:r>
                    <w:r>
                      <w:rPr>
                        <w:spacing w:val="-9"/>
                      </w:rPr>
                      <w:t xml:space="preserve"> </w:t>
                    </w:r>
                    <w:r>
                      <w:t>–</w:t>
                    </w:r>
                    <w:r>
                      <w:rPr>
                        <w:spacing w:val="-10"/>
                      </w:rPr>
                      <w:t xml:space="preserve"> </w:t>
                    </w:r>
                    <w:r>
                      <w:t>Attach</w:t>
                    </w:r>
                    <w:r>
                      <w:rPr>
                        <w:spacing w:val="-10"/>
                      </w:rPr>
                      <w:t xml:space="preserve"> </w:t>
                    </w:r>
                    <w:r>
                      <w:t xml:space="preserve">documentary </w:t>
                    </w:r>
                    <w:r>
                      <w:rPr>
                        <w:spacing w:val="-2"/>
                      </w:rPr>
                      <w:t>evidence.</w:t>
                    </w:r>
                  </w:p>
                  <w:p w14:paraId="660E343A" w14:textId="77777777" w:rsidR="00DF0B38" w:rsidRDefault="00000000">
                    <w:pPr>
                      <w:spacing w:line="261" w:lineRule="auto"/>
                      <w:ind w:right="1691"/>
                    </w:pPr>
                    <w:r>
                      <w:t>Name</w:t>
                    </w:r>
                    <w:r>
                      <w:rPr>
                        <w:spacing w:val="-16"/>
                      </w:rPr>
                      <w:t xml:space="preserve"> </w:t>
                    </w:r>
                    <w:r>
                      <w:t>of</w:t>
                    </w:r>
                    <w:r>
                      <w:rPr>
                        <w:spacing w:val="-15"/>
                      </w:rPr>
                      <w:t xml:space="preserve"> </w:t>
                    </w:r>
                    <w:r>
                      <w:t>Chief</w:t>
                    </w:r>
                    <w:r>
                      <w:rPr>
                        <w:spacing w:val="-15"/>
                      </w:rPr>
                      <w:t xml:space="preserve"> </w:t>
                    </w:r>
                    <w:r>
                      <w:t>Executive PAN No. (Attach Copy) TIN No.</w:t>
                    </w:r>
                  </w:p>
                  <w:p w14:paraId="49F68670" w14:textId="77777777" w:rsidR="00DF0B38" w:rsidRDefault="00000000">
                    <w:pPr>
                      <w:spacing w:line="252" w:lineRule="exact"/>
                    </w:pPr>
                    <w:r>
                      <w:t>PF</w:t>
                    </w:r>
                    <w:r>
                      <w:rPr>
                        <w:spacing w:val="-1"/>
                      </w:rPr>
                      <w:t xml:space="preserve"> </w:t>
                    </w:r>
                    <w:r>
                      <w:t>&amp;</w:t>
                    </w:r>
                    <w:r>
                      <w:rPr>
                        <w:spacing w:val="-1"/>
                      </w:rPr>
                      <w:t xml:space="preserve"> </w:t>
                    </w:r>
                    <w:r>
                      <w:t xml:space="preserve">ESI </w:t>
                    </w:r>
                    <w:r>
                      <w:rPr>
                        <w:spacing w:val="-5"/>
                      </w:rPr>
                      <w:t>No.</w:t>
                    </w:r>
                  </w:p>
                  <w:p w14:paraId="119049B6" w14:textId="77777777" w:rsidR="00DF0B38" w:rsidRDefault="00000000">
                    <w:pPr>
                      <w:spacing w:before="13"/>
                    </w:pPr>
                    <w:r>
                      <w:t>GST</w:t>
                    </w:r>
                    <w:r>
                      <w:rPr>
                        <w:spacing w:val="-8"/>
                      </w:rPr>
                      <w:t xml:space="preserve"> </w:t>
                    </w:r>
                    <w:r>
                      <w:t>Registration</w:t>
                    </w:r>
                    <w:r>
                      <w:rPr>
                        <w:spacing w:val="-2"/>
                      </w:rPr>
                      <w:t xml:space="preserve"> </w:t>
                    </w:r>
                    <w:r>
                      <w:rPr>
                        <w:spacing w:val="-5"/>
                      </w:rPr>
                      <w:t>No.</w:t>
                    </w:r>
                  </w:p>
                </w:txbxContent>
              </v:textbox>
            </v:shape>
            <w10:wrap type="topAndBottom" anchorx="page"/>
          </v:group>
        </w:pict>
      </w:r>
    </w:p>
    <w:p w14:paraId="62404D98" w14:textId="77777777" w:rsidR="00DF0B38" w:rsidRDefault="00DF0B38">
      <w:pPr>
        <w:rPr>
          <w:sz w:val="23"/>
        </w:rPr>
        <w:sectPr w:rsidR="00DF0B38">
          <w:pgSz w:w="11910" w:h="16840"/>
          <w:pgMar w:top="1260" w:right="300" w:bottom="1200" w:left="300" w:header="0" w:footer="1016" w:gutter="0"/>
          <w:pgBorders w:offsetFrom="page">
            <w:top w:val="single" w:sz="4" w:space="24" w:color="000000"/>
            <w:left w:val="single" w:sz="4" w:space="21" w:color="000000"/>
            <w:bottom w:val="single" w:sz="4" w:space="24" w:color="000000"/>
            <w:right w:val="single" w:sz="4" w:space="21" w:color="000000"/>
          </w:pgBorders>
          <w:cols w:space="720"/>
        </w:sect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3"/>
        <w:gridCol w:w="4542"/>
        <w:gridCol w:w="5740"/>
      </w:tblGrid>
      <w:tr w:rsidR="00DF0B38" w14:paraId="5601AC28" w14:textId="77777777">
        <w:trPr>
          <w:trHeight w:val="1430"/>
        </w:trPr>
        <w:tc>
          <w:tcPr>
            <w:tcW w:w="11065" w:type="dxa"/>
            <w:gridSpan w:val="3"/>
          </w:tcPr>
          <w:p w14:paraId="57EDB9E7" w14:textId="77777777" w:rsidR="00DF0B38" w:rsidRDefault="00DF0B38">
            <w:pPr>
              <w:pStyle w:val="TableParagraph"/>
              <w:rPr>
                <w:rFonts w:ascii="Times New Roman"/>
              </w:rPr>
            </w:pPr>
          </w:p>
        </w:tc>
      </w:tr>
      <w:tr w:rsidR="00DF0B38" w14:paraId="786DAC20" w14:textId="77777777">
        <w:trPr>
          <w:trHeight w:val="542"/>
        </w:trPr>
        <w:tc>
          <w:tcPr>
            <w:tcW w:w="783" w:type="dxa"/>
            <w:tcBorders>
              <w:left w:val="single" w:sz="6" w:space="0" w:color="000000"/>
            </w:tcBorders>
          </w:tcPr>
          <w:p w14:paraId="19366130" w14:textId="77777777" w:rsidR="00DF0B38" w:rsidRDefault="00000000">
            <w:pPr>
              <w:pStyle w:val="TableParagraph"/>
              <w:spacing w:before="137"/>
              <w:ind w:left="202"/>
            </w:pPr>
            <w:r>
              <w:rPr>
                <w:spacing w:val="-5"/>
              </w:rPr>
              <w:t>9.</w:t>
            </w:r>
          </w:p>
        </w:tc>
        <w:tc>
          <w:tcPr>
            <w:tcW w:w="4542" w:type="dxa"/>
          </w:tcPr>
          <w:p w14:paraId="563B1C11" w14:textId="77777777" w:rsidR="00DF0B38" w:rsidRDefault="00000000">
            <w:pPr>
              <w:pStyle w:val="TableParagraph"/>
              <w:spacing w:before="13"/>
              <w:ind w:left="120"/>
            </w:pPr>
            <w:r>
              <w:t>Purpose</w:t>
            </w:r>
            <w:r>
              <w:rPr>
                <w:spacing w:val="-3"/>
              </w:rPr>
              <w:t xml:space="preserve"> </w:t>
            </w:r>
            <w:r>
              <w:t>of</w:t>
            </w:r>
            <w:r>
              <w:rPr>
                <w:spacing w:val="-4"/>
              </w:rPr>
              <w:t xml:space="preserve"> </w:t>
            </w:r>
            <w:r>
              <w:t>hiring</w:t>
            </w:r>
            <w:r>
              <w:rPr>
                <w:spacing w:val="-2"/>
              </w:rPr>
              <w:t xml:space="preserve"> </w:t>
            </w:r>
            <w:r>
              <w:t>of</w:t>
            </w:r>
            <w:r>
              <w:rPr>
                <w:spacing w:val="-3"/>
              </w:rPr>
              <w:t xml:space="preserve"> </w:t>
            </w:r>
            <w:r>
              <w:t>Godown/</w:t>
            </w:r>
            <w:r>
              <w:rPr>
                <w:spacing w:val="-2"/>
              </w:rPr>
              <w:t xml:space="preserve"> Warehouse</w:t>
            </w:r>
          </w:p>
        </w:tc>
        <w:tc>
          <w:tcPr>
            <w:tcW w:w="5740" w:type="dxa"/>
            <w:tcBorders>
              <w:right w:val="single" w:sz="6" w:space="0" w:color="000000"/>
            </w:tcBorders>
          </w:tcPr>
          <w:p w14:paraId="34B0A9C5" w14:textId="77777777" w:rsidR="00DF0B38" w:rsidRDefault="00DF0B38">
            <w:pPr>
              <w:pStyle w:val="TableParagraph"/>
              <w:rPr>
                <w:rFonts w:ascii="Times New Roman"/>
              </w:rPr>
            </w:pPr>
          </w:p>
        </w:tc>
      </w:tr>
      <w:tr w:rsidR="00DF0B38" w14:paraId="2BB306E1" w14:textId="77777777">
        <w:trPr>
          <w:trHeight w:val="827"/>
        </w:trPr>
        <w:tc>
          <w:tcPr>
            <w:tcW w:w="783" w:type="dxa"/>
            <w:tcBorders>
              <w:left w:val="single" w:sz="6" w:space="0" w:color="000000"/>
            </w:tcBorders>
          </w:tcPr>
          <w:p w14:paraId="2271455B" w14:textId="77777777" w:rsidR="00DF0B38" w:rsidRDefault="00DF0B38">
            <w:pPr>
              <w:pStyle w:val="TableParagraph"/>
              <w:spacing w:before="11"/>
              <w:rPr>
                <w:sz w:val="23"/>
              </w:rPr>
            </w:pPr>
          </w:p>
          <w:p w14:paraId="6E7E861A" w14:textId="77777777" w:rsidR="00DF0B38" w:rsidRDefault="00000000">
            <w:pPr>
              <w:pStyle w:val="TableParagraph"/>
              <w:ind w:left="211"/>
            </w:pPr>
            <w:r>
              <w:rPr>
                <w:spacing w:val="-5"/>
              </w:rPr>
              <w:t>10.</w:t>
            </w:r>
          </w:p>
        </w:tc>
        <w:tc>
          <w:tcPr>
            <w:tcW w:w="4542" w:type="dxa"/>
          </w:tcPr>
          <w:p w14:paraId="06EB8FAE" w14:textId="77777777" w:rsidR="00DF0B38" w:rsidRDefault="00000000">
            <w:pPr>
              <w:pStyle w:val="TableParagraph"/>
              <w:spacing w:before="13" w:line="261" w:lineRule="auto"/>
              <w:ind w:left="120" w:right="176"/>
            </w:pPr>
            <w:r>
              <w:t>Name &amp; Designation with attested specimen</w:t>
            </w:r>
            <w:r>
              <w:rPr>
                <w:spacing w:val="-10"/>
              </w:rPr>
              <w:t xml:space="preserve"> </w:t>
            </w:r>
            <w:r>
              <w:t>signature</w:t>
            </w:r>
            <w:r>
              <w:rPr>
                <w:spacing w:val="-10"/>
              </w:rPr>
              <w:t xml:space="preserve"> </w:t>
            </w:r>
            <w:r>
              <w:t>of</w:t>
            </w:r>
            <w:r>
              <w:rPr>
                <w:spacing w:val="-10"/>
              </w:rPr>
              <w:t xml:space="preserve"> </w:t>
            </w:r>
            <w:r>
              <w:t>the</w:t>
            </w:r>
            <w:r>
              <w:rPr>
                <w:spacing w:val="-10"/>
              </w:rPr>
              <w:t xml:space="preserve"> </w:t>
            </w:r>
            <w:r>
              <w:t>authorized</w:t>
            </w:r>
          </w:p>
          <w:p w14:paraId="15F3BFFC" w14:textId="77777777" w:rsidR="00DF0B38" w:rsidRDefault="00000000">
            <w:pPr>
              <w:pStyle w:val="TableParagraph"/>
              <w:spacing w:before="1" w:line="242" w:lineRule="exact"/>
              <w:ind w:left="120"/>
            </w:pPr>
            <w:r>
              <w:rPr>
                <w:spacing w:val="-2"/>
              </w:rPr>
              <w:t>signatory</w:t>
            </w:r>
          </w:p>
        </w:tc>
        <w:tc>
          <w:tcPr>
            <w:tcW w:w="5740" w:type="dxa"/>
            <w:tcBorders>
              <w:right w:val="single" w:sz="6" w:space="0" w:color="000000"/>
            </w:tcBorders>
          </w:tcPr>
          <w:p w14:paraId="4318DBBF" w14:textId="77777777" w:rsidR="00DF0B38" w:rsidRDefault="00DF0B38">
            <w:pPr>
              <w:pStyle w:val="TableParagraph"/>
              <w:rPr>
                <w:rFonts w:ascii="Times New Roman"/>
              </w:rPr>
            </w:pPr>
          </w:p>
        </w:tc>
      </w:tr>
      <w:tr w:rsidR="00DF0B38" w14:paraId="06607663" w14:textId="77777777">
        <w:trPr>
          <w:trHeight w:val="1094"/>
        </w:trPr>
        <w:tc>
          <w:tcPr>
            <w:tcW w:w="783" w:type="dxa"/>
            <w:tcBorders>
              <w:left w:val="single" w:sz="6" w:space="0" w:color="000000"/>
            </w:tcBorders>
          </w:tcPr>
          <w:p w14:paraId="0E1BAD13" w14:textId="77777777" w:rsidR="00DF0B38" w:rsidRDefault="00DF0B38">
            <w:pPr>
              <w:pStyle w:val="TableParagraph"/>
              <w:spacing w:before="10"/>
              <w:rPr>
                <w:sz w:val="33"/>
              </w:rPr>
            </w:pPr>
          </w:p>
          <w:p w14:paraId="56CB6261" w14:textId="77777777" w:rsidR="00DF0B38" w:rsidRDefault="00000000">
            <w:pPr>
              <w:pStyle w:val="TableParagraph"/>
              <w:ind w:left="211"/>
            </w:pPr>
            <w:r>
              <w:rPr>
                <w:spacing w:val="-5"/>
              </w:rPr>
              <w:t>11.</w:t>
            </w:r>
          </w:p>
        </w:tc>
        <w:tc>
          <w:tcPr>
            <w:tcW w:w="4542" w:type="dxa"/>
          </w:tcPr>
          <w:p w14:paraId="538A1115" w14:textId="77777777" w:rsidR="00DF0B38" w:rsidRDefault="00000000">
            <w:pPr>
              <w:pStyle w:val="TableParagraph"/>
              <w:spacing w:before="13" w:line="261" w:lineRule="auto"/>
              <w:ind w:left="120" w:right="176"/>
            </w:pPr>
            <w:r>
              <w:t>Contact Person with Designation, mobile and</w:t>
            </w:r>
            <w:r>
              <w:rPr>
                <w:spacing w:val="-7"/>
              </w:rPr>
              <w:t xml:space="preserve"> </w:t>
            </w:r>
            <w:r>
              <w:t>landline</w:t>
            </w:r>
            <w:r>
              <w:rPr>
                <w:spacing w:val="-5"/>
              </w:rPr>
              <w:t xml:space="preserve"> </w:t>
            </w:r>
            <w:r>
              <w:t>number,</w:t>
            </w:r>
            <w:r>
              <w:rPr>
                <w:spacing w:val="-6"/>
              </w:rPr>
              <w:t xml:space="preserve"> </w:t>
            </w:r>
            <w:r>
              <w:t>e-mail</w:t>
            </w:r>
            <w:r>
              <w:rPr>
                <w:spacing w:val="-6"/>
              </w:rPr>
              <w:t xml:space="preserve"> </w:t>
            </w:r>
            <w:r>
              <w:t>ID,</w:t>
            </w:r>
            <w:r>
              <w:rPr>
                <w:spacing w:val="-6"/>
              </w:rPr>
              <w:t xml:space="preserve"> </w:t>
            </w:r>
            <w:r>
              <w:t>fax</w:t>
            </w:r>
            <w:r>
              <w:rPr>
                <w:spacing w:val="-9"/>
              </w:rPr>
              <w:t xml:space="preserve"> </w:t>
            </w:r>
            <w:r>
              <w:t>no.</w:t>
            </w:r>
            <w:r>
              <w:rPr>
                <w:spacing w:val="-6"/>
              </w:rPr>
              <w:t xml:space="preserve"> </w:t>
            </w:r>
            <w:r>
              <w:t xml:space="preserve">and </w:t>
            </w:r>
            <w:r>
              <w:rPr>
                <w:spacing w:val="-2"/>
              </w:rPr>
              <w:t>website</w:t>
            </w:r>
          </w:p>
        </w:tc>
        <w:tc>
          <w:tcPr>
            <w:tcW w:w="5740" w:type="dxa"/>
            <w:tcBorders>
              <w:right w:val="single" w:sz="6" w:space="0" w:color="000000"/>
            </w:tcBorders>
          </w:tcPr>
          <w:p w14:paraId="72BE3768" w14:textId="77777777" w:rsidR="00DF0B38" w:rsidRDefault="00DF0B38">
            <w:pPr>
              <w:pStyle w:val="TableParagraph"/>
              <w:rPr>
                <w:rFonts w:ascii="Times New Roman"/>
              </w:rPr>
            </w:pPr>
          </w:p>
        </w:tc>
      </w:tr>
      <w:tr w:rsidR="00DF0B38" w14:paraId="3BF56870" w14:textId="77777777">
        <w:trPr>
          <w:trHeight w:val="541"/>
        </w:trPr>
        <w:tc>
          <w:tcPr>
            <w:tcW w:w="783" w:type="dxa"/>
            <w:tcBorders>
              <w:left w:val="single" w:sz="6" w:space="0" w:color="000000"/>
            </w:tcBorders>
          </w:tcPr>
          <w:p w14:paraId="3DAA7321" w14:textId="77777777" w:rsidR="00DF0B38" w:rsidRDefault="00000000">
            <w:pPr>
              <w:pStyle w:val="TableParagraph"/>
              <w:spacing w:before="137"/>
              <w:ind w:left="211"/>
            </w:pPr>
            <w:r>
              <w:rPr>
                <w:spacing w:val="-5"/>
              </w:rPr>
              <w:t>12.</w:t>
            </w:r>
          </w:p>
        </w:tc>
        <w:tc>
          <w:tcPr>
            <w:tcW w:w="4542" w:type="dxa"/>
          </w:tcPr>
          <w:p w14:paraId="4F0F978C" w14:textId="77777777" w:rsidR="00DF0B38" w:rsidRDefault="00000000">
            <w:pPr>
              <w:pStyle w:val="TableParagraph"/>
              <w:spacing w:before="13"/>
              <w:ind w:left="120"/>
            </w:pPr>
            <w:r>
              <w:t>Details</w:t>
            </w:r>
            <w:r>
              <w:rPr>
                <w:spacing w:val="-3"/>
              </w:rPr>
              <w:t xml:space="preserve"> </w:t>
            </w:r>
            <w:r>
              <w:t>of</w:t>
            </w:r>
            <w:r>
              <w:rPr>
                <w:spacing w:val="-3"/>
              </w:rPr>
              <w:t xml:space="preserve"> </w:t>
            </w:r>
            <w:r>
              <w:t>payment</w:t>
            </w:r>
            <w:r>
              <w:rPr>
                <w:spacing w:val="-3"/>
              </w:rPr>
              <w:t xml:space="preserve"> </w:t>
            </w:r>
            <w:r>
              <w:t>of</w:t>
            </w:r>
            <w:r>
              <w:rPr>
                <w:spacing w:val="-3"/>
              </w:rPr>
              <w:t xml:space="preserve"> </w:t>
            </w:r>
            <w:r>
              <w:t>tender</w:t>
            </w:r>
            <w:r>
              <w:rPr>
                <w:spacing w:val="-3"/>
              </w:rPr>
              <w:t xml:space="preserve"> </w:t>
            </w:r>
            <w:r>
              <w:t>form</w:t>
            </w:r>
            <w:r>
              <w:rPr>
                <w:spacing w:val="-2"/>
              </w:rPr>
              <w:t xml:space="preserve"> </w:t>
            </w:r>
            <w:r>
              <w:rPr>
                <w:spacing w:val="-4"/>
              </w:rPr>
              <w:t>Fee.</w:t>
            </w:r>
          </w:p>
        </w:tc>
        <w:tc>
          <w:tcPr>
            <w:tcW w:w="5740" w:type="dxa"/>
            <w:tcBorders>
              <w:right w:val="single" w:sz="6" w:space="0" w:color="000000"/>
            </w:tcBorders>
          </w:tcPr>
          <w:p w14:paraId="2435B88B" w14:textId="77777777" w:rsidR="00DF0B38" w:rsidRDefault="00DF0B38">
            <w:pPr>
              <w:pStyle w:val="TableParagraph"/>
              <w:rPr>
                <w:rFonts w:ascii="Times New Roman"/>
              </w:rPr>
            </w:pPr>
          </w:p>
        </w:tc>
      </w:tr>
      <w:tr w:rsidR="00DF0B38" w14:paraId="0DE3E8AF" w14:textId="77777777">
        <w:trPr>
          <w:trHeight w:val="542"/>
        </w:trPr>
        <w:tc>
          <w:tcPr>
            <w:tcW w:w="783" w:type="dxa"/>
            <w:tcBorders>
              <w:left w:val="single" w:sz="6" w:space="0" w:color="000000"/>
            </w:tcBorders>
          </w:tcPr>
          <w:p w14:paraId="50B47684" w14:textId="77777777" w:rsidR="00DF0B38" w:rsidRDefault="00000000">
            <w:pPr>
              <w:pStyle w:val="TableParagraph"/>
              <w:spacing w:before="137"/>
              <w:ind w:left="211"/>
            </w:pPr>
            <w:r>
              <w:rPr>
                <w:spacing w:val="-5"/>
              </w:rPr>
              <w:t>13.</w:t>
            </w:r>
          </w:p>
        </w:tc>
        <w:tc>
          <w:tcPr>
            <w:tcW w:w="4542" w:type="dxa"/>
          </w:tcPr>
          <w:p w14:paraId="36337A06" w14:textId="77777777" w:rsidR="00DF0B38" w:rsidRDefault="00000000">
            <w:pPr>
              <w:pStyle w:val="TableParagraph"/>
              <w:spacing w:before="13"/>
              <w:ind w:left="120"/>
            </w:pPr>
            <w:r>
              <w:t>Details</w:t>
            </w:r>
            <w:r>
              <w:rPr>
                <w:spacing w:val="-3"/>
              </w:rPr>
              <w:t xml:space="preserve"> </w:t>
            </w:r>
            <w:r>
              <w:t>of</w:t>
            </w:r>
            <w:r>
              <w:rPr>
                <w:spacing w:val="-3"/>
              </w:rPr>
              <w:t xml:space="preserve"> </w:t>
            </w:r>
            <w:r>
              <w:t>payment</w:t>
            </w:r>
            <w:r>
              <w:rPr>
                <w:spacing w:val="-3"/>
              </w:rPr>
              <w:t xml:space="preserve"> </w:t>
            </w:r>
            <w:r>
              <w:t>of</w:t>
            </w:r>
            <w:r>
              <w:rPr>
                <w:spacing w:val="-3"/>
              </w:rPr>
              <w:t xml:space="preserve"> </w:t>
            </w:r>
            <w:r>
              <w:t>Earnest</w:t>
            </w:r>
            <w:r>
              <w:rPr>
                <w:spacing w:val="-3"/>
              </w:rPr>
              <w:t xml:space="preserve"> </w:t>
            </w:r>
            <w:r>
              <w:t>Money</w:t>
            </w:r>
            <w:r>
              <w:rPr>
                <w:spacing w:val="-3"/>
              </w:rPr>
              <w:t xml:space="preserve"> </w:t>
            </w:r>
            <w:r>
              <w:rPr>
                <w:spacing w:val="-2"/>
              </w:rPr>
              <w:t>Deposit</w:t>
            </w:r>
          </w:p>
        </w:tc>
        <w:tc>
          <w:tcPr>
            <w:tcW w:w="5740" w:type="dxa"/>
            <w:tcBorders>
              <w:right w:val="single" w:sz="6" w:space="0" w:color="000000"/>
            </w:tcBorders>
          </w:tcPr>
          <w:p w14:paraId="6FDD0A60" w14:textId="77777777" w:rsidR="00DF0B38" w:rsidRDefault="00DF0B38">
            <w:pPr>
              <w:pStyle w:val="TableParagraph"/>
              <w:rPr>
                <w:rFonts w:ascii="Times New Roman"/>
              </w:rPr>
            </w:pPr>
          </w:p>
        </w:tc>
      </w:tr>
      <w:tr w:rsidR="00DF0B38" w14:paraId="71EE66EB" w14:textId="77777777">
        <w:trPr>
          <w:trHeight w:val="266"/>
        </w:trPr>
        <w:tc>
          <w:tcPr>
            <w:tcW w:w="783" w:type="dxa"/>
            <w:tcBorders>
              <w:left w:val="single" w:sz="6" w:space="0" w:color="000000"/>
            </w:tcBorders>
          </w:tcPr>
          <w:p w14:paraId="7B6232F3" w14:textId="77777777" w:rsidR="00DF0B38" w:rsidRDefault="00000000">
            <w:pPr>
              <w:pStyle w:val="TableParagraph"/>
              <w:spacing w:line="246" w:lineRule="exact"/>
              <w:ind w:left="211"/>
            </w:pPr>
            <w:r>
              <w:rPr>
                <w:spacing w:val="-5"/>
              </w:rPr>
              <w:t>14.</w:t>
            </w:r>
          </w:p>
        </w:tc>
        <w:tc>
          <w:tcPr>
            <w:tcW w:w="4542" w:type="dxa"/>
          </w:tcPr>
          <w:p w14:paraId="01498905" w14:textId="77777777" w:rsidR="00DF0B38" w:rsidRDefault="00000000">
            <w:pPr>
              <w:pStyle w:val="TableParagraph"/>
              <w:spacing w:line="246" w:lineRule="exact"/>
              <w:ind w:left="120"/>
            </w:pPr>
            <w:r>
              <w:t>Any</w:t>
            </w:r>
            <w:r>
              <w:rPr>
                <w:spacing w:val="-4"/>
              </w:rPr>
              <w:t xml:space="preserve"> </w:t>
            </w:r>
            <w:r>
              <w:t>other</w:t>
            </w:r>
            <w:r>
              <w:rPr>
                <w:spacing w:val="-4"/>
              </w:rPr>
              <w:t xml:space="preserve"> </w:t>
            </w:r>
            <w:r>
              <w:t>relevant</w:t>
            </w:r>
            <w:r>
              <w:rPr>
                <w:spacing w:val="-4"/>
              </w:rPr>
              <w:t xml:space="preserve"> </w:t>
            </w:r>
            <w:r>
              <w:rPr>
                <w:spacing w:val="-2"/>
              </w:rPr>
              <w:t>information</w:t>
            </w:r>
          </w:p>
        </w:tc>
        <w:tc>
          <w:tcPr>
            <w:tcW w:w="5740" w:type="dxa"/>
            <w:tcBorders>
              <w:right w:val="single" w:sz="6" w:space="0" w:color="000000"/>
            </w:tcBorders>
          </w:tcPr>
          <w:p w14:paraId="7D1A384A" w14:textId="77777777" w:rsidR="00DF0B38" w:rsidRDefault="00DF0B38">
            <w:pPr>
              <w:pStyle w:val="TableParagraph"/>
              <w:rPr>
                <w:rFonts w:ascii="Times New Roman"/>
                <w:sz w:val="18"/>
              </w:rPr>
            </w:pPr>
          </w:p>
        </w:tc>
      </w:tr>
      <w:tr w:rsidR="00DF0B38" w14:paraId="34245699" w14:textId="77777777">
        <w:trPr>
          <w:trHeight w:val="551"/>
        </w:trPr>
        <w:tc>
          <w:tcPr>
            <w:tcW w:w="783" w:type="dxa"/>
            <w:tcBorders>
              <w:left w:val="single" w:sz="6" w:space="0" w:color="000000"/>
            </w:tcBorders>
          </w:tcPr>
          <w:p w14:paraId="61EF2A4C" w14:textId="77777777" w:rsidR="00DF0B38" w:rsidRDefault="00000000">
            <w:pPr>
              <w:pStyle w:val="TableParagraph"/>
              <w:spacing w:before="135"/>
              <w:ind w:left="211"/>
            </w:pPr>
            <w:r>
              <w:rPr>
                <w:spacing w:val="-5"/>
              </w:rPr>
              <w:t>15.</w:t>
            </w:r>
          </w:p>
        </w:tc>
        <w:tc>
          <w:tcPr>
            <w:tcW w:w="4542" w:type="dxa"/>
          </w:tcPr>
          <w:p w14:paraId="2F36993A" w14:textId="77777777" w:rsidR="00DF0B38" w:rsidRDefault="00000000">
            <w:pPr>
              <w:pStyle w:val="TableParagraph"/>
              <w:spacing w:before="13"/>
              <w:ind w:left="120"/>
            </w:pPr>
            <w:r>
              <w:t>Monthly</w:t>
            </w:r>
            <w:r>
              <w:rPr>
                <w:spacing w:val="-5"/>
              </w:rPr>
              <w:t xml:space="preserve"> </w:t>
            </w:r>
            <w:r>
              <w:t>license</w:t>
            </w:r>
            <w:r>
              <w:rPr>
                <w:spacing w:val="-3"/>
              </w:rPr>
              <w:t xml:space="preserve"> </w:t>
            </w:r>
            <w:r>
              <w:t>fee</w:t>
            </w:r>
            <w:r>
              <w:rPr>
                <w:spacing w:val="-3"/>
              </w:rPr>
              <w:t xml:space="preserve"> </w:t>
            </w:r>
            <w:r>
              <w:t>offered</w:t>
            </w:r>
            <w:r>
              <w:rPr>
                <w:spacing w:val="-4"/>
              </w:rPr>
              <w:t xml:space="preserve"> </w:t>
            </w:r>
            <w:r>
              <w:t>exclusive</w:t>
            </w:r>
            <w:r>
              <w:rPr>
                <w:spacing w:val="-2"/>
              </w:rPr>
              <w:t xml:space="preserve"> </w:t>
            </w:r>
            <w:r>
              <w:rPr>
                <w:spacing w:val="-5"/>
              </w:rPr>
              <w:t>of</w:t>
            </w:r>
          </w:p>
          <w:p w14:paraId="5CA103F6" w14:textId="77777777" w:rsidR="00DF0B38" w:rsidRDefault="00000000">
            <w:pPr>
              <w:pStyle w:val="TableParagraph"/>
              <w:spacing w:before="23" w:line="242" w:lineRule="exact"/>
              <w:ind w:left="120"/>
            </w:pPr>
            <w:r>
              <w:rPr>
                <w:spacing w:val="-2"/>
              </w:rPr>
              <w:t>Taxes.</w:t>
            </w:r>
          </w:p>
        </w:tc>
        <w:tc>
          <w:tcPr>
            <w:tcW w:w="5740" w:type="dxa"/>
            <w:tcBorders>
              <w:right w:val="single" w:sz="6" w:space="0" w:color="000000"/>
            </w:tcBorders>
          </w:tcPr>
          <w:p w14:paraId="2821CF8F" w14:textId="77777777" w:rsidR="00DF0B38" w:rsidRDefault="00DF0B38">
            <w:pPr>
              <w:pStyle w:val="TableParagraph"/>
              <w:rPr>
                <w:rFonts w:ascii="Times New Roman"/>
              </w:rPr>
            </w:pPr>
          </w:p>
        </w:tc>
      </w:tr>
      <w:tr w:rsidR="00DF0B38" w14:paraId="703691FB" w14:textId="77777777">
        <w:trPr>
          <w:trHeight w:val="552"/>
        </w:trPr>
        <w:tc>
          <w:tcPr>
            <w:tcW w:w="783" w:type="dxa"/>
            <w:tcBorders>
              <w:left w:val="single" w:sz="6" w:space="0" w:color="000000"/>
            </w:tcBorders>
          </w:tcPr>
          <w:p w14:paraId="711B0784" w14:textId="77777777" w:rsidR="00DF0B38" w:rsidRDefault="00000000">
            <w:pPr>
              <w:pStyle w:val="TableParagraph"/>
              <w:spacing w:before="135"/>
              <w:ind w:left="211"/>
            </w:pPr>
            <w:r>
              <w:rPr>
                <w:spacing w:val="-5"/>
              </w:rPr>
              <w:t>16.</w:t>
            </w:r>
          </w:p>
        </w:tc>
        <w:tc>
          <w:tcPr>
            <w:tcW w:w="4542" w:type="dxa"/>
          </w:tcPr>
          <w:p w14:paraId="34FC4E49" w14:textId="77777777" w:rsidR="00DF0B38" w:rsidRDefault="00000000">
            <w:pPr>
              <w:pStyle w:val="TableParagraph"/>
              <w:spacing w:before="13"/>
              <w:ind w:left="120"/>
            </w:pPr>
            <w:r>
              <w:t>Service</w:t>
            </w:r>
            <w:r>
              <w:rPr>
                <w:spacing w:val="-3"/>
              </w:rPr>
              <w:t xml:space="preserve"> </w:t>
            </w:r>
            <w:r>
              <w:t>Tax</w:t>
            </w:r>
            <w:r>
              <w:rPr>
                <w:spacing w:val="-3"/>
              </w:rPr>
              <w:t xml:space="preserve"> </w:t>
            </w:r>
            <w:r>
              <w:t>and</w:t>
            </w:r>
            <w:r>
              <w:rPr>
                <w:spacing w:val="-3"/>
              </w:rPr>
              <w:t xml:space="preserve"> </w:t>
            </w:r>
            <w:r>
              <w:t>other</w:t>
            </w:r>
            <w:r>
              <w:rPr>
                <w:spacing w:val="-4"/>
              </w:rPr>
              <w:t xml:space="preserve"> </w:t>
            </w:r>
            <w:r>
              <w:t>applicable</w:t>
            </w:r>
            <w:r>
              <w:rPr>
                <w:spacing w:val="-1"/>
              </w:rPr>
              <w:t xml:space="preserve"> </w:t>
            </w:r>
            <w:r>
              <w:t>tax</w:t>
            </w:r>
            <w:r>
              <w:rPr>
                <w:spacing w:val="-2"/>
              </w:rPr>
              <w:t xml:space="preserve"> </w:t>
            </w:r>
            <w:r>
              <w:rPr>
                <w:spacing w:val="-5"/>
              </w:rPr>
              <w:t>as</w:t>
            </w:r>
          </w:p>
          <w:p w14:paraId="4E541FC2" w14:textId="77777777" w:rsidR="00DF0B38" w:rsidRDefault="00000000">
            <w:pPr>
              <w:pStyle w:val="TableParagraph"/>
              <w:spacing w:before="23" w:line="242" w:lineRule="exact"/>
              <w:ind w:left="120"/>
            </w:pPr>
            <w:r>
              <w:rPr>
                <w:spacing w:val="-2"/>
              </w:rPr>
              <w:t>applicable.</w:t>
            </w:r>
          </w:p>
        </w:tc>
        <w:tc>
          <w:tcPr>
            <w:tcW w:w="5740" w:type="dxa"/>
            <w:tcBorders>
              <w:right w:val="single" w:sz="6" w:space="0" w:color="000000"/>
            </w:tcBorders>
          </w:tcPr>
          <w:p w14:paraId="0C533C22" w14:textId="77777777" w:rsidR="00DF0B38" w:rsidRDefault="00DF0B38">
            <w:pPr>
              <w:pStyle w:val="TableParagraph"/>
              <w:rPr>
                <w:rFonts w:ascii="Times New Roman"/>
              </w:rPr>
            </w:pPr>
          </w:p>
        </w:tc>
      </w:tr>
      <w:tr w:rsidR="00DF0B38" w14:paraId="551016C6" w14:textId="77777777">
        <w:trPr>
          <w:trHeight w:val="9419"/>
        </w:trPr>
        <w:tc>
          <w:tcPr>
            <w:tcW w:w="11065" w:type="dxa"/>
            <w:gridSpan w:val="3"/>
          </w:tcPr>
          <w:p w14:paraId="788B3BC6" w14:textId="77777777" w:rsidR="00DF0B38" w:rsidRDefault="00DF0B38">
            <w:pPr>
              <w:pStyle w:val="TableParagraph"/>
              <w:rPr>
                <w:sz w:val="24"/>
              </w:rPr>
            </w:pPr>
          </w:p>
          <w:p w14:paraId="108102DC" w14:textId="77777777" w:rsidR="00DF0B38" w:rsidRDefault="00DF0B38">
            <w:pPr>
              <w:pStyle w:val="TableParagraph"/>
              <w:spacing w:before="10"/>
              <w:rPr>
                <w:sz w:val="21"/>
              </w:rPr>
            </w:pPr>
          </w:p>
          <w:p w14:paraId="40576300" w14:textId="77777777" w:rsidR="00DF0B38" w:rsidRDefault="00000000">
            <w:pPr>
              <w:pStyle w:val="TableParagraph"/>
              <w:ind w:left="1025" w:right="972" w:firstLine="720"/>
            </w:pPr>
            <w:r>
              <w:t>We</w:t>
            </w:r>
            <w:r>
              <w:rPr>
                <w:spacing w:val="-5"/>
              </w:rPr>
              <w:t xml:space="preserve"> </w:t>
            </w:r>
            <w:r>
              <w:t>have</w:t>
            </w:r>
            <w:r>
              <w:rPr>
                <w:spacing w:val="-4"/>
              </w:rPr>
              <w:t xml:space="preserve"> </w:t>
            </w:r>
            <w:r>
              <w:t>gone</w:t>
            </w:r>
            <w:r>
              <w:rPr>
                <w:spacing w:val="-2"/>
              </w:rPr>
              <w:t xml:space="preserve"> </w:t>
            </w:r>
            <w:r>
              <w:t>through</w:t>
            </w:r>
            <w:r>
              <w:rPr>
                <w:spacing w:val="-4"/>
              </w:rPr>
              <w:t xml:space="preserve"> </w:t>
            </w:r>
            <w:r>
              <w:t>the</w:t>
            </w:r>
            <w:r>
              <w:rPr>
                <w:spacing w:val="-4"/>
              </w:rPr>
              <w:t xml:space="preserve"> </w:t>
            </w:r>
            <w:r>
              <w:t>terms</w:t>
            </w:r>
            <w:r>
              <w:rPr>
                <w:spacing w:val="-4"/>
              </w:rPr>
              <w:t xml:space="preserve"> </w:t>
            </w:r>
            <w:r>
              <w:t>and</w:t>
            </w:r>
            <w:r>
              <w:rPr>
                <w:spacing w:val="-4"/>
              </w:rPr>
              <w:t xml:space="preserve"> </w:t>
            </w:r>
            <w:r>
              <w:t>conditions</w:t>
            </w:r>
            <w:r>
              <w:rPr>
                <w:spacing w:val="-4"/>
              </w:rPr>
              <w:t xml:space="preserve"> </w:t>
            </w:r>
            <w:r>
              <w:t>of</w:t>
            </w:r>
            <w:r>
              <w:rPr>
                <w:spacing w:val="-3"/>
              </w:rPr>
              <w:t xml:space="preserve"> </w:t>
            </w:r>
            <w:r>
              <w:t>the</w:t>
            </w:r>
            <w:r>
              <w:rPr>
                <w:spacing w:val="-5"/>
              </w:rPr>
              <w:t xml:space="preserve"> </w:t>
            </w:r>
            <w:r>
              <w:t>tender</w:t>
            </w:r>
            <w:r>
              <w:rPr>
                <w:spacing w:val="-3"/>
              </w:rPr>
              <w:t xml:space="preserve"> </w:t>
            </w:r>
            <w:r>
              <w:t>document</w:t>
            </w:r>
            <w:r>
              <w:rPr>
                <w:spacing w:val="-4"/>
              </w:rPr>
              <w:t xml:space="preserve"> </w:t>
            </w:r>
            <w:r>
              <w:t>and</w:t>
            </w:r>
            <w:r>
              <w:rPr>
                <w:spacing w:val="-2"/>
              </w:rPr>
              <w:t xml:space="preserve"> </w:t>
            </w:r>
            <w:r>
              <w:t>we hereby accept the same.</w:t>
            </w:r>
          </w:p>
          <w:p w14:paraId="737DCFDD" w14:textId="77777777" w:rsidR="00DF0B38" w:rsidRDefault="00DF0B38">
            <w:pPr>
              <w:pStyle w:val="TableParagraph"/>
              <w:spacing w:before="10"/>
              <w:rPr>
                <w:sz w:val="21"/>
              </w:rPr>
            </w:pPr>
          </w:p>
          <w:p w14:paraId="3C9C3B76" w14:textId="77777777" w:rsidR="00DF0B38" w:rsidRDefault="00000000">
            <w:pPr>
              <w:pStyle w:val="TableParagraph"/>
              <w:tabs>
                <w:tab w:val="left" w:pos="2173"/>
                <w:tab w:val="left" w:pos="2947"/>
                <w:tab w:val="left" w:pos="4359"/>
                <w:tab w:val="left" w:pos="5065"/>
                <w:tab w:val="left" w:pos="6667"/>
                <w:tab w:val="left" w:pos="7601"/>
                <w:tab w:val="left" w:pos="8789"/>
                <w:tab w:val="left" w:pos="9775"/>
              </w:tabs>
              <w:ind w:left="1025" w:right="1037" w:firstLine="720"/>
            </w:pPr>
            <w:r>
              <w:t>We</w:t>
            </w:r>
            <w:r>
              <w:rPr>
                <w:spacing w:val="40"/>
              </w:rPr>
              <w:t xml:space="preserve"> </w:t>
            </w:r>
            <w:r>
              <w:t>are</w:t>
            </w:r>
            <w:r>
              <w:rPr>
                <w:spacing w:val="40"/>
              </w:rPr>
              <w:t xml:space="preserve"> </w:t>
            </w:r>
            <w:r>
              <w:t>enclosing</w:t>
            </w:r>
            <w:r>
              <w:rPr>
                <w:spacing w:val="40"/>
              </w:rPr>
              <w:t xml:space="preserve"> </w:t>
            </w:r>
            <w:r>
              <w:t>herewith</w:t>
            </w:r>
            <w:r>
              <w:rPr>
                <w:spacing w:val="40"/>
              </w:rPr>
              <w:t xml:space="preserve"> </w:t>
            </w:r>
            <w:r>
              <w:t>Rs………………………</w:t>
            </w:r>
            <w:r>
              <w:rPr>
                <w:spacing w:val="40"/>
              </w:rPr>
              <w:t xml:space="preserve"> </w:t>
            </w:r>
            <w:r>
              <w:t>towards</w:t>
            </w:r>
            <w:r>
              <w:rPr>
                <w:spacing w:val="40"/>
              </w:rPr>
              <w:t xml:space="preserve"> </w:t>
            </w:r>
            <w:r>
              <w:t>Earnest</w:t>
            </w:r>
            <w:r>
              <w:rPr>
                <w:spacing w:val="40"/>
              </w:rPr>
              <w:t xml:space="preserve"> </w:t>
            </w:r>
            <w:r>
              <w:t xml:space="preserve">Money </w:t>
            </w:r>
            <w:r>
              <w:rPr>
                <w:spacing w:val="-2"/>
              </w:rPr>
              <w:t>Deposit</w:t>
            </w:r>
            <w:r>
              <w:tab/>
            </w:r>
            <w:r>
              <w:rPr>
                <w:spacing w:val="-4"/>
              </w:rPr>
              <w:t>vide</w:t>
            </w:r>
            <w:r>
              <w:tab/>
            </w:r>
            <w:r>
              <w:rPr>
                <w:spacing w:val="-2"/>
              </w:rPr>
              <w:t>DD/RTGS</w:t>
            </w:r>
            <w:r>
              <w:tab/>
            </w:r>
            <w:r>
              <w:rPr>
                <w:spacing w:val="-4"/>
              </w:rPr>
              <w:t>No.</w:t>
            </w:r>
            <w:r>
              <w:tab/>
            </w:r>
            <w:r>
              <w:rPr>
                <w:spacing w:val="-2"/>
              </w:rPr>
              <w:t>………….…</w:t>
            </w:r>
            <w:r>
              <w:tab/>
            </w:r>
            <w:r>
              <w:rPr>
                <w:spacing w:val="-2"/>
              </w:rPr>
              <w:t>dated</w:t>
            </w:r>
            <w:r>
              <w:tab/>
            </w:r>
            <w:r>
              <w:rPr>
                <w:spacing w:val="-2"/>
              </w:rPr>
              <w:t>………..</w:t>
            </w:r>
            <w:r>
              <w:tab/>
            </w:r>
            <w:r>
              <w:rPr>
                <w:spacing w:val="-2"/>
              </w:rPr>
              <w:t>drawn</w:t>
            </w:r>
            <w:r>
              <w:tab/>
            </w:r>
            <w:r>
              <w:rPr>
                <w:spacing w:val="-6"/>
              </w:rPr>
              <w:t>on</w:t>
            </w:r>
          </w:p>
          <w:p w14:paraId="50A1E02E" w14:textId="77777777" w:rsidR="00DF0B38" w:rsidRDefault="00000000">
            <w:pPr>
              <w:pStyle w:val="TableParagraph"/>
              <w:ind w:left="1025" w:right="972"/>
            </w:pPr>
            <w:r>
              <w:t>……………………………………….…..</w:t>
            </w:r>
            <w:r>
              <w:rPr>
                <w:spacing w:val="33"/>
              </w:rPr>
              <w:t xml:space="preserve"> </w:t>
            </w:r>
            <w:r>
              <w:t>in</w:t>
            </w:r>
            <w:r>
              <w:rPr>
                <w:spacing w:val="34"/>
              </w:rPr>
              <w:t xml:space="preserve"> </w:t>
            </w:r>
            <w:r>
              <w:t>favour</w:t>
            </w:r>
            <w:r>
              <w:rPr>
                <w:spacing w:val="35"/>
              </w:rPr>
              <w:t xml:space="preserve"> </w:t>
            </w:r>
            <w:r>
              <w:t>of</w:t>
            </w:r>
            <w:r>
              <w:rPr>
                <w:spacing w:val="33"/>
              </w:rPr>
              <w:t xml:space="preserve"> </w:t>
            </w:r>
            <w:r>
              <w:t>NAFED</w:t>
            </w:r>
            <w:r>
              <w:rPr>
                <w:spacing w:val="35"/>
              </w:rPr>
              <w:t xml:space="preserve"> </w:t>
            </w:r>
            <w:r>
              <w:t>payable</w:t>
            </w:r>
            <w:r>
              <w:rPr>
                <w:spacing w:val="36"/>
              </w:rPr>
              <w:t xml:space="preserve"> </w:t>
            </w:r>
            <w:r>
              <w:t>at</w:t>
            </w:r>
            <w:r>
              <w:rPr>
                <w:spacing w:val="35"/>
              </w:rPr>
              <w:t xml:space="preserve"> </w:t>
            </w:r>
            <w:r>
              <w:t>Ernakulam</w:t>
            </w:r>
            <w:r>
              <w:rPr>
                <w:spacing w:val="-3"/>
              </w:rPr>
              <w:t xml:space="preserve"> </w:t>
            </w:r>
            <w:r>
              <w:t>along with signed copy terms &amp; conditions.</w:t>
            </w:r>
          </w:p>
          <w:p w14:paraId="6D221508" w14:textId="77777777" w:rsidR="00DF0B38" w:rsidRDefault="00DF0B38">
            <w:pPr>
              <w:pStyle w:val="TableParagraph"/>
              <w:spacing w:before="1"/>
            </w:pPr>
          </w:p>
          <w:p w14:paraId="4F8DC951" w14:textId="77777777" w:rsidR="00DF0B38" w:rsidRDefault="00000000">
            <w:pPr>
              <w:pStyle w:val="TableParagraph"/>
              <w:spacing w:before="1"/>
              <w:ind w:left="1745"/>
            </w:pPr>
            <w:r>
              <w:t>Thanking</w:t>
            </w:r>
            <w:r>
              <w:rPr>
                <w:spacing w:val="-4"/>
              </w:rPr>
              <w:t xml:space="preserve"> you,</w:t>
            </w:r>
          </w:p>
          <w:p w14:paraId="0D711A8C" w14:textId="77777777" w:rsidR="00DF0B38" w:rsidRDefault="00DF0B38">
            <w:pPr>
              <w:pStyle w:val="TableParagraph"/>
              <w:spacing w:before="11"/>
              <w:rPr>
                <w:sz w:val="21"/>
              </w:rPr>
            </w:pPr>
          </w:p>
          <w:p w14:paraId="47141279" w14:textId="77777777" w:rsidR="00DF0B38" w:rsidRDefault="00000000">
            <w:pPr>
              <w:pStyle w:val="TableParagraph"/>
              <w:ind w:left="4288" w:right="2536"/>
              <w:jc w:val="center"/>
            </w:pPr>
            <w:r>
              <w:rPr>
                <w:spacing w:val="-2"/>
              </w:rPr>
              <w:t>Yours</w:t>
            </w:r>
            <w:r>
              <w:rPr>
                <w:spacing w:val="-12"/>
              </w:rPr>
              <w:t xml:space="preserve"> </w:t>
            </w:r>
            <w:r>
              <w:rPr>
                <w:spacing w:val="-2"/>
              </w:rPr>
              <w:t>faithfully,</w:t>
            </w:r>
          </w:p>
          <w:p w14:paraId="68158CD6" w14:textId="77777777" w:rsidR="00DF0B38" w:rsidRDefault="00DF0B38">
            <w:pPr>
              <w:pStyle w:val="TableParagraph"/>
              <w:rPr>
                <w:sz w:val="24"/>
              </w:rPr>
            </w:pPr>
          </w:p>
          <w:p w14:paraId="1DC8E8A1" w14:textId="77777777" w:rsidR="00DF0B38" w:rsidRDefault="00DF0B38">
            <w:pPr>
              <w:pStyle w:val="TableParagraph"/>
              <w:rPr>
                <w:sz w:val="24"/>
              </w:rPr>
            </w:pPr>
          </w:p>
          <w:p w14:paraId="3F9117C5" w14:textId="77777777" w:rsidR="00DF0B38" w:rsidRDefault="00000000">
            <w:pPr>
              <w:pStyle w:val="TableParagraph"/>
              <w:spacing w:before="207"/>
              <w:ind w:left="5628" w:right="2471" w:firstLine="766"/>
              <w:jc w:val="both"/>
            </w:pPr>
            <w:r>
              <w:t>(Authorized</w:t>
            </w:r>
            <w:r>
              <w:rPr>
                <w:spacing w:val="-16"/>
              </w:rPr>
              <w:t xml:space="preserve"> </w:t>
            </w:r>
            <w:r>
              <w:t>Signatory) (Name &amp; complete address of the tenderer along with seal)</w:t>
            </w:r>
          </w:p>
          <w:p w14:paraId="3C49ABA5" w14:textId="77777777" w:rsidR="00DF0B38" w:rsidRDefault="00DF0B38">
            <w:pPr>
              <w:pStyle w:val="TableParagraph"/>
              <w:rPr>
                <w:sz w:val="24"/>
              </w:rPr>
            </w:pPr>
          </w:p>
          <w:p w14:paraId="714AB2ED" w14:textId="77777777" w:rsidR="00DF0B38" w:rsidRDefault="00DF0B38">
            <w:pPr>
              <w:pStyle w:val="TableParagraph"/>
              <w:rPr>
                <w:sz w:val="24"/>
              </w:rPr>
            </w:pPr>
          </w:p>
          <w:p w14:paraId="59BF3411" w14:textId="77777777" w:rsidR="00DF0B38" w:rsidRDefault="00DF0B38">
            <w:pPr>
              <w:pStyle w:val="TableParagraph"/>
              <w:rPr>
                <w:sz w:val="24"/>
              </w:rPr>
            </w:pPr>
          </w:p>
          <w:p w14:paraId="173D67B0" w14:textId="77777777" w:rsidR="00DF0B38" w:rsidRDefault="00DF0B38">
            <w:pPr>
              <w:pStyle w:val="TableParagraph"/>
              <w:rPr>
                <w:sz w:val="24"/>
              </w:rPr>
            </w:pPr>
          </w:p>
          <w:p w14:paraId="29BF99EA" w14:textId="77777777" w:rsidR="00DF0B38" w:rsidRDefault="00DF0B38">
            <w:pPr>
              <w:pStyle w:val="TableParagraph"/>
              <w:rPr>
                <w:sz w:val="24"/>
              </w:rPr>
            </w:pPr>
          </w:p>
          <w:p w14:paraId="36806AB8" w14:textId="77777777" w:rsidR="00DF0B38" w:rsidRDefault="00DF0B38">
            <w:pPr>
              <w:pStyle w:val="TableParagraph"/>
              <w:rPr>
                <w:sz w:val="24"/>
              </w:rPr>
            </w:pPr>
          </w:p>
          <w:p w14:paraId="778ADDF8" w14:textId="77777777" w:rsidR="00DF0B38" w:rsidRDefault="00DF0B38">
            <w:pPr>
              <w:pStyle w:val="TableParagraph"/>
              <w:rPr>
                <w:sz w:val="24"/>
              </w:rPr>
            </w:pPr>
          </w:p>
          <w:p w14:paraId="25727E16" w14:textId="77777777" w:rsidR="00DF0B38" w:rsidRDefault="00DF0B38">
            <w:pPr>
              <w:pStyle w:val="TableParagraph"/>
              <w:rPr>
                <w:sz w:val="24"/>
              </w:rPr>
            </w:pPr>
          </w:p>
          <w:p w14:paraId="345BE9BC" w14:textId="77777777" w:rsidR="00DF0B38" w:rsidRDefault="00DF0B38">
            <w:pPr>
              <w:pStyle w:val="TableParagraph"/>
              <w:rPr>
                <w:sz w:val="24"/>
              </w:rPr>
            </w:pPr>
          </w:p>
          <w:p w14:paraId="45229FAC" w14:textId="77777777" w:rsidR="00DF0B38" w:rsidRDefault="00DF0B38">
            <w:pPr>
              <w:pStyle w:val="TableParagraph"/>
              <w:rPr>
                <w:sz w:val="24"/>
              </w:rPr>
            </w:pPr>
          </w:p>
          <w:p w14:paraId="5C54632C" w14:textId="77777777" w:rsidR="00DF0B38" w:rsidRDefault="00DF0B38">
            <w:pPr>
              <w:pStyle w:val="TableParagraph"/>
              <w:rPr>
                <w:sz w:val="24"/>
              </w:rPr>
            </w:pPr>
          </w:p>
          <w:p w14:paraId="2C6D7916" w14:textId="77777777" w:rsidR="00DF0B38" w:rsidRDefault="00DF0B38">
            <w:pPr>
              <w:pStyle w:val="TableParagraph"/>
              <w:rPr>
                <w:sz w:val="24"/>
              </w:rPr>
            </w:pPr>
          </w:p>
          <w:p w14:paraId="7ECAFC42" w14:textId="77777777" w:rsidR="00DF0B38" w:rsidRDefault="00DF0B38">
            <w:pPr>
              <w:pStyle w:val="TableParagraph"/>
              <w:rPr>
                <w:sz w:val="24"/>
              </w:rPr>
            </w:pPr>
          </w:p>
          <w:p w14:paraId="4C3C63D1" w14:textId="77777777" w:rsidR="00DF0B38" w:rsidRDefault="00DF0B38">
            <w:pPr>
              <w:pStyle w:val="TableParagraph"/>
              <w:spacing w:before="11"/>
              <w:rPr>
                <w:sz w:val="19"/>
              </w:rPr>
            </w:pPr>
          </w:p>
          <w:p w14:paraId="43CE1BDF" w14:textId="77777777" w:rsidR="00DF0B38" w:rsidRDefault="00000000">
            <w:pPr>
              <w:pStyle w:val="TableParagraph"/>
              <w:ind w:left="4119" w:right="3846"/>
              <w:jc w:val="center"/>
              <w:rPr>
                <w:rFonts w:ascii="Calibri"/>
                <w:b/>
                <w:sz w:val="24"/>
              </w:rPr>
            </w:pPr>
            <w:r>
              <w:rPr>
                <w:rFonts w:ascii="Calibri"/>
              </w:rPr>
              <w:t xml:space="preserve">Page </w:t>
            </w:r>
            <w:r>
              <w:rPr>
                <w:rFonts w:ascii="Calibri"/>
                <w:b/>
                <w:sz w:val="24"/>
              </w:rPr>
              <w:t>6</w:t>
            </w:r>
            <w:r>
              <w:rPr>
                <w:rFonts w:ascii="Calibri"/>
                <w:b/>
                <w:spacing w:val="-2"/>
                <w:sz w:val="24"/>
              </w:rPr>
              <w:t xml:space="preserve"> </w:t>
            </w:r>
            <w:r>
              <w:rPr>
                <w:rFonts w:ascii="Calibri"/>
              </w:rPr>
              <w:t>of</w:t>
            </w:r>
            <w:r>
              <w:rPr>
                <w:rFonts w:ascii="Calibri"/>
                <w:spacing w:val="1"/>
              </w:rPr>
              <w:t xml:space="preserve"> </w:t>
            </w:r>
            <w:r>
              <w:rPr>
                <w:rFonts w:ascii="Calibri"/>
                <w:b/>
                <w:spacing w:val="-5"/>
                <w:sz w:val="24"/>
              </w:rPr>
              <w:t>22</w:t>
            </w:r>
          </w:p>
        </w:tc>
      </w:tr>
    </w:tbl>
    <w:p w14:paraId="65467ED2" w14:textId="77777777" w:rsidR="00DF0B38" w:rsidRDefault="00DF0B38">
      <w:pPr>
        <w:jc w:val="center"/>
        <w:rPr>
          <w:rFonts w:ascii="Calibri"/>
          <w:sz w:val="24"/>
        </w:rPr>
        <w:sectPr w:rsidR="00DF0B38">
          <w:footerReference w:type="default" r:id="rId15"/>
          <w:pgSz w:w="11910" w:h="16840"/>
          <w:pgMar w:top="440" w:right="300" w:bottom="280" w:left="300" w:header="0" w:footer="0" w:gutter="0"/>
          <w:cols w:space="720"/>
        </w:sectPr>
      </w:pPr>
    </w:p>
    <w:p w14:paraId="5C7C36C6" w14:textId="77777777" w:rsidR="00DF0B38" w:rsidRDefault="00000000">
      <w:pPr>
        <w:pStyle w:val="Heading1"/>
        <w:spacing w:before="76"/>
        <w:ind w:left="1358"/>
      </w:pPr>
      <w:bookmarkStart w:id="3" w:name="TERMS_&amp;_CONDITIONS_OF_TENDER_LETTING_OUT"/>
      <w:bookmarkEnd w:id="3"/>
      <w:r>
        <w:lastRenderedPageBreak/>
        <w:t>TERMS</w:t>
      </w:r>
      <w:r>
        <w:rPr>
          <w:spacing w:val="-1"/>
        </w:rPr>
        <w:t xml:space="preserve"> </w:t>
      </w:r>
      <w:r>
        <w:t>&amp;</w:t>
      </w:r>
      <w:r>
        <w:rPr>
          <w:spacing w:val="-2"/>
        </w:rPr>
        <w:t xml:space="preserve"> </w:t>
      </w:r>
      <w:r>
        <w:t>CONDITIONS</w:t>
      </w:r>
      <w:r>
        <w:rPr>
          <w:spacing w:val="-2"/>
        </w:rPr>
        <w:t xml:space="preserve"> </w:t>
      </w:r>
      <w:r>
        <w:t>OF</w:t>
      </w:r>
      <w:r>
        <w:rPr>
          <w:spacing w:val="-4"/>
        </w:rPr>
        <w:t xml:space="preserve"> </w:t>
      </w:r>
      <w:r>
        <w:t>TENDER</w:t>
      </w:r>
      <w:r>
        <w:rPr>
          <w:spacing w:val="-1"/>
        </w:rPr>
        <w:t xml:space="preserve"> </w:t>
      </w:r>
      <w:r>
        <w:t>LETTING</w:t>
      </w:r>
      <w:r>
        <w:rPr>
          <w:spacing w:val="-1"/>
        </w:rPr>
        <w:t xml:space="preserve"> </w:t>
      </w:r>
      <w:r>
        <w:t>OUT</w:t>
      </w:r>
      <w:r>
        <w:rPr>
          <w:spacing w:val="-5"/>
        </w:rPr>
        <w:t xml:space="preserve"> </w:t>
      </w:r>
      <w:r>
        <w:t>FOR</w:t>
      </w:r>
      <w:r>
        <w:rPr>
          <w:spacing w:val="-2"/>
        </w:rPr>
        <w:t xml:space="preserve"> </w:t>
      </w:r>
      <w:r>
        <w:t xml:space="preserve">NAFED </w:t>
      </w:r>
      <w:r>
        <w:rPr>
          <w:spacing w:val="-2"/>
        </w:rPr>
        <w:t>GODOWNS</w:t>
      </w:r>
    </w:p>
    <w:p w14:paraId="244E26C5" w14:textId="77777777" w:rsidR="00DF0B38" w:rsidRDefault="00DF0B38">
      <w:pPr>
        <w:pStyle w:val="BodyText"/>
        <w:rPr>
          <w:b/>
          <w:sz w:val="24"/>
        </w:rPr>
      </w:pPr>
    </w:p>
    <w:p w14:paraId="65320910" w14:textId="77777777" w:rsidR="00DF0B38" w:rsidRDefault="00DF0B38">
      <w:pPr>
        <w:pStyle w:val="BodyText"/>
        <w:rPr>
          <w:b/>
          <w:sz w:val="20"/>
        </w:rPr>
      </w:pPr>
    </w:p>
    <w:p w14:paraId="4B929F2D" w14:textId="77777777" w:rsidR="00DF0B38" w:rsidRDefault="00000000">
      <w:pPr>
        <w:pStyle w:val="BodyText"/>
        <w:spacing w:before="1"/>
        <w:ind w:left="1144" w:right="1152"/>
        <w:jc w:val="both"/>
      </w:pPr>
      <w:r>
        <w:t xml:space="preserve">1: Reserve monthly license fee for hiring above godown is 35.00 per Sq Ft per month plus applicable taxes. Any offer less than the reserve price will not be entertained. </w:t>
      </w:r>
      <w:r>
        <w:rPr>
          <w:color w:val="000000"/>
          <w:shd w:val="clear" w:color="auto" w:fill="FFFF00"/>
        </w:rPr>
        <w:t>The price bid</w:t>
      </w:r>
      <w:r>
        <w:rPr>
          <w:color w:val="000000"/>
        </w:rPr>
        <w:t xml:space="preserve"> </w:t>
      </w:r>
      <w:r>
        <w:rPr>
          <w:color w:val="000000"/>
          <w:shd w:val="clear" w:color="auto" w:fill="FFFF00"/>
        </w:rPr>
        <w:t>shall be submitted in the format as per Annexuer-III.</w:t>
      </w:r>
    </w:p>
    <w:p w14:paraId="52F15E8F" w14:textId="77777777" w:rsidR="00DF0B38" w:rsidRDefault="00DF0B38">
      <w:pPr>
        <w:pStyle w:val="BodyText"/>
      </w:pPr>
    </w:p>
    <w:p w14:paraId="10C56C4B" w14:textId="016AD58D" w:rsidR="00DF0B38" w:rsidRDefault="00000000">
      <w:pPr>
        <w:pStyle w:val="BodyText"/>
        <w:ind w:left="1144" w:right="1137"/>
        <w:jc w:val="both"/>
      </w:pPr>
      <w:r>
        <w:t>2:</w:t>
      </w:r>
      <w:r>
        <w:rPr>
          <w:spacing w:val="-2"/>
        </w:rPr>
        <w:t xml:space="preserve"> </w:t>
      </w:r>
      <w:r>
        <w:t>The</w:t>
      </w:r>
      <w:r>
        <w:rPr>
          <w:spacing w:val="-1"/>
        </w:rPr>
        <w:t xml:space="preserve"> </w:t>
      </w:r>
      <w:r>
        <w:t>offer shall be</w:t>
      </w:r>
      <w:r>
        <w:rPr>
          <w:spacing w:val="-1"/>
        </w:rPr>
        <w:t xml:space="preserve"> </w:t>
      </w:r>
      <w:r>
        <w:t>submitted</w:t>
      </w:r>
      <w:r>
        <w:rPr>
          <w:spacing w:val="-1"/>
        </w:rPr>
        <w:t xml:space="preserve"> </w:t>
      </w:r>
      <w:r>
        <w:t>along with</w:t>
      </w:r>
      <w:r>
        <w:rPr>
          <w:spacing w:val="-1"/>
        </w:rPr>
        <w:t xml:space="preserve"> </w:t>
      </w:r>
      <w:r>
        <w:t>Earnest Money</w:t>
      </w:r>
      <w:r>
        <w:rPr>
          <w:spacing w:val="-1"/>
        </w:rPr>
        <w:t xml:space="preserve"> </w:t>
      </w:r>
      <w:r>
        <w:t>Deposit (EMD)</w:t>
      </w:r>
      <w:r>
        <w:rPr>
          <w:spacing w:val="-2"/>
        </w:rPr>
        <w:t xml:space="preserve"> </w:t>
      </w:r>
      <w:r>
        <w:t>i.e. 1%</w:t>
      </w:r>
      <w:r>
        <w:rPr>
          <w:spacing w:val="-3"/>
        </w:rPr>
        <w:t xml:space="preserve"> </w:t>
      </w:r>
      <w:r>
        <w:t>value of the Annual License fee offered and quoted plus GST as applicable (refundable without any interest).</w:t>
      </w:r>
      <w:r>
        <w:rPr>
          <w:spacing w:val="40"/>
        </w:rPr>
        <w:t xml:space="preserve"> </w:t>
      </w:r>
      <w:r>
        <w:rPr>
          <w:color w:val="000000"/>
          <w:shd w:val="clear" w:color="auto" w:fill="FFFF00"/>
        </w:rPr>
        <w:t>However this shall not be applicable to Govt. Institutions, however, no waiver for</w:t>
      </w:r>
      <w:r>
        <w:rPr>
          <w:color w:val="000000"/>
        </w:rPr>
        <w:t xml:space="preserve"> </w:t>
      </w:r>
      <w:r>
        <w:rPr>
          <w:color w:val="000000"/>
          <w:shd w:val="clear" w:color="auto" w:fill="FFFF00"/>
        </w:rPr>
        <w:t>EMD except Government Institutions will be considered.</w:t>
      </w:r>
    </w:p>
    <w:p w14:paraId="00D832A5" w14:textId="77777777" w:rsidR="00DF0B38" w:rsidRDefault="00000000">
      <w:pPr>
        <w:pStyle w:val="BodyText"/>
        <w:spacing w:before="5"/>
        <w:rPr>
          <w:sz w:val="19"/>
        </w:rPr>
      </w:pPr>
      <w:r>
        <w:pict w14:anchorId="4E82C85E">
          <v:shape id="docshape14" o:spid="_x0000_s2064" style="position:absolute;margin-left:134.2pt;margin-top:12.4pt;width:3.3pt;height:.1pt;z-index:-15726592;mso-wrap-distance-left:0;mso-wrap-distance-right:0;mso-position-horizontal-relative:page" coordorigin="2684,248" coordsize="66,0" path="m2684,248r66,e" filled="f" strokecolor="#0444a0" strokeweight=".6pt">
            <v:path arrowok="t"/>
            <w10:wrap type="topAndBottom" anchorx="page"/>
          </v:shape>
        </w:pict>
      </w:r>
    </w:p>
    <w:p w14:paraId="011B9CAB" w14:textId="77777777" w:rsidR="00DF0B38" w:rsidRDefault="00DF0B38">
      <w:pPr>
        <w:pStyle w:val="BodyText"/>
        <w:spacing w:before="10"/>
        <w:rPr>
          <w:sz w:val="21"/>
        </w:rPr>
      </w:pPr>
    </w:p>
    <w:p w14:paraId="1B55EC7E" w14:textId="77777777" w:rsidR="00DF0B38" w:rsidRDefault="00000000">
      <w:pPr>
        <w:pStyle w:val="BodyText"/>
        <w:ind w:left="1144" w:right="1136"/>
        <w:jc w:val="both"/>
      </w:pPr>
      <w:r>
        <w:t>3:</w:t>
      </w:r>
      <w:r>
        <w:rPr>
          <w:spacing w:val="-2"/>
        </w:rPr>
        <w:t xml:space="preserve"> </w:t>
      </w:r>
      <w:r>
        <w:t>The</w:t>
      </w:r>
      <w:r>
        <w:rPr>
          <w:spacing w:val="-3"/>
        </w:rPr>
        <w:t xml:space="preserve"> </w:t>
      </w:r>
      <w:r>
        <w:t>earnest</w:t>
      </w:r>
      <w:r>
        <w:rPr>
          <w:spacing w:val="-2"/>
        </w:rPr>
        <w:t xml:space="preserve"> </w:t>
      </w:r>
      <w:r>
        <w:t>money</w:t>
      </w:r>
      <w:r>
        <w:rPr>
          <w:spacing w:val="-3"/>
        </w:rPr>
        <w:t xml:space="preserve"> </w:t>
      </w:r>
      <w:r>
        <w:t>deposit will be</w:t>
      </w:r>
      <w:r>
        <w:rPr>
          <w:spacing w:val="-3"/>
        </w:rPr>
        <w:t xml:space="preserve"> </w:t>
      </w:r>
      <w:r>
        <w:t>refunded</w:t>
      </w:r>
      <w:r>
        <w:rPr>
          <w:spacing w:val="-1"/>
        </w:rPr>
        <w:t xml:space="preserve"> </w:t>
      </w:r>
      <w:r>
        <w:t>to</w:t>
      </w:r>
      <w:r>
        <w:rPr>
          <w:spacing w:val="-1"/>
        </w:rPr>
        <w:t xml:space="preserve"> </w:t>
      </w:r>
      <w:r>
        <w:t>the</w:t>
      </w:r>
      <w:r>
        <w:rPr>
          <w:spacing w:val="-1"/>
        </w:rPr>
        <w:t xml:space="preserve"> </w:t>
      </w:r>
      <w:r>
        <w:t>unsuccessful</w:t>
      </w:r>
      <w:r>
        <w:rPr>
          <w:spacing w:val="40"/>
        </w:rPr>
        <w:t xml:space="preserve"> </w:t>
      </w:r>
      <w:r>
        <w:t>bidders</w:t>
      </w:r>
      <w:r>
        <w:rPr>
          <w:spacing w:val="-1"/>
        </w:rPr>
        <w:t xml:space="preserve"> </w:t>
      </w:r>
      <w:r>
        <w:t>within</w:t>
      </w:r>
      <w:r>
        <w:rPr>
          <w:spacing w:val="-1"/>
        </w:rPr>
        <w:t xml:space="preserve"> </w:t>
      </w:r>
      <w:r>
        <w:t>one</w:t>
      </w:r>
      <w:r>
        <w:rPr>
          <w:spacing w:val="-3"/>
        </w:rPr>
        <w:t xml:space="preserve"> </w:t>
      </w:r>
      <w:r>
        <w:t>month of finalization of tender.</w:t>
      </w:r>
      <w:r>
        <w:rPr>
          <w:spacing w:val="40"/>
        </w:rPr>
        <w:t xml:space="preserve"> </w:t>
      </w:r>
      <w:r>
        <w:t>NAFED will not pay any interest on the EMD.</w:t>
      </w:r>
    </w:p>
    <w:p w14:paraId="4A5E6EBB" w14:textId="77777777" w:rsidR="00DF0B38" w:rsidRDefault="00DF0B38">
      <w:pPr>
        <w:pStyle w:val="BodyText"/>
        <w:spacing w:before="10"/>
        <w:rPr>
          <w:sz w:val="21"/>
        </w:rPr>
      </w:pPr>
    </w:p>
    <w:p w14:paraId="23CADC08" w14:textId="77777777" w:rsidR="00DF0B38" w:rsidRDefault="00000000">
      <w:pPr>
        <w:pStyle w:val="BodyText"/>
        <w:ind w:left="1144" w:right="1154"/>
        <w:jc w:val="both"/>
      </w:pPr>
      <w:r>
        <w:t>4: Tender Participant must have PAN / TAN of Firm / Co Registration No: / Partnership Registration with Identity Proof / PF and ESI No: to be submitted along with offer.</w:t>
      </w:r>
    </w:p>
    <w:p w14:paraId="3867E3D7" w14:textId="77777777" w:rsidR="00DF0B38" w:rsidRDefault="00DF0B38">
      <w:pPr>
        <w:pStyle w:val="BodyText"/>
        <w:spacing w:before="1"/>
      </w:pPr>
    </w:p>
    <w:p w14:paraId="04DF7659" w14:textId="59AAE540" w:rsidR="00DF0B38" w:rsidRDefault="00000000" w:rsidP="00746E33">
      <w:pPr>
        <w:pStyle w:val="BodyText"/>
        <w:tabs>
          <w:tab w:val="left" w:leader="underscore" w:pos="9419"/>
        </w:tabs>
        <w:ind w:left="1144" w:right="1135"/>
        <w:jc w:val="both"/>
      </w:pPr>
      <w:r>
        <w:t>5: Sealed tender documents completed in all respect along with demand draft for required amount of EMD in favour of NAFED payable at ERNAKULAM should be submitted/dropped in the</w:t>
      </w:r>
      <w:r>
        <w:rPr>
          <w:spacing w:val="-1"/>
        </w:rPr>
        <w:t xml:space="preserve"> </w:t>
      </w:r>
      <w:r>
        <w:t>tender box kept at place to be</w:t>
      </w:r>
      <w:r>
        <w:rPr>
          <w:spacing w:val="-1"/>
        </w:rPr>
        <w:t xml:space="preserve"> </w:t>
      </w:r>
      <w:r>
        <w:t xml:space="preserve">specified by branch/unit) on or before </w:t>
      </w:r>
      <w:r w:rsidR="00746E33">
        <w:t xml:space="preserve">18.09.2025 at </w:t>
      </w:r>
      <w:r>
        <w:rPr>
          <w:b/>
        </w:rPr>
        <w:t xml:space="preserve">3.00 PM </w:t>
      </w:r>
      <w:r>
        <w:t>at our above office address which shall be opened in the presence of bidders/authorized representati</w:t>
      </w:r>
      <w:r w:rsidR="00746E33">
        <w:t xml:space="preserve">on 18.09.2025 </w:t>
      </w:r>
      <w:r>
        <w:rPr>
          <w:b/>
        </w:rPr>
        <w:t>at 3.30</w:t>
      </w:r>
      <w:r w:rsidR="00746E33">
        <w:rPr>
          <w:b/>
        </w:rPr>
        <w:t xml:space="preserve"> </w:t>
      </w:r>
      <w:r>
        <w:pict w14:anchorId="0A4D9285">
          <v:line id="_x0000_s2063" style="position:absolute;left:0;text-align:left;z-index:-16160768;mso-position-horizontal-relative:page;mso-position-vertical-relative:text" from="90.1pt,12.3pt" to="93.45pt,12.3pt" strokeweight=".6pt">
            <w10:wrap anchorx="page"/>
          </v:line>
        </w:pict>
      </w:r>
      <w:r>
        <w:rPr>
          <w:b/>
        </w:rPr>
        <w:t xml:space="preserve">PM. </w:t>
      </w:r>
      <w:r>
        <w:t>Tender form submitted incomplete in any respect without tender fee (for tender downloaded) and EMD shall be summarily rejected.</w:t>
      </w:r>
      <w:r>
        <w:rPr>
          <w:spacing w:val="40"/>
        </w:rPr>
        <w:t xml:space="preserve"> </w:t>
      </w:r>
      <w:r>
        <w:t>NAFED reserves the right to accept or reject any or all tender without assigning any reason thereof.</w:t>
      </w:r>
    </w:p>
    <w:p w14:paraId="0BCBE6C3" w14:textId="77777777" w:rsidR="00DF0B38" w:rsidRDefault="00DF0B38">
      <w:pPr>
        <w:pStyle w:val="BodyText"/>
        <w:spacing w:before="1"/>
      </w:pPr>
    </w:p>
    <w:p w14:paraId="286083AF" w14:textId="77777777" w:rsidR="00DF0B38" w:rsidRDefault="00000000">
      <w:pPr>
        <w:pStyle w:val="BodyText"/>
        <w:spacing w:before="1"/>
        <w:ind w:left="1144" w:right="1153"/>
        <w:jc w:val="both"/>
      </w:pPr>
      <w:r>
        <w:t>6: The validity of offer shall be for a period of 30 days commencing from the last date of submission of the offer.</w:t>
      </w:r>
    </w:p>
    <w:p w14:paraId="19A896EF" w14:textId="77777777" w:rsidR="00DF0B38" w:rsidRDefault="00DF0B38">
      <w:pPr>
        <w:pStyle w:val="BodyText"/>
        <w:rPr>
          <w:sz w:val="24"/>
        </w:rPr>
      </w:pPr>
    </w:p>
    <w:p w14:paraId="73B317CD" w14:textId="77777777" w:rsidR="00DF0B38" w:rsidRDefault="00000000">
      <w:pPr>
        <w:pStyle w:val="BodyText"/>
        <w:ind w:left="1144"/>
        <w:jc w:val="both"/>
      </w:pPr>
      <w:r>
        <w:t>7:</w:t>
      </w:r>
      <w:r>
        <w:rPr>
          <w:spacing w:val="-6"/>
        </w:rPr>
        <w:t xml:space="preserve"> </w:t>
      </w:r>
      <w:r>
        <w:t>Participant</w:t>
      </w:r>
      <w:r>
        <w:rPr>
          <w:spacing w:val="-1"/>
        </w:rPr>
        <w:t xml:space="preserve"> </w:t>
      </w:r>
      <w:r>
        <w:t>if</w:t>
      </w:r>
      <w:r>
        <w:rPr>
          <w:spacing w:val="-2"/>
        </w:rPr>
        <w:t xml:space="preserve"> </w:t>
      </w:r>
      <w:r>
        <w:t>desire,</w:t>
      </w:r>
      <w:r>
        <w:rPr>
          <w:spacing w:val="-3"/>
        </w:rPr>
        <w:t xml:space="preserve"> </w:t>
      </w:r>
      <w:r>
        <w:t>may</w:t>
      </w:r>
      <w:r>
        <w:rPr>
          <w:spacing w:val="-2"/>
        </w:rPr>
        <w:t xml:space="preserve"> </w:t>
      </w:r>
      <w:r>
        <w:t>present</w:t>
      </w:r>
      <w:r>
        <w:rPr>
          <w:spacing w:val="-3"/>
        </w:rPr>
        <w:t xml:space="preserve"> </w:t>
      </w:r>
      <w:r>
        <w:t>at</w:t>
      </w:r>
      <w:r>
        <w:rPr>
          <w:spacing w:val="-1"/>
        </w:rPr>
        <w:t xml:space="preserve"> </w:t>
      </w:r>
      <w:r>
        <w:t>the</w:t>
      </w:r>
      <w:r>
        <w:rPr>
          <w:spacing w:val="-5"/>
        </w:rPr>
        <w:t xml:space="preserve"> </w:t>
      </w:r>
      <w:r>
        <w:t>time</w:t>
      </w:r>
      <w:r>
        <w:rPr>
          <w:spacing w:val="-1"/>
        </w:rPr>
        <w:t xml:space="preserve"> </w:t>
      </w:r>
      <w:r>
        <w:t>of</w:t>
      </w:r>
      <w:r>
        <w:rPr>
          <w:spacing w:val="-4"/>
        </w:rPr>
        <w:t xml:space="preserve"> </w:t>
      </w:r>
      <w:r>
        <w:t>opening of</w:t>
      </w:r>
      <w:r>
        <w:rPr>
          <w:spacing w:val="-1"/>
        </w:rPr>
        <w:t xml:space="preserve"> </w:t>
      </w:r>
      <w:r>
        <w:rPr>
          <w:spacing w:val="-2"/>
        </w:rPr>
        <w:t>offer.</w:t>
      </w:r>
    </w:p>
    <w:p w14:paraId="38A51087" w14:textId="77777777" w:rsidR="00DF0B38" w:rsidRDefault="00DF0B38">
      <w:pPr>
        <w:pStyle w:val="BodyText"/>
        <w:spacing w:before="10"/>
        <w:rPr>
          <w:sz w:val="23"/>
        </w:rPr>
      </w:pPr>
    </w:p>
    <w:p w14:paraId="2F77EB07" w14:textId="77777777" w:rsidR="00DF0B38" w:rsidRDefault="00000000">
      <w:pPr>
        <w:pStyle w:val="BodyText"/>
        <w:tabs>
          <w:tab w:val="left" w:leader="dot" w:pos="10017"/>
        </w:tabs>
        <w:ind w:left="1144" w:right="1137"/>
        <w:jc w:val="both"/>
      </w:pPr>
      <w:r>
        <w:t>8:</w:t>
      </w:r>
      <w:r>
        <w:rPr>
          <w:spacing w:val="-2"/>
        </w:rPr>
        <w:t xml:space="preserve"> </w:t>
      </w:r>
      <w:r>
        <w:t>If</w:t>
      </w:r>
      <w:r>
        <w:rPr>
          <w:spacing w:val="-2"/>
        </w:rPr>
        <w:t xml:space="preserve"> </w:t>
      </w:r>
      <w:r>
        <w:t>successful</w:t>
      </w:r>
      <w:r>
        <w:rPr>
          <w:spacing w:val="-4"/>
        </w:rPr>
        <w:t xml:space="preserve"> </w:t>
      </w:r>
      <w:r>
        <w:t>party</w:t>
      </w:r>
      <w:r>
        <w:rPr>
          <w:spacing w:val="-3"/>
        </w:rPr>
        <w:t xml:space="preserve"> </w:t>
      </w:r>
      <w:r>
        <w:t>fails</w:t>
      </w:r>
      <w:r>
        <w:rPr>
          <w:spacing w:val="-1"/>
        </w:rPr>
        <w:t xml:space="preserve"> </w:t>
      </w:r>
      <w:r>
        <w:t>to</w:t>
      </w:r>
      <w:r>
        <w:rPr>
          <w:spacing w:val="-3"/>
        </w:rPr>
        <w:t xml:space="preserve"> </w:t>
      </w:r>
      <w:r>
        <w:t>accept</w:t>
      </w:r>
      <w:r>
        <w:rPr>
          <w:spacing w:val="-2"/>
        </w:rPr>
        <w:t xml:space="preserve"> </w:t>
      </w:r>
      <w:r>
        <w:t>and</w:t>
      </w:r>
      <w:r>
        <w:rPr>
          <w:spacing w:val="-3"/>
        </w:rPr>
        <w:t xml:space="preserve"> </w:t>
      </w:r>
      <w:r>
        <w:t>comply</w:t>
      </w:r>
      <w:r>
        <w:rPr>
          <w:spacing w:val="-1"/>
        </w:rPr>
        <w:t xml:space="preserve"> </w:t>
      </w:r>
      <w:r>
        <w:t>terms</w:t>
      </w:r>
      <w:r>
        <w:rPr>
          <w:spacing w:val="-3"/>
        </w:rPr>
        <w:t xml:space="preserve"> </w:t>
      </w:r>
      <w:r>
        <w:t>and</w:t>
      </w:r>
      <w:r>
        <w:rPr>
          <w:spacing w:val="-1"/>
        </w:rPr>
        <w:t xml:space="preserve"> </w:t>
      </w:r>
      <w:r>
        <w:t>condition, within</w:t>
      </w:r>
      <w:r>
        <w:rPr>
          <w:spacing w:val="-1"/>
        </w:rPr>
        <w:t xml:space="preserve"> </w:t>
      </w:r>
      <w:r>
        <w:t>a</w:t>
      </w:r>
      <w:r>
        <w:rPr>
          <w:spacing w:val="-3"/>
        </w:rPr>
        <w:t xml:space="preserve"> </w:t>
      </w:r>
      <w:r>
        <w:t>week’s</w:t>
      </w:r>
      <w:r>
        <w:rPr>
          <w:spacing w:val="-1"/>
        </w:rPr>
        <w:t xml:space="preserve"> </w:t>
      </w:r>
      <w:r>
        <w:t>time</w:t>
      </w:r>
      <w:r>
        <w:rPr>
          <w:spacing w:val="40"/>
        </w:rPr>
        <w:t xml:space="preserve"> </w:t>
      </w:r>
      <w:r>
        <w:t>on receipt</w:t>
      </w:r>
      <w:r>
        <w:rPr>
          <w:spacing w:val="28"/>
        </w:rPr>
        <w:t xml:space="preserve"> </w:t>
      </w:r>
      <w:r>
        <w:t>of</w:t>
      </w:r>
      <w:r>
        <w:rPr>
          <w:spacing w:val="31"/>
        </w:rPr>
        <w:t xml:space="preserve"> </w:t>
      </w:r>
      <w:r>
        <w:t>letter</w:t>
      </w:r>
      <w:r>
        <w:rPr>
          <w:spacing w:val="32"/>
        </w:rPr>
        <w:t xml:space="preserve"> </w:t>
      </w:r>
      <w:r>
        <w:t>of</w:t>
      </w:r>
      <w:r>
        <w:rPr>
          <w:spacing w:val="31"/>
        </w:rPr>
        <w:t xml:space="preserve"> </w:t>
      </w:r>
      <w:r>
        <w:t>intent</w:t>
      </w:r>
      <w:r>
        <w:rPr>
          <w:spacing w:val="31"/>
        </w:rPr>
        <w:t xml:space="preserve"> </w:t>
      </w:r>
      <w:r>
        <w:t>from</w:t>
      </w:r>
      <w:r>
        <w:rPr>
          <w:spacing w:val="30"/>
        </w:rPr>
        <w:t xml:space="preserve"> </w:t>
      </w:r>
      <w:r>
        <w:t>the</w:t>
      </w:r>
      <w:r>
        <w:rPr>
          <w:spacing w:val="32"/>
        </w:rPr>
        <w:t xml:space="preserve"> </w:t>
      </w:r>
      <w:r>
        <w:t>NAFED,</w:t>
      </w:r>
      <w:r>
        <w:rPr>
          <w:spacing w:val="34"/>
        </w:rPr>
        <w:t xml:space="preserve"> </w:t>
      </w:r>
      <w:r>
        <w:t>the</w:t>
      </w:r>
      <w:r>
        <w:rPr>
          <w:spacing w:val="49"/>
        </w:rPr>
        <w:t xml:space="preserve"> </w:t>
      </w:r>
      <w:r>
        <w:t>EMD</w:t>
      </w:r>
      <w:r>
        <w:rPr>
          <w:spacing w:val="32"/>
        </w:rPr>
        <w:t xml:space="preserve"> </w:t>
      </w:r>
      <w:r>
        <w:t>of</w:t>
      </w:r>
      <w:r>
        <w:rPr>
          <w:spacing w:val="33"/>
        </w:rPr>
        <w:t xml:space="preserve"> </w:t>
      </w:r>
      <w:r>
        <w:rPr>
          <w:spacing w:val="-5"/>
        </w:rPr>
        <w:t>Rs</w:t>
      </w:r>
      <w:r>
        <w:rPr>
          <w:rFonts w:ascii="Times New Roman" w:hAnsi="Times New Roman"/>
        </w:rPr>
        <w:tab/>
      </w:r>
      <w:r>
        <w:rPr>
          <w:spacing w:val="-5"/>
        </w:rPr>
        <w:t>/-</w:t>
      </w:r>
    </w:p>
    <w:p w14:paraId="2680392C" w14:textId="77777777" w:rsidR="00DF0B38" w:rsidRDefault="00000000">
      <w:pPr>
        <w:pStyle w:val="BodyText"/>
        <w:ind w:left="1144" w:right="1146"/>
        <w:jc w:val="both"/>
      </w:pPr>
      <w:r>
        <w:t>shall be forfeited, without any further notice.</w:t>
      </w:r>
      <w:r>
        <w:rPr>
          <w:spacing w:val="40"/>
        </w:rPr>
        <w:t xml:space="preserve"> </w:t>
      </w:r>
      <w:r>
        <w:t>Otherwise the Earnest money will be adjusted</w:t>
      </w:r>
      <w:r>
        <w:rPr>
          <w:spacing w:val="40"/>
        </w:rPr>
        <w:t xml:space="preserve"> </w:t>
      </w:r>
      <w:r>
        <w:t xml:space="preserve">in the security amount of </w:t>
      </w:r>
      <w:r>
        <w:rPr>
          <w:b/>
        </w:rPr>
        <w:t xml:space="preserve">three </w:t>
      </w:r>
      <w:r>
        <w:t>months license fee plus taxes to be deposited at the time of execution of agreement.</w:t>
      </w:r>
    </w:p>
    <w:p w14:paraId="201E075B" w14:textId="77777777" w:rsidR="00DF0B38" w:rsidRDefault="00DF0B38">
      <w:pPr>
        <w:pStyle w:val="BodyText"/>
      </w:pPr>
    </w:p>
    <w:p w14:paraId="3B0CF4A4" w14:textId="77777777" w:rsidR="00DF0B38" w:rsidRDefault="00000000">
      <w:pPr>
        <w:pStyle w:val="BodyText"/>
        <w:ind w:left="1144"/>
        <w:jc w:val="both"/>
      </w:pPr>
      <w:r>
        <w:t>9:</w:t>
      </w:r>
      <w:r>
        <w:rPr>
          <w:spacing w:val="-4"/>
        </w:rPr>
        <w:t xml:space="preserve"> </w:t>
      </w:r>
      <w:r>
        <w:t>Prior</w:t>
      </w:r>
      <w:r>
        <w:rPr>
          <w:spacing w:val="-2"/>
        </w:rPr>
        <w:t xml:space="preserve"> </w:t>
      </w:r>
      <w:r>
        <w:t>to</w:t>
      </w:r>
      <w:r>
        <w:rPr>
          <w:spacing w:val="-4"/>
        </w:rPr>
        <w:t xml:space="preserve"> </w:t>
      </w:r>
      <w:r>
        <w:t>submission</w:t>
      </w:r>
      <w:r>
        <w:rPr>
          <w:spacing w:val="-1"/>
        </w:rPr>
        <w:t xml:space="preserve"> </w:t>
      </w:r>
      <w:r>
        <w:t>of</w:t>
      </w:r>
      <w:r>
        <w:rPr>
          <w:spacing w:val="-3"/>
        </w:rPr>
        <w:t xml:space="preserve"> </w:t>
      </w:r>
      <w:r>
        <w:t>offer,</w:t>
      </w:r>
      <w:r>
        <w:rPr>
          <w:spacing w:val="-2"/>
        </w:rPr>
        <w:t xml:space="preserve"> </w:t>
      </w:r>
      <w:r>
        <w:t>query</w:t>
      </w:r>
      <w:r>
        <w:rPr>
          <w:spacing w:val="-4"/>
        </w:rPr>
        <w:t xml:space="preserve"> </w:t>
      </w:r>
      <w:r>
        <w:t>if</w:t>
      </w:r>
      <w:r>
        <w:rPr>
          <w:spacing w:val="-2"/>
        </w:rPr>
        <w:t xml:space="preserve"> </w:t>
      </w:r>
      <w:r>
        <w:t>any,</w:t>
      </w:r>
      <w:r>
        <w:rPr>
          <w:spacing w:val="-1"/>
        </w:rPr>
        <w:t xml:space="preserve"> </w:t>
      </w:r>
      <w:r>
        <w:t>can</w:t>
      </w:r>
      <w:r>
        <w:rPr>
          <w:spacing w:val="-5"/>
        </w:rPr>
        <w:t xml:space="preserve"> </w:t>
      </w:r>
      <w:r>
        <w:t>be</w:t>
      </w:r>
      <w:r>
        <w:rPr>
          <w:spacing w:val="-2"/>
        </w:rPr>
        <w:t xml:space="preserve"> </w:t>
      </w:r>
      <w:r>
        <w:t>clarified</w:t>
      </w:r>
      <w:r>
        <w:rPr>
          <w:spacing w:val="-1"/>
        </w:rPr>
        <w:t xml:space="preserve"> </w:t>
      </w:r>
      <w:r>
        <w:t>from</w:t>
      </w:r>
      <w:r>
        <w:rPr>
          <w:spacing w:val="-1"/>
        </w:rPr>
        <w:t xml:space="preserve"> </w:t>
      </w:r>
      <w:r>
        <w:t>STATE</w:t>
      </w:r>
      <w:r>
        <w:rPr>
          <w:spacing w:val="-2"/>
        </w:rPr>
        <w:t xml:space="preserve"> </w:t>
      </w:r>
      <w:r>
        <w:t>HEAD,</w:t>
      </w:r>
      <w:r>
        <w:rPr>
          <w:spacing w:val="2"/>
        </w:rPr>
        <w:t xml:space="preserve"> </w:t>
      </w:r>
      <w:r>
        <w:rPr>
          <w:spacing w:val="-2"/>
        </w:rPr>
        <w:t>NAFED</w:t>
      </w:r>
      <w:r>
        <w:rPr>
          <w:color w:val="0444A0"/>
          <w:spacing w:val="-2"/>
        </w:rPr>
        <w:t>.</w:t>
      </w:r>
    </w:p>
    <w:p w14:paraId="7B121576" w14:textId="77777777" w:rsidR="00DF0B38" w:rsidRDefault="00000000">
      <w:pPr>
        <w:pStyle w:val="BodyText"/>
        <w:spacing w:before="7"/>
        <w:rPr>
          <w:sz w:val="13"/>
        </w:rPr>
      </w:pPr>
      <w:r>
        <w:pict w14:anchorId="5CFAC005">
          <v:shape id="docshape15" o:spid="_x0000_s2062" style="position:absolute;margin-left:112.8pt;margin-top:9.05pt;width:3.3pt;height:.1pt;z-index:-15726080;mso-wrap-distance-left:0;mso-wrap-distance-right:0;mso-position-horizontal-relative:page" coordorigin="2256,181" coordsize="66,0" path="m2256,181r66,e" filled="f" strokecolor="#0444a0" strokeweight=".6pt">
            <v:path arrowok="t"/>
            <w10:wrap type="topAndBottom" anchorx="page"/>
          </v:shape>
        </w:pict>
      </w:r>
    </w:p>
    <w:p w14:paraId="7FCE408E" w14:textId="77777777" w:rsidR="00DF0B38" w:rsidRDefault="00000000">
      <w:pPr>
        <w:pStyle w:val="BodyText"/>
        <w:spacing w:before="66"/>
        <w:ind w:left="1144" w:right="1151"/>
        <w:jc w:val="both"/>
      </w:pPr>
      <w:r>
        <w:t>10: Tender complete in</w:t>
      </w:r>
      <w:r>
        <w:rPr>
          <w:spacing w:val="-1"/>
        </w:rPr>
        <w:t xml:space="preserve"> </w:t>
      </w:r>
      <w:r>
        <w:t>all respect along with</w:t>
      </w:r>
      <w:r>
        <w:rPr>
          <w:spacing w:val="-1"/>
        </w:rPr>
        <w:t xml:space="preserve"> </w:t>
      </w:r>
      <w:r>
        <w:t>supporting documents</w:t>
      </w:r>
      <w:r>
        <w:rPr>
          <w:spacing w:val="-1"/>
        </w:rPr>
        <w:t xml:space="preserve"> </w:t>
      </w:r>
      <w:r>
        <w:t>and requisite tender fee (in case where the tender document is downloaded), earnest money deposit must be submitted</w:t>
      </w:r>
      <w:r>
        <w:rPr>
          <w:spacing w:val="40"/>
        </w:rPr>
        <w:t xml:space="preserve"> </w:t>
      </w:r>
      <w:r>
        <w:t>in</w:t>
      </w:r>
      <w:r>
        <w:rPr>
          <w:spacing w:val="40"/>
        </w:rPr>
        <w:t xml:space="preserve"> </w:t>
      </w:r>
      <w:r>
        <w:t>the prescribed</w:t>
      </w:r>
      <w:r>
        <w:rPr>
          <w:spacing w:val="40"/>
        </w:rPr>
        <w:t xml:space="preserve"> </w:t>
      </w:r>
      <w:r>
        <w:t>application</w:t>
      </w:r>
      <w:r>
        <w:rPr>
          <w:spacing w:val="40"/>
        </w:rPr>
        <w:t xml:space="preserve"> </w:t>
      </w:r>
      <w:r>
        <w:t>form</w:t>
      </w:r>
      <w:r>
        <w:rPr>
          <w:spacing w:val="40"/>
        </w:rPr>
        <w:t xml:space="preserve"> </w:t>
      </w:r>
      <w:r>
        <w:t>(enclosed</w:t>
      </w:r>
      <w:r>
        <w:rPr>
          <w:spacing w:val="40"/>
        </w:rPr>
        <w:t xml:space="preserve"> </w:t>
      </w:r>
      <w:r>
        <w:t>herewith).</w:t>
      </w:r>
    </w:p>
    <w:p w14:paraId="268F8EFC" w14:textId="77777777" w:rsidR="00DF0B38" w:rsidRDefault="00DF0B38">
      <w:pPr>
        <w:pStyle w:val="BodyText"/>
        <w:rPr>
          <w:sz w:val="20"/>
        </w:rPr>
      </w:pPr>
    </w:p>
    <w:p w14:paraId="6C6D15B6" w14:textId="77777777" w:rsidR="00DF0B38" w:rsidRDefault="00DF0B38">
      <w:pPr>
        <w:pStyle w:val="BodyText"/>
        <w:rPr>
          <w:sz w:val="20"/>
        </w:rPr>
      </w:pPr>
    </w:p>
    <w:p w14:paraId="2FE6E1DA" w14:textId="77777777" w:rsidR="00DF0B38" w:rsidRDefault="00DF0B38">
      <w:pPr>
        <w:pStyle w:val="BodyText"/>
        <w:rPr>
          <w:sz w:val="20"/>
        </w:rPr>
      </w:pPr>
    </w:p>
    <w:p w14:paraId="4773300D" w14:textId="77777777" w:rsidR="00DF0B38" w:rsidRDefault="00DF0B38">
      <w:pPr>
        <w:pStyle w:val="BodyText"/>
        <w:rPr>
          <w:sz w:val="20"/>
        </w:rPr>
      </w:pPr>
    </w:p>
    <w:p w14:paraId="290743FB" w14:textId="77777777" w:rsidR="00DF0B38" w:rsidRDefault="00DF0B38">
      <w:pPr>
        <w:pStyle w:val="BodyText"/>
        <w:rPr>
          <w:sz w:val="20"/>
        </w:rPr>
      </w:pPr>
    </w:p>
    <w:p w14:paraId="16C7C52F" w14:textId="77777777" w:rsidR="00DF0B38" w:rsidRDefault="00DF0B38">
      <w:pPr>
        <w:pStyle w:val="BodyText"/>
        <w:rPr>
          <w:sz w:val="20"/>
        </w:rPr>
      </w:pPr>
    </w:p>
    <w:p w14:paraId="08E45D1E" w14:textId="77777777" w:rsidR="00DF0B38" w:rsidRDefault="00DF0B38">
      <w:pPr>
        <w:pStyle w:val="BodyText"/>
        <w:rPr>
          <w:sz w:val="20"/>
        </w:rPr>
      </w:pPr>
    </w:p>
    <w:p w14:paraId="3BD4EE7D" w14:textId="77777777" w:rsidR="00DF0B38" w:rsidRDefault="00DF0B38">
      <w:pPr>
        <w:pStyle w:val="BodyText"/>
        <w:rPr>
          <w:sz w:val="20"/>
        </w:rPr>
      </w:pPr>
    </w:p>
    <w:p w14:paraId="72CDF9CA" w14:textId="77777777" w:rsidR="00DF0B38" w:rsidRDefault="00DF0B38">
      <w:pPr>
        <w:pStyle w:val="BodyText"/>
        <w:rPr>
          <w:sz w:val="20"/>
        </w:rPr>
      </w:pPr>
    </w:p>
    <w:p w14:paraId="62F4A60E" w14:textId="77777777" w:rsidR="00DF0B38" w:rsidRDefault="00DF0B38">
      <w:pPr>
        <w:pStyle w:val="BodyText"/>
        <w:spacing w:before="1"/>
        <w:rPr>
          <w:sz w:val="26"/>
        </w:rPr>
      </w:pPr>
    </w:p>
    <w:p w14:paraId="5E9341AC" w14:textId="77777777" w:rsidR="00DF0B38" w:rsidRDefault="00000000">
      <w:pPr>
        <w:spacing w:before="51"/>
        <w:ind w:left="1286" w:right="1027"/>
        <w:jc w:val="center"/>
        <w:rPr>
          <w:rFonts w:ascii="Calibri"/>
          <w:b/>
          <w:sz w:val="24"/>
        </w:rPr>
      </w:pPr>
      <w:r>
        <w:rPr>
          <w:rFonts w:ascii="Calibri"/>
        </w:rPr>
        <w:t xml:space="preserve">Page </w:t>
      </w:r>
      <w:r>
        <w:rPr>
          <w:rFonts w:ascii="Calibri"/>
          <w:b/>
          <w:sz w:val="24"/>
        </w:rPr>
        <w:t>7</w:t>
      </w:r>
      <w:r>
        <w:rPr>
          <w:rFonts w:ascii="Calibri"/>
          <w:b/>
          <w:spacing w:val="-2"/>
          <w:sz w:val="24"/>
        </w:rPr>
        <w:t xml:space="preserve"> </w:t>
      </w:r>
      <w:r>
        <w:rPr>
          <w:rFonts w:ascii="Calibri"/>
        </w:rPr>
        <w:t>of</w:t>
      </w:r>
      <w:r>
        <w:rPr>
          <w:rFonts w:ascii="Calibri"/>
          <w:spacing w:val="1"/>
        </w:rPr>
        <w:t xml:space="preserve"> </w:t>
      </w:r>
      <w:r>
        <w:rPr>
          <w:rFonts w:ascii="Calibri"/>
          <w:b/>
          <w:spacing w:val="-5"/>
          <w:sz w:val="24"/>
        </w:rPr>
        <w:t>22</w:t>
      </w:r>
    </w:p>
    <w:p w14:paraId="524B547A" w14:textId="77777777" w:rsidR="00DF0B38" w:rsidRDefault="00DF0B38">
      <w:pPr>
        <w:jc w:val="center"/>
        <w:rPr>
          <w:rFonts w:ascii="Calibri"/>
          <w:sz w:val="24"/>
        </w:rPr>
        <w:sectPr w:rsidR="00DF0B38">
          <w:footerReference w:type="default" r:id="rId16"/>
          <w:pgSz w:w="11910" w:h="16840"/>
          <w:pgMar w:top="1880" w:right="300" w:bottom="280" w:left="300" w:header="0" w:footer="0" w:gutter="0"/>
          <w:pgBorders w:offsetFrom="page">
            <w:top w:val="single" w:sz="4" w:space="24" w:color="000000"/>
            <w:left w:val="single" w:sz="4" w:space="21" w:color="000000"/>
            <w:bottom w:val="single" w:sz="4" w:space="24" w:color="000000"/>
            <w:right w:val="single" w:sz="4" w:space="21" w:color="000000"/>
          </w:pgBorders>
          <w:cols w:space="720"/>
        </w:sect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3"/>
        <w:gridCol w:w="5148"/>
        <w:gridCol w:w="4344"/>
      </w:tblGrid>
      <w:tr w:rsidR="00DF0B38" w14:paraId="2B4B82DF" w14:textId="77777777">
        <w:trPr>
          <w:trHeight w:val="14102"/>
        </w:trPr>
        <w:tc>
          <w:tcPr>
            <w:tcW w:w="11065" w:type="dxa"/>
            <w:gridSpan w:val="3"/>
          </w:tcPr>
          <w:p w14:paraId="2EF4A2DD" w14:textId="77777777" w:rsidR="00DF0B38" w:rsidRDefault="00DF0B38">
            <w:pPr>
              <w:pStyle w:val="TableParagraph"/>
              <w:rPr>
                <w:rFonts w:ascii="Calibri"/>
                <w:b/>
                <w:sz w:val="24"/>
              </w:rPr>
            </w:pPr>
          </w:p>
          <w:p w14:paraId="7A18CA41" w14:textId="77777777" w:rsidR="00DF0B38" w:rsidRDefault="00DF0B38">
            <w:pPr>
              <w:pStyle w:val="TableParagraph"/>
              <w:rPr>
                <w:rFonts w:ascii="Calibri"/>
                <w:b/>
                <w:sz w:val="24"/>
              </w:rPr>
            </w:pPr>
          </w:p>
          <w:p w14:paraId="241414E1" w14:textId="77777777" w:rsidR="00DF0B38" w:rsidRDefault="00DF0B38">
            <w:pPr>
              <w:pStyle w:val="TableParagraph"/>
              <w:spacing w:before="10"/>
              <w:rPr>
                <w:rFonts w:ascii="Calibri"/>
                <w:b/>
                <w:sz w:val="26"/>
              </w:rPr>
            </w:pPr>
          </w:p>
          <w:p w14:paraId="3171B98E" w14:textId="77777777" w:rsidR="00DF0B38" w:rsidRDefault="00000000">
            <w:pPr>
              <w:pStyle w:val="TableParagraph"/>
              <w:ind w:left="1025" w:right="972"/>
            </w:pPr>
            <w:r>
              <w:t>The sealed envelope must be super scribed “OFFER FOR HIRING NAFED GODOWNS ON LEAVE AND LICENCE BASIS”.</w:t>
            </w:r>
          </w:p>
          <w:p w14:paraId="72E850CD" w14:textId="77777777" w:rsidR="00DF0B38" w:rsidRDefault="00DF0B38">
            <w:pPr>
              <w:pStyle w:val="TableParagraph"/>
              <w:spacing w:before="8"/>
              <w:rPr>
                <w:rFonts w:ascii="Calibri"/>
                <w:b/>
                <w:sz w:val="20"/>
              </w:rPr>
            </w:pPr>
          </w:p>
          <w:p w14:paraId="5570CEF8" w14:textId="77777777" w:rsidR="00DF0B38" w:rsidRDefault="00000000">
            <w:pPr>
              <w:pStyle w:val="TableParagraph"/>
              <w:ind w:left="1025"/>
            </w:pPr>
            <w:r>
              <w:t>11:</w:t>
            </w:r>
            <w:r>
              <w:rPr>
                <w:spacing w:val="-4"/>
              </w:rPr>
              <w:t xml:space="preserve"> </w:t>
            </w:r>
            <w:r>
              <w:t>Tender</w:t>
            </w:r>
            <w:r>
              <w:rPr>
                <w:spacing w:val="-2"/>
              </w:rPr>
              <w:t xml:space="preserve"> </w:t>
            </w:r>
            <w:r>
              <w:t>received</w:t>
            </w:r>
            <w:r>
              <w:rPr>
                <w:spacing w:val="-1"/>
              </w:rPr>
              <w:t xml:space="preserve"> </w:t>
            </w:r>
            <w:r>
              <w:t>after</w:t>
            </w:r>
            <w:r>
              <w:rPr>
                <w:spacing w:val="-4"/>
              </w:rPr>
              <w:t xml:space="preserve"> </w:t>
            </w:r>
            <w:r>
              <w:t>due</w:t>
            </w:r>
            <w:r>
              <w:rPr>
                <w:spacing w:val="-2"/>
              </w:rPr>
              <w:t xml:space="preserve"> </w:t>
            </w:r>
            <w:r>
              <w:t>date</w:t>
            </w:r>
            <w:r>
              <w:rPr>
                <w:spacing w:val="-3"/>
              </w:rPr>
              <w:t xml:space="preserve"> </w:t>
            </w:r>
            <w:r>
              <w:t>and</w:t>
            </w:r>
            <w:r>
              <w:rPr>
                <w:spacing w:val="-3"/>
              </w:rPr>
              <w:t xml:space="preserve"> </w:t>
            </w:r>
            <w:r>
              <w:t>time</w:t>
            </w:r>
            <w:r>
              <w:rPr>
                <w:spacing w:val="-2"/>
              </w:rPr>
              <w:t xml:space="preserve"> </w:t>
            </w:r>
            <w:r>
              <w:t>will</w:t>
            </w:r>
            <w:r>
              <w:rPr>
                <w:spacing w:val="-1"/>
              </w:rPr>
              <w:t xml:space="preserve"> </w:t>
            </w:r>
            <w:r>
              <w:t>be</w:t>
            </w:r>
            <w:r>
              <w:rPr>
                <w:spacing w:val="-2"/>
              </w:rPr>
              <w:t xml:space="preserve"> rejected.</w:t>
            </w:r>
          </w:p>
          <w:p w14:paraId="63C0DBBB" w14:textId="77777777" w:rsidR="00DF0B38" w:rsidRDefault="00DF0B38">
            <w:pPr>
              <w:pStyle w:val="TableParagraph"/>
              <w:spacing w:before="9"/>
              <w:rPr>
                <w:rFonts w:ascii="Calibri"/>
                <w:b/>
                <w:sz w:val="20"/>
              </w:rPr>
            </w:pPr>
          </w:p>
          <w:p w14:paraId="78BA7464" w14:textId="77777777" w:rsidR="00DF0B38" w:rsidRDefault="00000000">
            <w:pPr>
              <w:pStyle w:val="TableParagraph"/>
              <w:ind w:left="1025"/>
            </w:pPr>
            <w:r>
              <w:t>12:</w:t>
            </w:r>
            <w:r>
              <w:rPr>
                <w:spacing w:val="-6"/>
              </w:rPr>
              <w:t xml:space="preserve"> </w:t>
            </w:r>
            <w:r>
              <w:t>No</w:t>
            </w:r>
            <w:r>
              <w:rPr>
                <w:spacing w:val="-3"/>
              </w:rPr>
              <w:t xml:space="preserve"> </w:t>
            </w:r>
            <w:r>
              <w:t>eraser,</w:t>
            </w:r>
            <w:r>
              <w:rPr>
                <w:spacing w:val="-3"/>
              </w:rPr>
              <w:t xml:space="preserve"> </w:t>
            </w:r>
            <w:r>
              <w:t>cuttings,</w:t>
            </w:r>
            <w:r>
              <w:rPr>
                <w:spacing w:val="-2"/>
              </w:rPr>
              <w:t xml:space="preserve"> </w:t>
            </w:r>
            <w:r>
              <w:t>overwriting</w:t>
            </w:r>
            <w:r>
              <w:rPr>
                <w:spacing w:val="-3"/>
              </w:rPr>
              <w:t xml:space="preserve"> </w:t>
            </w:r>
            <w:r>
              <w:t>and</w:t>
            </w:r>
            <w:r>
              <w:rPr>
                <w:spacing w:val="-3"/>
              </w:rPr>
              <w:t xml:space="preserve"> </w:t>
            </w:r>
            <w:r>
              <w:t>correcting fluid</w:t>
            </w:r>
            <w:r>
              <w:rPr>
                <w:spacing w:val="-3"/>
              </w:rPr>
              <w:t xml:space="preserve"> </w:t>
            </w:r>
            <w:r>
              <w:t>in</w:t>
            </w:r>
            <w:r>
              <w:rPr>
                <w:spacing w:val="-3"/>
              </w:rPr>
              <w:t xml:space="preserve"> </w:t>
            </w:r>
            <w:r>
              <w:t>the</w:t>
            </w:r>
            <w:r>
              <w:rPr>
                <w:spacing w:val="-3"/>
              </w:rPr>
              <w:t xml:space="preserve"> </w:t>
            </w:r>
            <w:r>
              <w:t>tender</w:t>
            </w:r>
            <w:r>
              <w:rPr>
                <w:spacing w:val="-3"/>
              </w:rPr>
              <w:t xml:space="preserve"> </w:t>
            </w:r>
            <w:r>
              <w:t>will be</w:t>
            </w:r>
            <w:r>
              <w:rPr>
                <w:spacing w:val="37"/>
              </w:rPr>
              <w:t xml:space="preserve"> </w:t>
            </w:r>
            <w:r>
              <w:rPr>
                <w:spacing w:val="-2"/>
              </w:rPr>
              <w:t>accepted.</w:t>
            </w:r>
          </w:p>
          <w:p w14:paraId="241009E7" w14:textId="77777777" w:rsidR="00DF0B38" w:rsidRDefault="00DF0B38">
            <w:pPr>
              <w:pStyle w:val="TableParagraph"/>
              <w:spacing w:before="8"/>
              <w:rPr>
                <w:rFonts w:ascii="Calibri"/>
                <w:b/>
                <w:sz w:val="20"/>
              </w:rPr>
            </w:pPr>
          </w:p>
          <w:p w14:paraId="1658BA36" w14:textId="77777777" w:rsidR="00DF0B38" w:rsidRDefault="00000000">
            <w:pPr>
              <w:pStyle w:val="TableParagraph"/>
              <w:spacing w:before="1"/>
              <w:ind w:left="1025" w:right="972"/>
            </w:pPr>
            <w:r>
              <w:t>13:</w:t>
            </w:r>
            <w:r>
              <w:rPr>
                <w:spacing w:val="40"/>
              </w:rPr>
              <w:t xml:space="preserve"> </w:t>
            </w:r>
            <w:r>
              <w:t>Tender</w:t>
            </w:r>
            <w:r>
              <w:rPr>
                <w:spacing w:val="40"/>
              </w:rPr>
              <w:t xml:space="preserve"> </w:t>
            </w:r>
            <w:r>
              <w:t>forms</w:t>
            </w:r>
            <w:r>
              <w:rPr>
                <w:spacing w:val="40"/>
              </w:rPr>
              <w:t xml:space="preserve"> </w:t>
            </w:r>
            <w:r>
              <w:t>submitted</w:t>
            </w:r>
            <w:r>
              <w:rPr>
                <w:spacing w:val="40"/>
              </w:rPr>
              <w:t xml:space="preserve"> </w:t>
            </w:r>
            <w:r>
              <w:t>incomplete</w:t>
            </w:r>
            <w:r>
              <w:rPr>
                <w:spacing w:val="40"/>
              </w:rPr>
              <w:t xml:space="preserve"> </w:t>
            </w:r>
            <w:r>
              <w:t>in</w:t>
            </w:r>
            <w:r>
              <w:rPr>
                <w:spacing w:val="40"/>
              </w:rPr>
              <w:t xml:space="preserve"> </w:t>
            </w:r>
            <w:r>
              <w:t>any</w:t>
            </w:r>
            <w:r>
              <w:rPr>
                <w:spacing w:val="40"/>
              </w:rPr>
              <w:t xml:space="preserve"> </w:t>
            </w:r>
            <w:r>
              <w:t>respect,</w:t>
            </w:r>
            <w:r>
              <w:rPr>
                <w:spacing w:val="40"/>
              </w:rPr>
              <w:t xml:space="preserve"> </w:t>
            </w:r>
            <w:r>
              <w:t>without</w:t>
            </w:r>
            <w:r>
              <w:rPr>
                <w:spacing w:val="40"/>
              </w:rPr>
              <w:t xml:space="preserve"> </w:t>
            </w:r>
            <w:r>
              <w:t>tender</w:t>
            </w:r>
            <w:r>
              <w:rPr>
                <w:spacing w:val="40"/>
              </w:rPr>
              <w:t xml:space="preserve"> </w:t>
            </w:r>
            <w:r>
              <w:t>fee</w:t>
            </w:r>
            <w:r>
              <w:rPr>
                <w:spacing w:val="40"/>
              </w:rPr>
              <w:t xml:space="preserve"> </w:t>
            </w:r>
            <w:r>
              <w:t>(for</w:t>
            </w:r>
            <w:r>
              <w:rPr>
                <w:spacing w:val="40"/>
              </w:rPr>
              <w:t xml:space="preserve"> </w:t>
            </w:r>
            <w:r>
              <w:t>tender</w:t>
            </w:r>
            <w:r>
              <w:rPr>
                <w:spacing w:val="80"/>
              </w:rPr>
              <w:t xml:space="preserve"> </w:t>
            </w:r>
            <w:r>
              <w:t>downloaded from website) and EMD shall be summarily rejected.</w:t>
            </w:r>
          </w:p>
          <w:p w14:paraId="64EC748B" w14:textId="77777777" w:rsidR="00DF0B38" w:rsidRDefault="00000000">
            <w:pPr>
              <w:pStyle w:val="TableParagraph"/>
              <w:ind w:left="1025" w:right="972"/>
            </w:pPr>
            <w:r>
              <w:t>13</w:t>
            </w:r>
            <w:r>
              <w:rPr>
                <w:spacing w:val="40"/>
              </w:rPr>
              <w:t xml:space="preserve"> </w:t>
            </w:r>
            <w:r>
              <w:t>(a):</w:t>
            </w:r>
            <w:r>
              <w:rPr>
                <w:spacing w:val="40"/>
              </w:rPr>
              <w:t xml:space="preserve"> </w:t>
            </w:r>
            <w:r>
              <w:t>Further,</w:t>
            </w:r>
            <w:r>
              <w:rPr>
                <w:spacing w:val="40"/>
              </w:rPr>
              <w:t xml:space="preserve"> </w:t>
            </w:r>
            <w:r>
              <w:t>NAFED</w:t>
            </w:r>
            <w:r>
              <w:rPr>
                <w:spacing w:val="40"/>
              </w:rPr>
              <w:t xml:space="preserve"> </w:t>
            </w:r>
            <w:r>
              <w:t>reserves</w:t>
            </w:r>
            <w:r>
              <w:rPr>
                <w:spacing w:val="40"/>
              </w:rPr>
              <w:t xml:space="preserve"> </w:t>
            </w:r>
            <w:r>
              <w:t>the</w:t>
            </w:r>
            <w:r>
              <w:rPr>
                <w:spacing w:val="39"/>
              </w:rPr>
              <w:t xml:space="preserve"> </w:t>
            </w:r>
            <w:r>
              <w:t>right</w:t>
            </w:r>
            <w:r>
              <w:rPr>
                <w:spacing w:val="40"/>
              </w:rPr>
              <w:t xml:space="preserve"> </w:t>
            </w:r>
            <w:r>
              <w:t>to</w:t>
            </w:r>
            <w:r>
              <w:rPr>
                <w:spacing w:val="39"/>
              </w:rPr>
              <w:t xml:space="preserve"> </w:t>
            </w:r>
            <w:r>
              <w:t>accept</w:t>
            </w:r>
            <w:r>
              <w:rPr>
                <w:spacing w:val="40"/>
              </w:rPr>
              <w:t xml:space="preserve"> </w:t>
            </w:r>
            <w:r>
              <w:t>or</w:t>
            </w:r>
            <w:r>
              <w:rPr>
                <w:spacing w:val="40"/>
              </w:rPr>
              <w:t xml:space="preserve"> </w:t>
            </w:r>
            <w:r>
              <w:t>reject</w:t>
            </w:r>
            <w:r>
              <w:rPr>
                <w:spacing w:val="40"/>
              </w:rPr>
              <w:t xml:space="preserve"> </w:t>
            </w:r>
            <w:r>
              <w:t>any</w:t>
            </w:r>
            <w:r>
              <w:rPr>
                <w:spacing w:val="40"/>
              </w:rPr>
              <w:t xml:space="preserve"> </w:t>
            </w:r>
            <w:r>
              <w:t>or</w:t>
            </w:r>
            <w:r>
              <w:rPr>
                <w:spacing w:val="40"/>
              </w:rPr>
              <w:t xml:space="preserve"> </w:t>
            </w:r>
            <w:r>
              <w:t>all</w:t>
            </w:r>
            <w:r>
              <w:rPr>
                <w:spacing w:val="40"/>
              </w:rPr>
              <w:t xml:space="preserve"> </w:t>
            </w:r>
            <w:r>
              <w:t>tenders</w:t>
            </w:r>
            <w:r>
              <w:rPr>
                <w:spacing w:val="39"/>
              </w:rPr>
              <w:t xml:space="preserve"> </w:t>
            </w:r>
            <w:r>
              <w:t>without assigning any reason thereof.</w:t>
            </w:r>
          </w:p>
          <w:p w14:paraId="5E3FEAE9" w14:textId="77777777" w:rsidR="00DF0B38" w:rsidRDefault="00DF0B38">
            <w:pPr>
              <w:pStyle w:val="TableParagraph"/>
              <w:spacing w:before="9"/>
              <w:rPr>
                <w:rFonts w:ascii="Calibri"/>
                <w:b/>
                <w:sz w:val="20"/>
              </w:rPr>
            </w:pPr>
          </w:p>
          <w:p w14:paraId="5523D47F" w14:textId="77777777" w:rsidR="00DF0B38" w:rsidRDefault="00000000">
            <w:pPr>
              <w:pStyle w:val="TableParagraph"/>
              <w:spacing w:before="1"/>
              <w:ind w:left="1025" w:right="972"/>
            </w:pPr>
            <w:r>
              <w:t>14:</w:t>
            </w:r>
            <w:r>
              <w:rPr>
                <w:spacing w:val="40"/>
              </w:rPr>
              <w:t xml:space="preserve"> </w:t>
            </w:r>
            <w:r>
              <w:t>The</w:t>
            </w:r>
            <w:r>
              <w:rPr>
                <w:spacing w:val="40"/>
              </w:rPr>
              <w:t xml:space="preserve"> </w:t>
            </w:r>
            <w:r>
              <w:t>monthly</w:t>
            </w:r>
            <w:r>
              <w:rPr>
                <w:spacing w:val="40"/>
              </w:rPr>
              <w:t xml:space="preserve"> </w:t>
            </w:r>
            <w:r>
              <w:t>license</w:t>
            </w:r>
            <w:r>
              <w:rPr>
                <w:spacing w:val="40"/>
              </w:rPr>
              <w:t xml:space="preserve"> </w:t>
            </w:r>
            <w:r>
              <w:t>fee</w:t>
            </w:r>
            <w:r>
              <w:rPr>
                <w:spacing w:val="40"/>
              </w:rPr>
              <w:t xml:space="preserve"> </w:t>
            </w:r>
            <w:r>
              <w:t>quoted</w:t>
            </w:r>
            <w:r>
              <w:rPr>
                <w:spacing w:val="40"/>
              </w:rPr>
              <w:t xml:space="preserve"> </w:t>
            </w:r>
            <w:r>
              <w:t>should</w:t>
            </w:r>
            <w:r>
              <w:rPr>
                <w:spacing w:val="40"/>
              </w:rPr>
              <w:t xml:space="preserve"> </w:t>
            </w:r>
            <w:r>
              <w:t>be</w:t>
            </w:r>
            <w:r>
              <w:rPr>
                <w:spacing w:val="40"/>
              </w:rPr>
              <w:t xml:space="preserve"> </w:t>
            </w:r>
            <w:r>
              <w:t>exclusive</w:t>
            </w:r>
            <w:r>
              <w:rPr>
                <w:spacing w:val="40"/>
              </w:rPr>
              <w:t xml:space="preserve"> </w:t>
            </w:r>
            <w:r>
              <w:t>of</w:t>
            </w:r>
            <w:r>
              <w:rPr>
                <w:spacing w:val="40"/>
              </w:rPr>
              <w:t xml:space="preserve"> </w:t>
            </w:r>
            <w:r>
              <w:t>all</w:t>
            </w:r>
            <w:r>
              <w:rPr>
                <w:spacing w:val="40"/>
              </w:rPr>
              <w:t xml:space="preserve"> </w:t>
            </w:r>
            <w:r>
              <w:t>taxes,</w:t>
            </w:r>
            <w:r>
              <w:rPr>
                <w:spacing w:val="40"/>
              </w:rPr>
              <w:t xml:space="preserve"> </w:t>
            </w:r>
            <w:r>
              <w:t>levies,</w:t>
            </w:r>
            <w:r>
              <w:rPr>
                <w:spacing w:val="40"/>
              </w:rPr>
              <w:t xml:space="preserve"> </w:t>
            </w:r>
            <w:r>
              <w:t>etc.</w:t>
            </w:r>
            <w:r>
              <w:rPr>
                <w:spacing w:val="40"/>
              </w:rPr>
              <w:t xml:space="preserve"> </w:t>
            </w:r>
            <w:r>
              <w:t>GST applicable, should be mentioned clearly in the bid.</w:t>
            </w:r>
          </w:p>
          <w:p w14:paraId="5A9BDC89" w14:textId="77777777" w:rsidR="00DF0B38" w:rsidRDefault="00DF0B38">
            <w:pPr>
              <w:pStyle w:val="TableParagraph"/>
              <w:spacing w:before="7"/>
              <w:rPr>
                <w:rFonts w:ascii="Calibri"/>
                <w:b/>
                <w:sz w:val="20"/>
              </w:rPr>
            </w:pPr>
          </w:p>
          <w:p w14:paraId="286849CA" w14:textId="77777777" w:rsidR="00DF0B38" w:rsidRDefault="00000000">
            <w:pPr>
              <w:pStyle w:val="TableParagraph"/>
              <w:spacing w:before="1"/>
              <w:ind w:left="1025"/>
            </w:pPr>
            <w:r>
              <w:t>15:</w:t>
            </w:r>
            <w:r>
              <w:rPr>
                <w:spacing w:val="-6"/>
              </w:rPr>
              <w:t xml:space="preserve"> </w:t>
            </w:r>
            <w:r>
              <w:t>The</w:t>
            </w:r>
            <w:r>
              <w:rPr>
                <w:spacing w:val="-2"/>
              </w:rPr>
              <w:t xml:space="preserve"> </w:t>
            </w:r>
            <w:r>
              <w:t>offer</w:t>
            </w:r>
            <w:r>
              <w:rPr>
                <w:spacing w:val="-3"/>
              </w:rPr>
              <w:t xml:space="preserve"> </w:t>
            </w:r>
            <w:r>
              <w:t>must</w:t>
            </w:r>
            <w:r>
              <w:rPr>
                <w:spacing w:val="-3"/>
              </w:rPr>
              <w:t xml:space="preserve"> </w:t>
            </w:r>
            <w:r>
              <w:rPr>
                <w:color w:val="000000"/>
                <w:shd w:val="clear" w:color="auto" w:fill="FFFF00"/>
              </w:rPr>
              <w:t>have</w:t>
            </w:r>
            <w:r>
              <w:rPr>
                <w:color w:val="000000"/>
                <w:spacing w:val="-2"/>
              </w:rPr>
              <w:t xml:space="preserve"> </w:t>
            </w:r>
            <w:r>
              <w:rPr>
                <w:color w:val="000000"/>
              </w:rPr>
              <w:t>a</w:t>
            </w:r>
            <w:r>
              <w:rPr>
                <w:color w:val="000000"/>
                <w:spacing w:val="-4"/>
              </w:rPr>
              <w:t xml:space="preserve"> </w:t>
            </w:r>
            <w:r>
              <w:rPr>
                <w:color w:val="000000"/>
              </w:rPr>
              <w:t>validity of</w:t>
            </w:r>
            <w:r>
              <w:rPr>
                <w:color w:val="000000"/>
                <w:spacing w:val="-2"/>
              </w:rPr>
              <w:t xml:space="preserve"> </w:t>
            </w:r>
            <w:r>
              <w:rPr>
                <w:color w:val="000000"/>
              </w:rPr>
              <w:t>30</w:t>
            </w:r>
            <w:r>
              <w:rPr>
                <w:color w:val="000000"/>
                <w:spacing w:val="-2"/>
              </w:rPr>
              <w:t xml:space="preserve"> </w:t>
            </w:r>
            <w:r>
              <w:rPr>
                <w:color w:val="000000"/>
              </w:rPr>
              <w:t>days</w:t>
            </w:r>
            <w:r>
              <w:rPr>
                <w:color w:val="000000"/>
                <w:spacing w:val="-2"/>
              </w:rPr>
              <w:t xml:space="preserve"> </w:t>
            </w:r>
            <w:r>
              <w:rPr>
                <w:color w:val="000000"/>
              </w:rPr>
              <w:t>from the</w:t>
            </w:r>
            <w:r>
              <w:rPr>
                <w:color w:val="000000"/>
                <w:spacing w:val="-4"/>
              </w:rPr>
              <w:t xml:space="preserve"> </w:t>
            </w:r>
            <w:r>
              <w:rPr>
                <w:color w:val="000000"/>
              </w:rPr>
              <w:t>date</w:t>
            </w:r>
            <w:r>
              <w:rPr>
                <w:color w:val="000000"/>
                <w:spacing w:val="-2"/>
              </w:rPr>
              <w:t xml:space="preserve"> </w:t>
            </w:r>
            <w:r>
              <w:rPr>
                <w:color w:val="000000"/>
              </w:rPr>
              <w:t>of</w:t>
            </w:r>
            <w:r>
              <w:rPr>
                <w:color w:val="000000"/>
                <w:spacing w:val="-3"/>
              </w:rPr>
              <w:t xml:space="preserve"> </w:t>
            </w:r>
            <w:r>
              <w:rPr>
                <w:color w:val="000000"/>
              </w:rPr>
              <w:t>submission of</w:t>
            </w:r>
            <w:r>
              <w:rPr>
                <w:color w:val="000000"/>
                <w:spacing w:val="-3"/>
              </w:rPr>
              <w:t xml:space="preserve"> </w:t>
            </w:r>
            <w:r>
              <w:rPr>
                <w:color w:val="000000"/>
                <w:spacing w:val="-2"/>
              </w:rPr>
              <w:t>tender.</w:t>
            </w:r>
          </w:p>
          <w:p w14:paraId="43E391F0" w14:textId="77777777" w:rsidR="00DF0B38" w:rsidRDefault="00DF0B38">
            <w:pPr>
              <w:pStyle w:val="TableParagraph"/>
              <w:spacing w:before="8"/>
              <w:rPr>
                <w:rFonts w:ascii="Calibri"/>
                <w:b/>
                <w:sz w:val="20"/>
              </w:rPr>
            </w:pPr>
          </w:p>
          <w:p w14:paraId="0C628FF0" w14:textId="77777777" w:rsidR="00DF0B38" w:rsidRDefault="00000000">
            <w:pPr>
              <w:pStyle w:val="TableParagraph"/>
              <w:ind w:left="1025" w:right="1024"/>
              <w:jc w:val="both"/>
            </w:pPr>
            <w:r>
              <w:t>16:</w:t>
            </w:r>
            <w:r>
              <w:rPr>
                <w:spacing w:val="40"/>
              </w:rPr>
              <w:t xml:space="preserve"> </w:t>
            </w:r>
            <w:r>
              <w:t>The address given by the party in the tender documents shall be considered to be the proper and complete business address of the party and any correspondence sent to such address will deemed to have been delivered to the party.</w:t>
            </w:r>
          </w:p>
          <w:p w14:paraId="3C38A54E" w14:textId="77777777" w:rsidR="00DF0B38" w:rsidRDefault="00DF0B38">
            <w:pPr>
              <w:pStyle w:val="TableParagraph"/>
              <w:spacing w:before="9"/>
              <w:rPr>
                <w:rFonts w:ascii="Calibri"/>
                <w:b/>
                <w:sz w:val="20"/>
              </w:rPr>
            </w:pPr>
          </w:p>
          <w:p w14:paraId="642A873D" w14:textId="77777777" w:rsidR="00DF0B38" w:rsidRDefault="00000000">
            <w:pPr>
              <w:pStyle w:val="TableParagraph"/>
              <w:ind w:left="1025" w:right="1034"/>
              <w:jc w:val="both"/>
            </w:pPr>
            <w:r>
              <w:t>17: The terms and conditions of the tender document will form part of the agreement to be executed between NAFED and Successful tenderer.</w:t>
            </w:r>
          </w:p>
          <w:p w14:paraId="4E930A33" w14:textId="77777777" w:rsidR="00DF0B38" w:rsidRDefault="00DF0B38">
            <w:pPr>
              <w:pStyle w:val="TableParagraph"/>
              <w:spacing w:before="10"/>
              <w:rPr>
                <w:rFonts w:ascii="Calibri"/>
                <w:b/>
                <w:sz w:val="20"/>
              </w:rPr>
            </w:pPr>
          </w:p>
          <w:p w14:paraId="79FB1499" w14:textId="77777777" w:rsidR="00DF0B38" w:rsidRDefault="00000000">
            <w:pPr>
              <w:pStyle w:val="TableParagraph"/>
              <w:ind w:left="1025" w:right="1029"/>
              <w:jc w:val="both"/>
            </w:pPr>
            <w:r>
              <w:t>18: Each page of the tender document must be signed by the authorized signatory of the bidder in token of acceptance of the terms and conditions of the tender document.</w:t>
            </w:r>
          </w:p>
          <w:p w14:paraId="30523C20" w14:textId="77777777" w:rsidR="00DF0B38" w:rsidRDefault="00DF0B38">
            <w:pPr>
              <w:pStyle w:val="TableParagraph"/>
              <w:spacing w:before="8"/>
              <w:rPr>
                <w:rFonts w:ascii="Calibri"/>
                <w:b/>
                <w:sz w:val="20"/>
              </w:rPr>
            </w:pPr>
          </w:p>
          <w:p w14:paraId="5DD96BEB" w14:textId="77777777" w:rsidR="00DF0B38" w:rsidRDefault="00000000">
            <w:pPr>
              <w:pStyle w:val="TableParagraph"/>
              <w:ind w:left="1025" w:right="1033"/>
              <w:jc w:val="both"/>
            </w:pPr>
            <w:r>
              <w:t>19: In</w:t>
            </w:r>
            <w:r>
              <w:rPr>
                <w:spacing w:val="-1"/>
              </w:rPr>
              <w:t xml:space="preserve"> </w:t>
            </w:r>
            <w:r>
              <w:t>case</w:t>
            </w:r>
            <w:r>
              <w:rPr>
                <w:spacing w:val="-1"/>
              </w:rPr>
              <w:t xml:space="preserve"> </w:t>
            </w:r>
            <w:r>
              <w:t>the</w:t>
            </w:r>
            <w:r>
              <w:rPr>
                <w:spacing w:val="-1"/>
              </w:rPr>
              <w:t xml:space="preserve"> </w:t>
            </w:r>
            <w:r>
              <w:t>Party</w:t>
            </w:r>
            <w:r>
              <w:rPr>
                <w:spacing w:val="-1"/>
              </w:rPr>
              <w:t xml:space="preserve"> </w:t>
            </w:r>
            <w:r>
              <w:t>fails to</w:t>
            </w:r>
            <w:r>
              <w:rPr>
                <w:spacing w:val="-1"/>
              </w:rPr>
              <w:t xml:space="preserve"> </w:t>
            </w:r>
            <w:r>
              <w:t>fulfill its contractual obligation in</w:t>
            </w:r>
            <w:r>
              <w:rPr>
                <w:spacing w:val="-1"/>
              </w:rPr>
              <w:t xml:space="preserve"> </w:t>
            </w:r>
            <w:r>
              <w:t>any way, NAFED will forfeit the entire Earnest Money Deposit.</w:t>
            </w:r>
          </w:p>
          <w:p w14:paraId="790DFD78" w14:textId="77777777" w:rsidR="00DF0B38" w:rsidRDefault="00DF0B38">
            <w:pPr>
              <w:pStyle w:val="TableParagraph"/>
              <w:spacing w:before="10"/>
              <w:rPr>
                <w:rFonts w:ascii="Calibri"/>
                <w:b/>
                <w:sz w:val="20"/>
              </w:rPr>
            </w:pPr>
          </w:p>
          <w:p w14:paraId="28C1E266" w14:textId="77777777" w:rsidR="00DF0B38" w:rsidRDefault="00000000">
            <w:pPr>
              <w:pStyle w:val="TableParagraph"/>
              <w:numPr>
                <w:ilvl w:val="0"/>
                <w:numId w:val="13"/>
              </w:numPr>
              <w:tabs>
                <w:tab w:val="left" w:pos="1412"/>
              </w:tabs>
              <w:spacing w:before="1"/>
              <w:ind w:right="1047" w:firstLine="0"/>
              <w:jc w:val="both"/>
              <w:rPr>
                <w:sz w:val="23"/>
              </w:rPr>
            </w:pPr>
            <w:r>
              <w:rPr>
                <w:rFonts w:ascii="Calibri" w:hAnsi="Calibri"/>
                <w:color w:val="000000"/>
                <w:shd w:val="clear" w:color="auto" w:fill="FFFF00"/>
              </w:rPr>
              <w:t>All interested Bidders shall be required to sign and</w:t>
            </w:r>
            <w:r>
              <w:rPr>
                <w:rFonts w:ascii="Calibri" w:hAnsi="Calibri"/>
                <w:color w:val="000000"/>
                <w:spacing w:val="-1"/>
                <w:shd w:val="clear" w:color="auto" w:fill="FFFF00"/>
              </w:rPr>
              <w:t xml:space="preserve"> </w:t>
            </w:r>
            <w:r>
              <w:rPr>
                <w:rFonts w:ascii="Calibri" w:hAnsi="Calibri"/>
                <w:color w:val="000000"/>
                <w:shd w:val="clear" w:color="auto" w:fill="FFFF00"/>
              </w:rPr>
              <w:t>submit an Integrity Pact along with their Bid.</w:t>
            </w:r>
            <w:r>
              <w:rPr>
                <w:rFonts w:ascii="Calibri" w:hAnsi="Calibri"/>
                <w:color w:val="000000"/>
              </w:rPr>
              <w:t xml:space="preserve"> </w:t>
            </w:r>
            <w:r>
              <w:rPr>
                <w:rFonts w:ascii="Calibri" w:hAnsi="Calibri"/>
                <w:color w:val="000000"/>
                <w:shd w:val="clear" w:color="auto" w:fill="FFFF00"/>
              </w:rPr>
              <w:t>Submission of the Bid shall be deemed as the Bidder’s unconditional acceptance of the Integrity</w:t>
            </w:r>
            <w:r>
              <w:rPr>
                <w:rFonts w:ascii="Calibri" w:hAnsi="Calibri"/>
                <w:color w:val="000000"/>
              </w:rPr>
              <w:t xml:space="preserve"> </w:t>
            </w:r>
            <w:r>
              <w:rPr>
                <w:rFonts w:ascii="Calibri" w:hAnsi="Calibri"/>
                <w:color w:val="000000"/>
                <w:shd w:val="clear" w:color="auto" w:fill="FFFF00"/>
              </w:rPr>
              <w:t>Pact, in the format provided in this Bid Document as Annexure-II, and an acknowledgment that the</w:t>
            </w:r>
            <w:r>
              <w:rPr>
                <w:rFonts w:ascii="Calibri" w:hAnsi="Calibri"/>
                <w:color w:val="000000"/>
              </w:rPr>
              <w:t xml:space="preserve"> </w:t>
            </w:r>
            <w:r>
              <w:rPr>
                <w:rFonts w:ascii="Calibri" w:hAnsi="Calibri"/>
                <w:color w:val="000000"/>
                <w:shd w:val="clear" w:color="auto" w:fill="FFFF00"/>
              </w:rPr>
              <w:t>Bidder has no objections whatsoever to signing the said Pact.</w:t>
            </w:r>
          </w:p>
          <w:p w14:paraId="31173BFF" w14:textId="77777777" w:rsidR="00DF0B38" w:rsidRDefault="00DF0B38">
            <w:pPr>
              <w:pStyle w:val="TableParagraph"/>
              <w:spacing w:before="9"/>
              <w:rPr>
                <w:rFonts w:ascii="Calibri"/>
                <w:b/>
                <w:sz w:val="20"/>
              </w:rPr>
            </w:pPr>
          </w:p>
          <w:p w14:paraId="6365706A" w14:textId="77777777" w:rsidR="00DF0B38" w:rsidRDefault="00000000">
            <w:pPr>
              <w:pStyle w:val="TableParagraph"/>
              <w:numPr>
                <w:ilvl w:val="0"/>
                <w:numId w:val="13"/>
              </w:numPr>
              <w:tabs>
                <w:tab w:val="left" w:pos="1353"/>
              </w:tabs>
              <w:ind w:right="53" w:firstLine="0"/>
              <w:rPr>
                <w:rFonts w:ascii="Calibri" w:hAnsi="Calibri"/>
              </w:rPr>
            </w:pPr>
            <w:bookmarkStart w:id="4" w:name="21._Hoilday_Listing:_NAFED’s_policy_for_"/>
            <w:bookmarkEnd w:id="4"/>
            <w:r>
              <w:rPr>
                <w:rFonts w:ascii="Calibri" w:hAnsi="Calibri"/>
                <w:color w:val="000000"/>
                <w:shd w:val="clear" w:color="auto" w:fill="FFFF00"/>
              </w:rPr>
              <w:t>Hoilday Listing: NAFED’s policy for Holiday-Listing, which is available on the website of NAFED must be</w:t>
            </w:r>
            <w:r>
              <w:rPr>
                <w:rFonts w:ascii="Calibri" w:hAnsi="Calibri"/>
                <w:color w:val="000000"/>
              </w:rPr>
              <w:t xml:space="preserve"> </w:t>
            </w:r>
            <w:r>
              <w:rPr>
                <w:rFonts w:ascii="Calibri" w:hAnsi="Calibri"/>
                <w:color w:val="000000"/>
                <w:shd w:val="clear" w:color="auto" w:fill="FFFF00"/>
              </w:rPr>
              <w:t>acceptable to the bidders. Notwithstanding anything contained in this tender documents, NAFED’s Policy of</w:t>
            </w:r>
            <w:r>
              <w:rPr>
                <w:rFonts w:ascii="Calibri" w:hAnsi="Calibri"/>
                <w:color w:val="000000"/>
              </w:rPr>
              <w:t xml:space="preserve"> </w:t>
            </w:r>
            <w:r>
              <w:rPr>
                <w:rFonts w:ascii="Calibri" w:hAnsi="Calibri"/>
                <w:color w:val="000000"/>
                <w:shd w:val="clear" w:color="auto" w:fill="FFFF00"/>
              </w:rPr>
              <w:t>Holiday Listing is mutatis mutandis applies to this and in the event, the agency(s) while discharging its</w:t>
            </w:r>
            <w:r>
              <w:rPr>
                <w:rFonts w:ascii="Calibri" w:hAnsi="Calibri"/>
                <w:color w:val="000000"/>
              </w:rPr>
              <w:t xml:space="preserve"> </w:t>
            </w:r>
            <w:r>
              <w:rPr>
                <w:rFonts w:ascii="Calibri" w:hAnsi="Calibri"/>
                <w:color w:val="000000"/>
                <w:shd w:val="clear" w:color="auto" w:fill="FFFF00"/>
              </w:rPr>
              <w:t>obligations</w:t>
            </w:r>
            <w:r>
              <w:rPr>
                <w:rFonts w:ascii="Calibri" w:hAnsi="Calibri"/>
                <w:color w:val="000000"/>
                <w:spacing w:val="-5"/>
                <w:shd w:val="clear" w:color="auto" w:fill="FFFF00"/>
              </w:rPr>
              <w:t xml:space="preserve"> </w:t>
            </w:r>
            <w:r>
              <w:rPr>
                <w:rFonts w:ascii="Calibri" w:hAnsi="Calibri"/>
                <w:color w:val="000000"/>
                <w:shd w:val="clear" w:color="auto" w:fill="FFFF00"/>
              </w:rPr>
              <w:t>under</w:t>
            </w:r>
            <w:r>
              <w:rPr>
                <w:rFonts w:ascii="Calibri" w:hAnsi="Calibri"/>
                <w:color w:val="000000"/>
                <w:spacing w:val="-4"/>
                <w:shd w:val="clear" w:color="auto" w:fill="FFFF00"/>
              </w:rPr>
              <w:t xml:space="preserve"> </w:t>
            </w:r>
            <w:r>
              <w:rPr>
                <w:rFonts w:ascii="Calibri" w:hAnsi="Calibri"/>
                <w:color w:val="000000"/>
                <w:shd w:val="clear" w:color="auto" w:fill="FFFF00"/>
              </w:rPr>
              <w:t>this</w:t>
            </w:r>
            <w:r>
              <w:rPr>
                <w:rFonts w:ascii="Calibri" w:hAnsi="Calibri"/>
                <w:color w:val="000000"/>
                <w:spacing w:val="-4"/>
                <w:shd w:val="clear" w:color="auto" w:fill="FFFF00"/>
              </w:rPr>
              <w:t xml:space="preserve"> </w:t>
            </w:r>
            <w:r>
              <w:rPr>
                <w:rFonts w:ascii="Calibri" w:hAnsi="Calibri"/>
                <w:color w:val="000000"/>
                <w:shd w:val="clear" w:color="auto" w:fill="FFFF00"/>
              </w:rPr>
              <w:t>tender/Agreement</w:t>
            </w:r>
            <w:r>
              <w:rPr>
                <w:rFonts w:ascii="Calibri" w:hAnsi="Calibri"/>
                <w:color w:val="000000"/>
                <w:spacing w:val="-3"/>
                <w:shd w:val="clear" w:color="auto" w:fill="FFFF00"/>
              </w:rPr>
              <w:t xml:space="preserve"> </w:t>
            </w:r>
            <w:r>
              <w:rPr>
                <w:rFonts w:ascii="Calibri" w:hAnsi="Calibri"/>
                <w:color w:val="000000"/>
                <w:shd w:val="clear" w:color="auto" w:fill="FFFF00"/>
              </w:rPr>
              <w:t>or</w:t>
            </w:r>
            <w:r>
              <w:rPr>
                <w:rFonts w:ascii="Calibri" w:hAnsi="Calibri"/>
                <w:color w:val="000000"/>
                <w:spacing w:val="-4"/>
                <w:shd w:val="clear" w:color="auto" w:fill="FFFF00"/>
              </w:rPr>
              <w:t xml:space="preserve"> </w:t>
            </w:r>
            <w:r>
              <w:rPr>
                <w:rFonts w:ascii="Calibri" w:hAnsi="Calibri"/>
                <w:color w:val="000000"/>
                <w:shd w:val="clear" w:color="auto" w:fill="FFFF00"/>
              </w:rPr>
              <w:t>otherwise,</w:t>
            </w:r>
            <w:r>
              <w:rPr>
                <w:rFonts w:ascii="Calibri" w:hAnsi="Calibri"/>
                <w:color w:val="000000"/>
                <w:spacing w:val="-3"/>
                <w:shd w:val="clear" w:color="auto" w:fill="FFFF00"/>
              </w:rPr>
              <w:t xml:space="preserve"> </w:t>
            </w:r>
            <w:r>
              <w:rPr>
                <w:rFonts w:ascii="Calibri" w:hAnsi="Calibri"/>
                <w:color w:val="000000"/>
                <w:shd w:val="clear" w:color="auto" w:fill="FFFF00"/>
              </w:rPr>
              <w:t>come(s)</w:t>
            </w:r>
            <w:r>
              <w:rPr>
                <w:rFonts w:ascii="Calibri" w:hAnsi="Calibri"/>
                <w:color w:val="000000"/>
                <w:spacing w:val="-4"/>
                <w:shd w:val="clear" w:color="auto" w:fill="FFFF00"/>
              </w:rPr>
              <w:t xml:space="preserve"> </w:t>
            </w:r>
            <w:r>
              <w:rPr>
                <w:rFonts w:ascii="Calibri" w:hAnsi="Calibri"/>
                <w:color w:val="000000"/>
                <w:shd w:val="clear" w:color="auto" w:fill="FFFF00"/>
              </w:rPr>
              <w:t>within</w:t>
            </w:r>
            <w:r>
              <w:rPr>
                <w:rFonts w:ascii="Calibri" w:hAnsi="Calibri"/>
                <w:color w:val="000000"/>
                <w:spacing w:val="-3"/>
                <w:shd w:val="clear" w:color="auto" w:fill="FFFF00"/>
              </w:rPr>
              <w:t xml:space="preserve"> </w:t>
            </w:r>
            <w:r>
              <w:rPr>
                <w:rFonts w:ascii="Calibri" w:hAnsi="Calibri"/>
                <w:color w:val="000000"/>
                <w:shd w:val="clear" w:color="auto" w:fill="FFFF00"/>
              </w:rPr>
              <w:t>the</w:t>
            </w:r>
            <w:r>
              <w:rPr>
                <w:rFonts w:ascii="Calibri" w:hAnsi="Calibri"/>
                <w:color w:val="000000"/>
                <w:spacing w:val="-3"/>
                <w:shd w:val="clear" w:color="auto" w:fill="FFFF00"/>
              </w:rPr>
              <w:t xml:space="preserve"> </w:t>
            </w:r>
            <w:r>
              <w:rPr>
                <w:rFonts w:ascii="Calibri" w:hAnsi="Calibri"/>
                <w:color w:val="000000"/>
                <w:shd w:val="clear" w:color="auto" w:fill="FFFF00"/>
              </w:rPr>
              <w:t>ambit</w:t>
            </w:r>
            <w:r>
              <w:rPr>
                <w:rFonts w:ascii="Calibri" w:hAnsi="Calibri"/>
                <w:color w:val="000000"/>
                <w:spacing w:val="-3"/>
                <w:shd w:val="clear" w:color="auto" w:fill="FFFF00"/>
              </w:rPr>
              <w:t xml:space="preserve"> </w:t>
            </w:r>
            <w:r>
              <w:rPr>
                <w:rFonts w:ascii="Calibri" w:hAnsi="Calibri"/>
                <w:color w:val="000000"/>
                <w:shd w:val="clear" w:color="auto" w:fill="FFFF00"/>
              </w:rPr>
              <w:t>of</w:t>
            </w:r>
            <w:r>
              <w:rPr>
                <w:rFonts w:ascii="Calibri" w:hAnsi="Calibri"/>
                <w:color w:val="000000"/>
                <w:spacing w:val="-3"/>
                <w:shd w:val="clear" w:color="auto" w:fill="FFFF00"/>
              </w:rPr>
              <w:t xml:space="preserve"> </w:t>
            </w:r>
            <w:r>
              <w:rPr>
                <w:rFonts w:ascii="Calibri" w:hAnsi="Calibri"/>
                <w:color w:val="000000"/>
                <w:shd w:val="clear" w:color="auto" w:fill="FFFF00"/>
              </w:rPr>
              <w:t>the</w:t>
            </w:r>
            <w:r>
              <w:rPr>
                <w:rFonts w:ascii="Calibri" w:hAnsi="Calibri"/>
                <w:color w:val="000000"/>
                <w:spacing w:val="-3"/>
                <w:shd w:val="clear" w:color="auto" w:fill="FFFF00"/>
              </w:rPr>
              <w:t xml:space="preserve"> </w:t>
            </w:r>
            <w:r>
              <w:rPr>
                <w:rFonts w:ascii="Calibri" w:hAnsi="Calibri"/>
                <w:color w:val="000000"/>
                <w:shd w:val="clear" w:color="auto" w:fill="FFFF00"/>
              </w:rPr>
              <w:t>said</w:t>
            </w:r>
            <w:r>
              <w:rPr>
                <w:rFonts w:ascii="Calibri" w:hAnsi="Calibri"/>
                <w:color w:val="000000"/>
                <w:spacing w:val="-5"/>
                <w:shd w:val="clear" w:color="auto" w:fill="FFFF00"/>
              </w:rPr>
              <w:t xml:space="preserve"> </w:t>
            </w:r>
            <w:r>
              <w:rPr>
                <w:rFonts w:ascii="Calibri" w:hAnsi="Calibri"/>
                <w:color w:val="000000"/>
                <w:shd w:val="clear" w:color="auto" w:fill="FFFF00"/>
              </w:rPr>
              <w:t>policy,</w:t>
            </w:r>
            <w:r>
              <w:rPr>
                <w:rFonts w:ascii="Calibri" w:hAnsi="Calibri"/>
                <w:color w:val="000000"/>
                <w:spacing w:val="-4"/>
                <w:shd w:val="clear" w:color="auto" w:fill="FFFF00"/>
              </w:rPr>
              <w:t xml:space="preserve"> </w:t>
            </w:r>
            <w:r>
              <w:rPr>
                <w:rFonts w:ascii="Calibri" w:hAnsi="Calibri"/>
                <w:color w:val="000000"/>
                <w:shd w:val="clear" w:color="auto" w:fill="FFFF00"/>
              </w:rPr>
              <w:t>NAFED</w:t>
            </w:r>
            <w:r>
              <w:rPr>
                <w:rFonts w:ascii="Calibri" w:hAnsi="Calibri"/>
                <w:color w:val="000000"/>
                <w:spacing w:val="-3"/>
                <w:shd w:val="clear" w:color="auto" w:fill="FFFF00"/>
              </w:rPr>
              <w:t xml:space="preserve"> </w:t>
            </w:r>
            <w:r>
              <w:rPr>
                <w:rFonts w:ascii="Calibri" w:hAnsi="Calibri"/>
                <w:color w:val="000000"/>
                <w:shd w:val="clear" w:color="auto" w:fill="FFFF00"/>
              </w:rPr>
              <w:t>at</w:t>
            </w:r>
            <w:r>
              <w:rPr>
                <w:rFonts w:ascii="Calibri" w:hAnsi="Calibri"/>
                <w:color w:val="000000"/>
                <w:spacing w:val="-3"/>
                <w:shd w:val="clear" w:color="auto" w:fill="FFFF00"/>
              </w:rPr>
              <w:t xml:space="preserve"> </w:t>
            </w:r>
            <w:r>
              <w:rPr>
                <w:rFonts w:ascii="Calibri" w:hAnsi="Calibri"/>
                <w:color w:val="000000"/>
                <w:shd w:val="clear" w:color="auto" w:fill="FFFF00"/>
              </w:rPr>
              <w:t>its</w:t>
            </w:r>
            <w:r>
              <w:rPr>
                <w:rFonts w:ascii="Calibri" w:hAnsi="Calibri"/>
                <w:color w:val="000000"/>
              </w:rPr>
              <w:t xml:space="preserve"> </w:t>
            </w:r>
            <w:r>
              <w:rPr>
                <w:rFonts w:ascii="Calibri" w:hAnsi="Calibri"/>
                <w:color w:val="000000"/>
                <w:shd w:val="clear" w:color="auto" w:fill="FFFF00"/>
              </w:rPr>
              <w:t>sole</w:t>
            </w:r>
            <w:r>
              <w:rPr>
                <w:rFonts w:ascii="Calibri" w:hAnsi="Calibri"/>
                <w:color w:val="000000"/>
                <w:spacing w:val="-4"/>
                <w:shd w:val="clear" w:color="auto" w:fill="FFFF00"/>
              </w:rPr>
              <w:t xml:space="preserve"> </w:t>
            </w:r>
            <w:r>
              <w:rPr>
                <w:rFonts w:ascii="Calibri" w:hAnsi="Calibri"/>
                <w:color w:val="000000"/>
                <w:shd w:val="clear" w:color="auto" w:fill="FFFF00"/>
              </w:rPr>
              <w:t>discretion</w:t>
            </w:r>
            <w:r>
              <w:rPr>
                <w:rFonts w:ascii="Calibri" w:hAnsi="Calibri"/>
                <w:color w:val="000000"/>
                <w:spacing w:val="-4"/>
                <w:shd w:val="clear" w:color="auto" w:fill="FFFF00"/>
              </w:rPr>
              <w:t xml:space="preserve"> </w:t>
            </w:r>
            <w:r>
              <w:rPr>
                <w:rFonts w:ascii="Calibri" w:hAnsi="Calibri"/>
                <w:color w:val="000000"/>
                <w:shd w:val="clear" w:color="auto" w:fill="FFFF00"/>
              </w:rPr>
              <w:t>reserves</w:t>
            </w:r>
            <w:r>
              <w:rPr>
                <w:rFonts w:ascii="Calibri" w:hAnsi="Calibri"/>
                <w:color w:val="000000"/>
                <w:spacing w:val="-5"/>
                <w:shd w:val="clear" w:color="auto" w:fill="FFFF00"/>
              </w:rPr>
              <w:t xml:space="preserve"> </w:t>
            </w:r>
            <w:r>
              <w:rPr>
                <w:rFonts w:ascii="Calibri" w:hAnsi="Calibri"/>
                <w:color w:val="000000"/>
                <w:shd w:val="clear" w:color="auto" w:fill="FFFF00"/>
              </w:rPr>
              <w:t>the</w:t>
            </w:r>
            <w:r>
              <w:rPr>
                <w:rFonts w:ascii="Calibri" w:hAnsi="Calibri"/>
                <w:color w:val="000000"/>
                <w:spacing w:val="-4"/>
                <w:shd w:val="clear" w:color="auto" w:fill="FFFF00"/>
              </w:rPr>
              <w:t xml:space="preserve"> </w:t>
            </w:r>
            <w:r>
              <w:rPr>
                <w:rFonts w:ascii="Calibri" w:hAnsi="Calibri"/>
                <w:color w:val="000000"/>
                <w:shd w:val="clear" w:color="auto" w:fill="FFFF00"/>
              </w:rPr>
              <w:t>right</w:t>
            </w:r>
            <w:r>
              <w:rPr>
                <w:rFonts w:ascii="Calibri" w:hAnsi="Calibri"/>
                <w:color w:val="000000"/>
                <w:spacing w:val="-4"/>
                <w:shd w:val="clear" w:color="auto" w:fill="FFFF00"/>
              </w:rPr>
              <w:t xml:space="preserve"> </w:t>
            </w:r>
            <w:r>
              <w:rPr>
                <w:rFonts w:ascii="Calibri" w:hAnsi="Calibri"/>
                <w:color w:val="000000"/>
                <w:shd w:val="clear" w:color="auto" w:fill="FFFF00"/>
              </w:rPr>
              <w:t>to</w:t>
            </w:r>
            <w:r>
              <w:rPr>
                <w:rFonts w:ascii="Calibri" w:hAnsi="Calibri"/>
                <w:color w:val="000000"/>
                <w:spacing w:val="-6"/>
                <w:shd w:val="clear" w:color="auto" w:fill="FFFF00"/>
              </w:rPr>
              <w:t xml:space="preserve"> </w:t>
            </w:r>
            <w:r>
              <w:rPr>
                <w:rFonts w:ascii="Calibri" w:hAnsi="Calibri"/>
                <w:color w:val="000000"/>
                <w:shd w:val="clear" w:color="auto" w:fill="FFFF00"/>
              </w:rPr>
              <w:t>suspend/discontinue</w:t>
            </w:r>
            <w:r>
              <w:rPr>
                <w:rFonts w:ascii="Calibri" w:hAnsi="Calibri"/>
                <w:color w:val="000000"/>
                <w:spacing w:val="-4"/>
                <w:shd w:val="clear" w:color="auto" w:fill="FFFF00"/>
              </w:rPr>
              <w:t xml:space="preserve"> </w:t>
            </w:r>
            <w:r>
              <w:rPr>
                <w:rFonts w:ascii="Calibri" w:hAnsi="Calibri"/>
                <w:color w:val="000000"/>
                <w:shd w:val="clear" w:color="auto" w:fill="FFFF00"/>
              </w:rPr>
              <w:t>dealings</w:t>
            </w:r>
            <w:r>
              <w:rPr>
                <w:rFonts w:ascii="Calibri" w:hAnsi="Calibri"/>
                <w:color w:val="000000"/>
                <w:spacing w:val="-5"/>
                <w:shd w:val="clear" w:color="auto" w:fill="FFFF00"/>
              </w:rPr>
              <w:t xml:space="preserve"> </w:t>
            </w:r>
            <w:r>
              <w:rPr>
                <w:rFonts w:ascii="Calibri" w:hAnsi="Calibri"/>
                <w:color w:val="000000"/>
                <w:shd w:val="clear" w:color="auto" w:fill="FFFF00"/>
              </w:rPr>
              <w:t>or</w:t>
            </w:r>
            <w:r>
              <w:rPr>
                <w:rFonts w:ascii="Calibri" w:hAnsi="Calibri"/>
                <w:color w:val="000000"/>
                <w:spacing w:val="-5"/>
                <w:shd w:val="clear" w:color="auto" w:fill="FFFF00"/>
              </w:rPr>
              <w:t xml:space="preserve"> </w:t>
            </w:r>
            <w:r>
              <w:rPr>
                <w:rFonts w:ascii="Calibri" w:hAnsi="Calibri"/>
                <w:color w:val="000000"/>
                <w:shd w:val="clear" w:color="auto" w:fill="FFFF00"/>
              </w:rPr>
              <w:t>take</w:t>
            </w:r>
            <w:r>
              <w:rPr>
                <w:rFonts w:ascii="Calibri" w:hAnsi="Calibri"/>
                <w:color w:val="000000"/>
                <w:spacing w:val="-4"/>
                <w:shd w:val="clear" w:color="auto" w:fill="FFFF00"/>
              </w:rPr>
              <w:t xml:space="preserve"> </w:t>
            </w:r>
            <w:r>
              <w:rPr>
                <w:rFonts w:ascii="Calibri" w:hAnsi="Calibri"/>
                <w:color w:val="000000"/>
                <w:shd w:val="clear" w:color="auto" w:fill="FFFF00"/>
              </w:rPr>
              <w:t>any</w:t>
            </w:r>
            <w:r>
              <w:rPr>
                <w:rFonts w:ascii="Calibri" w:hAnsi="Calibri"/>
                <w:color w:val="000000"/>
                <w:spacing w:val="-6"/>
                <w:shd w:val="clear" w:color="auto" w:fill="FFFF00"/>
              </w:rPr>
              <w:t xml:space="preserve"> </w:t>
            </w:r>
            <w:r>
              <w:rPr>
                <w:rFonts w:ascii="Calibri" w:hAnsi="Calibri"/>
                <w:color w:val="000000"/>
                <w:shd w:val="clear" w:color="auto" w:fill="FFFF00"/>
              </w:rPr>
              <w:t>curative</w:t>
            </w:r>
            <w:r>
              <w:rPr>
                <w:rFonts w:ascii="Calibri" w:hAnsi="Calibri"/>
                <w:color w:val="000000"/>
                <w:spacing w:val="-4"/>
                <w:shd w:val="clear" w:color="auto" w:fill="FFFF00"/>
              </w:rPr>
              <w:t xml:space="preserve"> </w:t>
            </w:r>
            <w:r>
              <w:rPr>
                <w:rFonts w:ascii="Calibri" w:hAnsi="Calibri"/>
                <w:color w:val="000000"/>
                <w:shd w:val="clear" w:color="auto" w:fill="FFFF00"/>
              </w:rPr>
              <w:t>measures</w:t>
            </w:r>
            <w:r>
              <w:rPr>
                <w:rFonts w:ascii="Calibri" w:hAnsi="Calibri"/>
                <w:color w:val="000000"/>
                <w:spacing w:val="-5"/>
                <w:shd w:val="clear" w:color="auto" w:fill="FFFF00"/>
              </w:rPr>
              <w:t xml:space="preserve"> </w:t>
            </w:r>
            <w:r>
              <w:rPr>
                <w:rFonts w:ascii="Calibri" w:hAnsi="Calibri"/>
                <w:color w:val="000000"/>
                <w:shd w:val="clear" w:color="auto" w:fill="FFFF00"/>
              </w:rPr>
              <w:t>with</w:t>
            </w:r>
            <w:r>
              <w:rPr>
                <w:rFonts w:ascii="Calibri" w:hAnsi="Calibri"/>
                <w:color w:val="000000"/>
                <w:spacing w:val="-4"/>
                <w:shd w:val="clear" w:color="auto" w:fill="FFFF00"/>
              </w:rPr>
              <w:t xml:space="preserve"> </w:t>
            </w:r>
            <w:r>
              <w:rPr>
                <w:rFonts w:ascii="Calibri" w:hAnsi="Calibri"/>
                <w:color w:val="000000"/>
                <w:shd w:val="clear" w:color="auto" w:fill="FFFF00"/>
              </w:rPr>
              <w:t>agency</w:t>
            </w:r>
            <w:r>
              <w:rPr>
                <w:rFonts w:ascii="Calibri" w:hAnsi="Calibri"/>
                <w:color w:val="000000"/>
                <w:spacing w:val="-4"/>
                <w:shd w:val="clear" w:color="auto" w:fill="FFFF00"/>
              </w:rPr>
              <w:t xml:space="preserve"> </w:t>
            </w:r>
            <w:r>
              <w:rPr>
                <w:rFonts w:ascii="Calibri" w:hAnsi="Calibri"/>
                <w:color w:val="000000"/>
                <w:shd w:val="clear" w:color="auto" w:fill="FFFF00"/>
              </w:rPr>
              <w:t>(s)</w:t>
            </w:r>
            <w:r>
              <w:rPr>
                <w:rFonts w:ascii="Calibri" w:hAnsi="Calibri"/>
                <w:color w:val="000000"/>
              </w:rPr>
              <w:t xml:space="preserve"> </w:t>
            </w:r>
            <w:r>
              <w:rPr>
                <w:rFonts w:ascii="Calibri" w:hAnsi="Calibri"/>
                <w:color w:val="000000"/>
                <w:shd w:val="clear" w:color="auto" w:fill="FFFF00"/>
              </w:rPr>
              <w:t>in accordance with the policy in force.</w:t>
            </w:r>
          </w:p>
          <w:p w14:paraId="459676FD" w14:textId="77777777" w:rsidR="00DF0B38" w:rsidRDefault="00DF0B38">
            <w:pPr>
              <w:pStyle w:val="TableParagraph"/>
              <w:spacing w:before="8"/>
              <w:rPr>
                <w:rFonts w:ascii="Calibri"/>
                <w:b/>
                <w:sz w:val="20"/>
              </w:rPr>
            </w:pPr>
          </w:p>
          <w:p w14:paraId="385F91A4" w14:textId="77777777" w:rsidR="00DF0B38" w:rsidRDefault="00000000">
            <w:pPr>
              <w:pStyle w:val="TableParagraph"/>
              <w:ind w:left="1025"/>
              <w:jc w:val="both"/>
              <w:rPr>
                <w:b/>
              </w:rPr>
            </w:pPr>
            <w:bookmarkStart w:id="5" w:name="GENERAL_TERMS_AND_CONDITIONS_for_License"/>
            <w:bookmarkEnd w:id="5"/>
            <w:r>
              <w:rPr>
                <w:b/>
              </w:rPr>
              <w:t>GENERAL</w:t>
            </w:r>
            <w:r>
              <w:rPr>
                <w:b/>
                <w:spacing w:val="-8"/>
              </w:rPr>
              <w:t xml:space="preserve"> </w:t>
            </w:r>
            <w:r>
              <w:rPr>
                <w:b/>
              </w:rPr>
              <w:t>TERMS</w:t>
            </w:r>
            <w:r>
              <w:rPr>
                <w:b/>
                <w:spacing w:val="-6"/>
              </w:rPr>
              <w:t xml:space="preserve"> </w:t>
            </w:r>
            <w:r>
              <w:rPr>
                <w:b/>
              </w:rPr>
              <w:t>AND</w:t>
            </w:r>
            <w:r>
              <w:rPr>
                <w:b/>
                <w:spacing w:val="-5"/>
              </w:rPr>
              <w:t xml:space="preserve"> </w:t>
            </w:r>
            <w:r>
              <w:rPr>
                <w:b/>
                <w:u w:val="single"/>
              </w:rPr>
              <w:t>CONDITIONS</w:t>
            </w:r>
            <w:r>
              <w:rPr>
                <w:b/>
                <w:spacing w:val="51"/>
                <w:u w:val="single"/>
              </w:rPr>
              <w:t xml:space="preserve"> </w:t>
            </w:r>
            <w:r>
              <w:rPr>
                <w:b/>
                <w:color w:val="000000"/>
                <w:u w:val="single"/>
                <w:shd w:val="clear" w:color="auto" w:fill="FFFF00"/>
              </w:rPr>
              <w:t>for</w:t>
            </w:r>
            <w:r>
              <w:rPr>
                <w:b/>
                <w:color w:val="000000"/>
                <w:spacing w:val="-6"/>
                <w:u w:val="single"/>
                <w:shd w:val="clear" w:color="auto" w:fill="FFFF00"/>
              </w:rPr>
              <w:t xml:space="preserve"> </w:t>
            </w:r>
            <w:r>
              <w:rPr>
                <w:b/>
                <w:color w:val="000000"/>
                <w:u w:val="single"/>
                <w:shd w:val="clear" w:color="auto" w:fill="FFFF00"/>
              </w:rPr>
              <w:t>License</w:t>
            </w:r>
            <w:r>
              <w:rPr>
                <w:b/>
                <w:color w:val="000000"/>
                <w:spacing w:val="-8"/>
                <w:u w:val="single"/>
                <w:shd w:val="clear" w:color="auto" w:fill="FFFF00"/>
              </w:rPr>
              <w:t xml:space="preserve"> </w:t>
            </w:r>
            <w:r>
              <w:rPr>
                <w:b/>
                <w:color w:val="000000"/>
                <w:u w:val="single"/>
              </w:rPr>
              <w:t>to</w:t>
            </w:r>
            <w:r>
              <w:rPr>
                <w:b/>
                <w:color w:val="000000"/>
                <w:spacing w:val="-12"/>
                <w:u w:val="single"/>
              </w:rPr>
              <w:t xml:space="preserve"> </w:t>
            </w:r>
            <w:r>
              <w:rPr>
                <w:b/>
                <w:color w:val="000000"/>
                <w:u w:val="single"/>
              </w:rPr>
              <w:t>the</w:t>
            </w:r>
            <w:r>
              <w:rPr>
                <w:b/>
                <w:color w:val="000000"/>
                <w:spacing w:val="-9"/>
                <w:u w:val="single"/>
              </w:rPr>
              <w:t xml:space="preserve"> </w:t>
            </w:r>
            <w:r>
              <w:rPr>
                <w:b/>
                <w:color w:val="000000"/>
                <w:u w:val="single"/>
                <w:shd w:val="clear" w:color="auto" w:fill="FF0000"/>
              </w:rPr>
              <w:t>Successful</w:t>
            </w:r>
            <w:r>
              <w:rPr>
                <w:b/>
                <w:color w:val="000000"/>
                <w:spacing w:val="-9"/>
                <w:u w:val="single"/>
                <w:shd w:val="clear" w:color="auto" w:fill="FF0000"/>
              </w:rPr>
              <w:t xml:space="preserve"> </w:t>
            </w:r>
            <w:r>
              <w:rPr>
                <w:b/>
                <w:color w:val="000000"/>
                <w:spacing w:val="-2"/>
                <w:u w:val="single"/>
                <w:shd w:val="clear" w:color="auto" w:fill="FF0000"/>
              </w:rPr>
              <w:t>Bidder</w:t>
            </w:r>
          </w:p>
          <w:p w14:paraId="4563103A" w14:textId="77777777" w:rsidR="00DF0B38" w:rsidRDefault="00DF0B38">
            <w:pPr>
              <w:pStyle w:val="TableParagraph"/>
              <w:spacing w:before="9"/>
              <w:rPr>
                <w:rFonts w:ascii="Calibri"/>
                <w:b/>
                <w:sz w:val="20"/>
              </w:rPr>
            </w:pPr>
          </w:p>
          <w:p w14:paraId="04725E23" w14:textId="77777777" w:rsidR="00DF0B38" w:rsidRDefault="00000000">
            <w:pPr>
              <w:pStyle w:val="TableParagraph"/>
              <w:ind w:left="1025" w:right="1020"/>
              <w:jc w:val="both"/>
            </w:pPr>
            <w:r>
              <w:t>21: The Office cum godown shall be let out on “AS IS WHERE IS BASIS” for 11 months on leave and license basis, which will be extendable on mutually agreed terms and conditions.</w:t>
            </w:r>
          </w:p>
          <w:p w14:paraId="329208C2" w14:textId="77777777" w:rsidR="00DF0B38" w:rsidRDefault="00000000">
            <w:pPr>
              <w:pStyle w:val="TableParagraph"/>
              <w:spacing w:before="78"/>
              <w:ind w:left="1025" w:right="1006"/>
              <w:jc w:val="both"/>
            </w:pPr>
            <w:r>
              <w:t>21a: That the Licensor hereby offers to grant Leave and License to the Licensee for the use and occupation of the said constructed area of the Office cum godown as detailed</w:t>
            </w:r>
            <w:r>
              <w:rPr>
                <w:spacing w:val="80"/>
              </w:rPr>
              <w:t xml:space="preserve"> </w:t>
            </w:r>
            <w:r>
              <w:t>below,</w:t>
            </w:r>
            <w:r>
              <w:rPr>
                <w:spacing w:val="40"/>
              </w:rPr>
              <w:t xml:space="preserve"> </w:t>
            </w:r>
            <w:r>
              <w:t>for</w:t>
            </w:r>
            <w:r>
              <w:rPr>
                <w:spacing w:val="80"/>
              </w:rPr>
              <w:t xml:space="preserve"> </w:t>
            </w:r>
            <w:r>
              <w:t>warehousing</w:t>
            </w:r>
            <w:r>
              <w:rPr>
                <w:spacing w:val="80"/>
              </w:rPr>
              <w:t xml:space="preserve"> </w:t>
            </w:r>
            <w:r>
              <w:t>purposes</w:t>
            </w:r>
            <w:r>
              <w:rPr>
                <w:spacing w:val="80"/>
              </w:rPr>
              <w:t xml:space="preserve"> </w:t>
            </w:r>
            <w:r>
              <w:t>for</w:t>
            </w:r>
            <w:r>
              <w:rPr>
                <w:spacing w:val="80"/>
              </w:rPr>
              <w:t xml:space="preserve"> </w:t>
            </w:r>
            <w:r>
              <w:t>the</w:t>
            </w:r>
            <w:r>
              <w:rPr>
                <w:spacing w:val="80"/>
              </w:rPr>
              <w:t xml:space="preserve"> </w:t>
            </w:r>
            <w:r>
              <w:t>period</w:t>
            </w:r>
            <w:r>
              <w:rPr>
                <w:spacing w:val="80"/>
              </w:rPr>
              <w:t xml:space="preserve"> </w:t>
            </w:r>
            <w:r>
              <w:t>of</w:t>
            </w:r>
            <w:r>
              <w:rPr>
                <w:spacing w:val="80"/>
              </w:rPr>
              <w:t xml:space="preserve"> </w:t>
            </w:r>
            <w:r>
              <w:t>11</w:t>
            </w:r>
            <w:r>
              <w:rPr>
                <w:spacing w:val="80"/>
              </w:rPr>
              <w:t xml:space="preserve"> </w:t>
            </w:r>
            <w:r>
              <w:t>months/</w:t>
            </w:r>
            <w:r>
              <w:rPr>
                <w:spacing w:val="80"/>
              </w:rPr>
              <w:t xml:space="preserve"> </w:t>
            </w:r>
            <w:r>
              <w:t>w.e.f.</w:t>
            </w:r>
          </w:p>
          <w:p w14:paraId="2766BC1E" w14:textId="77777777" w:rsidR="00DF0B38" w:rsidRDefault="00000000">
            <w:pPr>
              <w:pStyle w:val="TableParagraph"/>
              <w:spacing w:before="1"/>
              <w:ind w:left="1025"/>
              <w:jc w:val="both"/>
            </w:pPr>
            <w:r>
              <w:t>……………..upto</w:t>
            </w:r>
            <w:r>
              <w:rPr>
                <w:spacing w:val="-4"/>
              </w:rPr>
              <w:t xml:space="preserve"> </w:t>
            </w:r>
            <w:r>
              <w:rPr>
                <w:spacing w:val="-2"/>
              </w:rPr>
              <w:t>………….</w:t>
            </w:r>
          </w:p>
        </w:tc>
      </w:tr>
      <w:tr w:rsidR="00DF0B38" w14:paraId="62819536" w14:textId="77777777">
        <w:trPr>
          <w:trHeight w:val="740"/>
        </w:trPr>
        <w:tc>
          <w:tcPr>
            <w:tcW w:w="1573" w:type="dxa"/>
            <w:tcBorders>
              <w:left w:val="single" w:sz="6" w:space="0" w:color="000000"/>
            </w:tcBorders>
          </w:tcPr>
          <w:p w14:paraId="0AE872CA" w14:textId="77777777" w:rsidR="00DF0B38" w:rsidRDefault="00000000">
            <w:pPr>
              <w:pStyle w:val="TableParagraph"/>
              <w:spacing w:before="1"/>
              <w:ind w:left="121"/>
              <w:rPr>
                <w:b/>
              </w:rPr>
            </w:pPr>
            <w:r>
              <w:rPr>
                <w:b/>
                <w:spacing w:val="-2"/>
              </w:rPr>
              <w:t>Sl.No</w:t>
            </w:r>
          </w:p>
        </w:tc>
        <w:tc>
          <w:tcPr>
            <w:tcW w:w="5148" w:type="dxa"/>
          </w:tcPr>
          <w:p w14:paraId="128877B1" w14:textId="77777777" w:rsidR="00DF0B38" w:rsidRDefault="00000000">
            <w:pPr>
              <w:pStyle w:val="TableParagraph"/>
              <w:spacing w:before="1"/>
              <w:ind w:left="556"/>
              <w:rPr>
                <w:b/>
              </w:rPr>
            </w:pPr>
            <w:r>
              <w:rPr>
                <w:b/>
              </w:rPr>
              <w:t>Area</w:t>
            </w:r>
            <w:r>
              <w:rPr>
                <w:b/>
                <w:spacing w:val="-2"/>
              </w:rPr>
              <w:t xml:space="preserve"> </w:t>
            </w:r>
            <w:r>
              <w:rPr>
                <w:b/>
              </w:rPr>
              <w:t>of</w:t>
            </w:r>
            <w:r>
              <w:rPr>
                <w:b/>
                <w:spacing w:val="-1"/>
              </w:rPr>
              <w:t xml:space="preserve"> </w:t>
            </w:r>
            <w:r>
              <w:rPr>
                <w:b/>
              </w:rPr>
              <w:t>godown</w:t>
            </w:r>
            <w:r>
              <w:rPr>
                <w:b/>
                <w:spacing w:val="-2"/>
              </w:rPr>
              <w:t xml:space="preserve"> </w:t>
            </w:r>
            <w:r>
              <w:rPr>
                <w:b/>
              </w:rPr>
              <w:t>in</w:t>
            </w:r>
            <w:r>
              <w:rPr>
                <w:b/>
                <w:spacing w:val="-4"/>
              </w:rPr>
              <w:t xml:space="preserve"> </w:t>
            </w:r>
            <w:r>
              <w:rPr>
                <w:b/>
              </w:rPr>
              <w:t>Sq.</w:t>
            </w:r>
            <w:r>
              <w:rPr>
                <w:b/>
                <w:spacing w:val="-1"/>
              </w:rPr>
              <w:t xml:space="preserve"> </w:t>
            </w:r>
            <w:r>
              <w:rPr>
                <w:b/>
              </w:rPr>
              <w:t>ft.</w:t>
            </w:r>
            <w:r>
              <w:rPr>
                <w:b/>
                <w:spacing w:val="-1"/>
              </w:rPr>
              <w:t xml:space="preserve"> </w:t>
            </w:r>
            <w:r>
              <w:rPr>
                <w:b/>
                <w:spacing w:val="-2"/>
              </w:rPr>
              <w:t>(Approx)</w:t>
            </w:r>
          </w:p>
        </w:tc>
        <w:tc>
          <w:tcPr>
            <w:tcW w:w="4344" w:type="dxa"/>
            <w:tcBorders>
              <w:right w:val="single" w:sz="6" w:space="0" w:color="000000"/>
            </w:tcBorders>
          </w:tcPr>
          <w:p w14:paraId="18647FA5" w14:textId="77777777" w:rsidR="00DF0B38" w:rsidRDefault="00000000">
            <w:pPr>
              <w:pStyle w:val="TableParagraph"/>
              <w:spacing w:before="1"/>
              <w:ind w:left="1394"/>
              <w:rPr>
                <w:b/>
              </w:rPr>
            </w:pPr>
            <w:r>
              <w:rPr>
                <w:b/>
                <w:color w:val="000000"/>
                <w:spacing w:val="-2"/>
                <w:shd w:val="clear" w:color="auto" w:fill="FFFF00"/>
              </w:rPr>
              <w:t>Description</w:t>
            </w:r>
          </w:p>
        </w:tc>
      </w:tr>
      <w:tr w:rsidR="00DF0B38" w14:paraId="5ACDB2AA" w14:textId="77777777">
        <w:trPr>
          <w:trHeight w:val="995"/>
        </w:trPr>
        <w:tc>
          <w:tcPr>
            <w:tcW w:w="11065" w:type="dxa"/>
            <w:gridSpan w:val="3"/>
          </w:tcPr>
          <w:p w14:paraId="20462245" w14:textId="77777777" w:rsidR="00DF0B38" w:rsidRDefault="00DF0B38">
            <w:pPr>
              <w:pStyle w:val="TableParagraph"/>
              <w:spacing w:before="1"/>
              <w:rPr>
                <w:rFonts w:ascii="Calibri"/>
                <w:b/>
                <w:sz w:val="18"/>
              </w:rPr>
            </w:pPr>
          </w:p>
          <w:p w14:paraId="3D9D68E3" w14:textId="77777777" w:rsidR="00DF0B38" w:rsidRDefault="00000000">
            <w:pPr>
              <w:pStyle w:val="TableParagraph"/>
              <w:ind w:left="4119" w:right="3846"/>
              <w:jc w:val="center"/>
              <w:rPr>
                <w:rFonts w:ascii="Calibri"/>
                <w:b/>
                <w:sz w:val="24"/>
              </w:rPr>
            </w:pPr>
            <w:r>
              <w:rPr>
                <w:rFonts w:ascii="Calibri"/>
              </w:rPr>
              <w:t xml:space="preserve">Page </w:t>
            </w:r>
            <w:r>
              <w:rPr>
                <w:rFonts w:ascii="Calibri"/>
                <w:b/>
                <w:sz w:val="24"/>
              </w:rPr>
              <w:t>8</w:t>
            </w:r>
            <w:r>
              <w:rPr>
                <w:rFonts w:ascii="Calibri"/>
                <w:b/>
                <w:spacing w:val="-2"/>
                <w:sz w:val="24"/>
              </w:rPr>
              <w:t xml:space="preserve"> </w:t>
            </w:r>
            <w:r>
              <w:rPr>
                <w:rFonts w:ascii="Calibri"/>
              </w:rPr>
              <w:t>of</w:t>
            </w:r>
            <w:r>
              <w:rPr>
                <w:rFonts w:ascii="Calibri"/>
                <w:spacing w:val="1"/>
              </w:rPr>
              <w:t xml:space="preserve"> </w:t>
            </w:r>
            <w:r>
              <w:rPr>
                <w:rFonts w:ascii="Calibri"/>
                <w:b/>
                <w:spacing w:val="-5"/>
                <w:sz w:val="24"/>
              </w:rPr>
              <w:t>22</w:t>
            </w:r>
          </w:p>
        </w:tc>
      </w:tr>
    </w:tbl>
    <w:p w14:paraId="204C1AAC" w14:textId="77777777" w:rsidR="00DF0B38" w:rsidRDefault="00DF0B38">
      <w:pPr>
        <w:jc w:val="center"/>
        <w:rPr>
          <w:rFonts w:ascii="Calibri"/>
          <w:sz w:val="24"/>
        </w:rPr>
        <w:sectPr w:rsidR="00DF0B38">
          <w:footerReference w:type="default" r:id="rId17"/>
          <w:pgSz w:w="11910" w:h="16840"/>
          <w:pgMar w:top="440" w:right="300" w:bottom="280" w:left="300" w:header="0" w:footer="0" w:gutter="0"/>
          <w:cols w:space="720"/>
        </w:sectPr>
      </w:pPr>
    </w:p>
    <w:p w14:paraId="22A7F614" w14:textId="77777777" w:rsidR="00DF0B38" w:rsidRDefault="00000000">
      <w:pPr>
        <w:pStyle w:val="BodyText"/>
        <w:ind w:left="116"/>
        <w:rPr>
          <w:rFonts w:ascii="Calibri"/>
          <w:sz w:val="20"/>
        </w:rPr>
      </w:pPr>
      <w:r>
        <w:rPr>
          <w:rFonts w:ascii="Calibri"/>
          <w:sz w:val="20"/>
        </w:rPr>
      </w:r>
      <w:r>
        <w:rPr>
          <w:rFonts w:ascii="Calibri"/>
          <w:sz w:val="20"/>
        </w:rPr>
        <w:pict w14:anchorId="5932FCBD">
          <v:group id="docshapegroup16" o:spid="_x0000_s2057" style="width:553.3pt;height:26.4pt;mso-position-horizontal-relative:char;mso-position-vertical-relative:line" coordsize="11066,528">
            <v:shape id="docshape17" o:spid="_x0000_s2061" style="position:absolute;width:11066;height:528" coordsize="11066,528" o:spt="100" adj="0,,0" path="m,5r11066,m,523r11066,m1573,r,528m6721,r,528e" filled="f" strokeweight=".5pt">
              <v:stroke joinstyle="round"/>
              <v:formulas/>
              <v:path arrowok="t" o:connecttype="segments"/>
            </v:shape>
            <v:shape id="docshape18" o:spid="_x0000_s2060" type="#_x0000_t202" style="position:absolute;left:121;top:18;width:143;height:246" filled="f" stroked="f">
              <v:textbox inset="0,0,0,0">
                <w:txbxContent>
                  <w:p w14:paraId="3048CDD2" w14:textId="77777777" w:rsidR="00DF0B38" w:rsidRDefault="00000000">
                    <w:pPr>
                      <w:spacing w:line="246" w:lineRule="exact"/>
                    </w:pPr>
                    <w:r>
                      <w:t>1</w:t>
                    </w:r>
                  </w:p>
                </w:txbxContent>
              </v:textbox>
            </v:shape>
            <v:shape id="docshape19" o:spid="_x0000_s2059" type="#_x0000_t202" style="position:absolute;left:3797;top:18;width:377;height:246" filled="f" stroked="f">
              <v:textbox inset="0,0,0,0">
                <w:txbxContent>
                  <w:p w14:paraId="28BFCF56" w14:textId="77777777" w:rsidR="00DF0B38" w:rsidRDefault="00000000">
                    <w:pPr>
                      <w:spacing w:line="246" w:lineRule="exact"/>
                    </w:pPr>
                    <w:r>
                      <w:rPr>
                        <w:spacing w:val="-5"/>
                      </w:rPr>
                      <w:t>950</w:t>
                    </w:r>
                  </w:p>
                </w:txbxContent>
              </v:textbox>
            </v:shape>
            <v:shape id="docshape20" o:spid="_x0000_s2058" type="#_x0000_t202" style="position:absolute;left:6871;top:18;width:3790;height:498" filled="f" stroked="f">
              <v:textbox inset="0,0,0,0">
                <w:txbxContent>
                  <w:p w14:paraId="4E1B475F" w14:textId="77777777" w:rsidR="00DF0B38" w:rsidRDefault="00000000">
                    <w:pPr>
                      <w:ind w:left="893" w:hanging="894"/>
                    </w:pPr>
                    <w:r>
                      <w:rPr>
                        <w:color w:val="000000"/>
                        <w:spacing w:val="-8"/>
                        <w:shd w:val="clear" w:color="auto" w:fill="FFFF00"/>
                      </w:rPr>
                      <w:t>Ground</w:t>
                    </w:r>
                    <w:r>
                      <w:rPr>
                        <w:color w:val="000000"/>
                        <w:spacing w:val="-20"/>
                        <w:shd w:val="clear" w:color="auto" w:fill="FFFF00"/>
                      </w:rPr>
                      <w:t xml:space="preserve"> </w:t>
                    </w:r>
                    <w:r>
                      <w:rPr>
                        <w:color w:val="000000"/>
                        <w:spacing w:val="-8"/>
                        <w:shd w:val="clear" w:color="auto" w:fill="FFFF00"/>
                      </w:rPr>
                      <w:t>floor, four</w:t>
                    </w:r>
                    <w:r>
                      <w:rPr>
                        <w:color w:val="000000"/>
                        <w:spacing w:val="-21"/>
                        <w:shd w:val="clear" w:color="auto" w:fill="FFFF00"/>
                      </w:rPr>
                      <w:t xml:space="preserve"> </w:t>
                    </w:r>
                    <w:r>
                      <w:rPr>
                        <w:color w:val="000000"/>
                        <w:spacing w:val="-8"/>
                        <w:shd w:val="clear" w:color="auto" w:fill="FFFF00"/>
                      </w:rPr>
                      <w:t>walls,</w:t>
                    </w:r>
                    <w:r>
                      <w:rPr>
                        <w:color w:val="000000"/>
                        <w:spacing w:val="-17"/>
                        <w:shd w:val="clear" w:color="auto" w:fill="FFFF00"/>
                      </w:rPr>
                      <w:t xml:space="preserve"> </w:t>
                    </w:r>
                    <w:r>
                      <w:rPr>
                        <w:color w:val="000000"/>
                        <w:spacing w:val="-8"/>
                        <w:shd w:val="clear" w:color="auto" w:fill="FFFF00"/>
                      </w:rPr>
                      <w:t>partition,</w:t>
                    </w:r>
                    <w:r>
                      <w:rPr>
                        <w:color w:val="000000"/>
                        <w:spacing w:val="-19"/>
                        <w:shd w:val="clear" w:color="auto" w:fill="FFFF00"/>
                      </w:rPr>
                      <w:t xml:space="preserve"> </w:t>
                    </w:r>
                    <w:r>
                      <w:rPr>
                        <w:color w:val="000000"/>
                        <w:spacing w:val="-8"/>
                        <w:shd w:val="clear" w:color="auto" w:fill="FFFF00"/>
                      </w:rPr>
                      <w:t>with</w:t>
                    </w:r>
                    <w:r>
                      <w:rPr>
                        <w:color w:val="000000"/>
                        <w:spacing w:val="-20"/>
                        <w:shd w:val="clear" w:color="auto" w:fill="FFFF00"/>
                      </w:rPr>
                      <w:t xml:space="preserve"> </w:t>
                    </w:r>
                    <w:r>
                      <w:rPr>
                        <w:color w:val="000000"/>
                        <w:spacing w:val="-8"/>
                        <w:shd w:val="clear" w:color="auto" w:fill="FFFF00"/>
                      </w:rPr>
                      <w:t>fans</w:t>
                    </w:r>
                    <w:r>
                      <w:rPr>
                        <w:color w:val="000000"/>
                        <w:spacing w:val="-8"/>
                      </w:rPr>
                      <w:t xml:space="preserve"> </w:t>
                    </w:r>
                    <w:r>
                      <w:rPr>
                        <w:color w:val="000000"/>
                        <w:shd w:val="clear" w:color="auto" w:fill="FFFF00"/>
                      </w:rPr>
                      <w:t>(2),</w:t>
                    </w:r>
                    <w:r>
                      <w:rPr>
                        <w:color w:val="000000"/>
                        <w:spacing w:val="40"/>
                        <w:shd w:val="clear" w:color="auto" w:fill="FFFF00"/>
                      </w:rPr>
                      <w:t xml:space="preserve"> </w:t>
                    </w:r>
                    <w:r>
                      <w:rPr>
                        <w:color w:val="000000"/>
                        <w:shd w:val="clear" w:color="auto" w:fill="FFFF00"/>
                      </w:rPr>
                      <w:t>and tube lights (6)</w:t>
                    </w:r>
                  </w:p>
                </w:txbxContent>
              </v:textbox>
            </v:shape>
            <w10:anchorlock/>
          </v:group>
        </w:pict>
      </w:r>
    </w:p>
    <w:p w14:paraId="20981C95" w14:textId="77777777" w:rsidR="00DF0B38" w:rsidRDefault="00DF0B38">
      <w:pPr>
        <w:pStyle w:val="BodyText"/>
        <w:rPr>
          <w:rFonts w:ascii="Calibri"/>
          <w:b/>
          <w:sz w:val="20"/>
        </w:rPr>
      </w:pPr>
    </w:p>
    <w:p w14:paraId="068D4644" w14:textId="77777777" w:rsidR="00DF0B38" w:rsidRDefault="00DF0B38">
      <w:pPr>
        <w:pStyle w:val="BodyText"/>
        <w:spacing w:before="4"/>
        <w:rPr>
          <w:rFonts w:ascii="Calibri"/>
          <w:b/>
          <w:sz w:val="20"/>
        </w:rPr>
      </w:pPr>
    </w:p>
    <w:p w14:paraId="74CD52C7" w14:textId="77777777" w:rsidR="00DF0B38" w:rsidRDefault="00000000">
      <w:pPr>
        <w:pStyle w:val="BodyText"/>
        <w:ind w:left="1144" w:right="1144"/>
        <w:jc w:val="both"/>
      </w:pPr>
      <w:r>
        <w:t>22: The Licensee shall pay License fee for Rs………….…/- + GST</w:t>
      </w:r>
      <w:r>
        <w:rPr>
          <w:spacing w:val="40"/>
        </w:rPr>
        <w:t xml:space="preserve"> </w:t>
      </w:r>
      <w:r>
        <w:t xml:space="preserve">as per applicable rates per month payable in advance on or before </w:t>
      </w:r>
      <w:r>
        <w:rPr>
          <w:b/>
        </w:rPr>
        <w:t>10</w:t>
      </w:r>
      <w:r>
        <w:rPr>
          <w:vertAlign w:val="superscript"/>
        </w:rPr>
        <w:t>th</w:t>
      </w:r>
      <w:r>
        <w:t xml:space="preserve"> day of each calendar month. Service tax or any other tax so imposed from time to time as applicable will be charged on the monthly license fee, subject to deduction of applicable TDS.</w:t>
      </w:r>
    </w:p>
    <w:p w14:paraId="03ED7F5A" w14:textId="77777777" w:rsidR="00DF0B38" w:rsidRDefault="00DF0B38">
      <w:pPr>
        <w:pStyle w:val="BodyText"/>
        <w:spacing w:before="11"/>
        <w:rPr>
          <w:sz w:val="21"/>
        </w:rPr>
      </w:pPr>
    </w:p>
    <w:p w14:paraId="493B5844" w14:textId="77777777" w:rsidR="00DF0B38" w:rsidRDefault="00000000">
      <w:pPr>
        <w:pStyle w:val="BodyText"/>
        <w:ind w:left="1144" w:right="1175"/>
        <w:jc w:val="both"/>
      </w:pPr>
      <w:r>
        <w:t>23: It will be the responsibility of the Licensee to obtain the requisite license for the use of Godown/ Warehouse from the Local Authority, which is applicable.</w:t>
      </w:r>
    </w:p>
    <w:p w14:paraId="04B607DE" w14:textId="77777777" w:rsidR="00DF0B38" w:rsidRDefault="00DF0B38">
      <w:pPr>
        <w:pStyle w:val="BodyText"/>
        <w:spacing w:before="1"/>
      </w:pPr>
    </w:p>
    <w:p w14:paraId="565876FC" w14:textId="77777777" w:rsidR="00DF0B38" w:rsidRDefault="00000000">
      <w:pPr>
        <w:pStyle w:val="BodyText"/>
        <w:ind w:left="1144" w:right="1135"/>
        <w:jc w:val="both"/>
      </w:pPr>
      <w:r>
        <w:t>24:</w:t>
      </w:r>
      <w:r>
        <w:rPr>
          <w:spacing w:val="-2"/>
        </w:rPr>
        <w:t xml:space="preserve"> </w:t>
      </w:r>
      <w:r>
        <w:t>The</w:t>
      </w:r>
      <w:r>
        <w:rPr>
          <w:spacing w:val="-1"/>
        </w:rPr>
        <w:t xml:space="preserve"> </w:t>
      </w:r>
      <w:r>
        <w:t>Licensee is</w:t>
      </w:r>
      <w:r>
        <w:rPr>
          <w:spacing w:val="-1"/>
        </w:rPr>
        <w:t xml:space="preserve"> </w:t>
      </w:r>
      <w:r>
        <w:t>required</w:t>
      </w:r>
      <w:r>
        <w:rPr>
          <w:spacing w:val="-1"/>
        </w:rPr>
        <w:t xml:space="preserve"> </w:t>
      </w:r>
      <w:r>
        <w:t>to</w:t>
      </w:r>
      <w:r>
        <w:rPr>
          <w:spacing w:val="-1"/>
        </w:rPr>
        <w:t xml:space="preserve"> </w:t>
      </w:r>
      <w:r>
        <w:t>deposit the</w:t>
      </w:r>
      <w:r>
        <w:rPr>
          <w:spacing w:val="-3"/>
        </w:rPr>
        <w:t xml:space="preserve"> </w:t>
      </w:r>
      <w:r>
        <w:t>agreed license</w:t>
      </w:r>
      <w:r>
        <w:rPr>
          <w:spacing w:val="-1"/>
        </w:rPr>
        <w:t xml:space="preserve"> </w:t>
      </w:r>
      <w:r>
        <w:t>fee</w:t>
      </w:r>
      <w:r>
        <w:rPr>
          <w:spacing w:val="-1"/>
        </w:rPr>
        <w:t xml:space="preserve"> </w:t>
      </w:r>
      <w:r>
        <w:t xml:space="preserve">of </w:t>
      </w:r>
      <w:r>
        <w:rPr>
          <w:b/>
        </w:rPr>
        <w:t>Three</w:t>
      </w:r>
      <w:r>
        <w:rPr>
          <w:b/>
          <w:spacing w:val="-1"/>
        </w:rPr>
        <w:t xml:space="preserve"> </w:t>
      </w:r>
      <w:r>
        <w:t>months</w:t>
      </w:r>
      <w:r>
        <w:rPr>
          <w:spacing w:val="-1"/>
        </w:rPr>
        <w:t xml:space="preserve"> </w:t>
      </w:r>
      <w:r>
        <w:t>plus</w:t>
      </w:r>
      <w:r>
        <w:rPr>
          <w:spacing w:val="-1"/>
        </w:rPr>
        <w:t xml:space="preserve"> </w:t>
      </w:r>
      <w:r>
        <w:t>GST</w:t>
      </w:r>
      <w:r>
        <w:rPr>
          <w:spacing w:val="-1"/>
        </w:rPr>
        <w:t xml:space="preserve"> </w:t>
      </w:r>
      <w:r>
        <w:t xml:space="preserve">on pro-rata basis as interest free refundable security deposit for the licensed portion of Godowns at </w:t>
      </w:r>
      <w:r>
        <w:rPr>
          <w:b/>
        </w:rPr>
        <w:t xml:space="preserve">Gandhinagar, Ernakulam, </w:t>
      </w:r>
      <w:r>
        <w:t>which shall be refunded to the Licensee by the Licensor on expiry/termination of the agreement and along with final settlement after adjusting the dues of the Licensee to the Licensor.</w:t>
      </w:r>
    </w:p>
    <w:p w14:paraId="1AD98940" w14:textId="77777777" w:rsidR="00DF0B38" w:rsidRDefault="00DF0B38">
      <w:pPr>
        <w:pStyle w:val="BodyText"/>
      </w:pPr>
    </w:p>
    <w:p w14:paraId="26731EB7" w14:textId="77777777" w:rsidR="00DF0B38" w:rsidRDefault="00000000">
      <w:pPr>
        <w:pStyle w:val="BodyText"/>
        <w:ind w:left="1144" w:right="1130"/>
        <w:jc w:val="both"/>
      </w:pPr>
      <w:r>
        <w:t xml:space="preserve">25: </w:t>
      </w:r>
      <w:r>
        <w:rPr>
          <w:color w:val="000000"/>
          <w:shd w:val="clear" w:color="auto" w:fill="FFFF00"/>
        </w:rPr>
        <w:t>The License is granted to the Licensee for an initial period of 11 (eleven) months for the</w:t>
      </w:r>
      <w:r>
        <w:rPr>
          <w:color w:val="000000"/>
        </w:rPr>
        <w:t xml:space="preserve"> </w:t>
      </w:r>
      <w:r>
        <w:rPr>
          <w:color w:val="000000"/>
          <w:shd w:val="clear" w:color="auto" w:fill="FFFF00"/>
        </w:rPr>
        <w:t>use and occupation of the Office cum godown at Gandhinagar, Ernakulam, along with the</w:t>
      </w:r>
      <w:r>
        <w:rPr>
          <w:color w:val="000000"/>
        </w:rPr>
        <w:t xml:space="preserve"> </w:t>
      </w:r>
      <w:r>
        <w:rPr>
          <w:color w:val="000000"/>
          <w:shd w:val="clear" w:color="auto" w:fill="FFFF00"/>
        </w:rPr>
        <w:t>existing infrastructure. The Licensor shall have the sole discretion to grant any extension of</w:t>
      </w:r>
      <w:r>
        <w:rPr>
          <w:color w:val="000000"/>
        </w:rPr>
        <w:t xml:space="preserve"> </w:t>
      </w:r>
      <w:r>
        <w:rPr>
          <w:color w:val="000000"/>
          <w:shd w:val="clear" w:color="auto" w:fill="FFFF00"/>
        </w:rPr>
        <w:t>the license period upon expiry of the current term. Such extension, if granted, shall be for 11</w:t>
      </w:r>
      <w:r>
        <w:rPr>
          <w:color w:val="000000"/>
        </w:rPr>
        <w:t xml:space="preserve"> </w:t>
      </w:r>
      <w:r>
        <w:rPr>
          <w:color w:val="000000"/>
          <w:shd w:val="clear" w:color="auto" w:fill="FFFF00"/>
        </w:rPr>
        <w:t>(eleven) months at a time, subject to mutually agreed written terms and conditions. In no</w:t>
      </w:r>
      <w:r>
        <w:rPr>
          <w:color w:val="000000"/>
        </w:rPr>
        <w:t xml:space="preserve"> </w:t>
      </w:r>
      <w:r>
        <w:rPr>
          <w:color w:val="000000"/>
          <w:shd w:val="clear" w:color="auto" w:fill="FFFF00"/>
        </w:rPr>
        <w:t>event shall the total license period, including all extensions, exceed 3 (three) years in</w:t>
      </w:r>
      <w:r>
        <w:rPr>
          <w:color w:val="000000"/>
        </w:rPr>
        <w:t xml:space="preserve"> </w:t>
      </w:r>
      <w:r>
        <w:rPr>
          <w:color w:val="000000"/>
          <w:shd w:val="clear" w:color="auto" w:fill="FFFF00"/>
        </w:rPr>
        <w:t>aggregate. For any extended period, the license fee shall be subject to a minimum annual</w:t>
      </w:r>
      <w:r>
        <w:rPr>
          <w:color w:val="000000"/>
        </w:rPr>
        <w:t xml:space="preserve"> </w:t>
      </w:r>
      <w:r>
        <w:rPr>
          <w:color w:val="000000"/>
          <w:shd w:val="clear" w:color="auto" w:fill="FFFF00"/>
        </w:rPr>
        <w:t>increase of 5% on account of normal inflation, or such higher rate as may be mutually</w:t>
      </w:r>
      <w:r>
        <w:rPr>
          <w:color w:val="000000"/>
          <w:spacing w:val="40"/>
        </w:rPr>
        <w:t xml:space="preserve"> </w:t>
      </w:r>
      <w:r>
        <w:rPr>
          <w:color w:val="000000"/>
          <w:shd w:val="clear" w:color="auto" w:fill="FFFF00"/>
        </w:rPr>
        <w:t>agreed upon, whichever is greater. In the event of any delay in payment of the license fee,</w:t>
      </w:r>
      <w:r>
        <w:rPr>
          <w:color w:val="000000"/>
        </w:rPr>
        <w:t xml:space="preserve"> </w:t>
      </w:r>
      <w:r>
        <w:rPr>
          <w:color w:val="000000"/>
          <w:shd w:val="clear" w:color="auto" w:fill="FFFF00"/>
        </w:rPr>
        <w:t>the Licensee shall be liable to pay interest at the rate of 21% (twenty-one percent) per</w:t>
      </w:r>
      <w:r>
        <w:rPr>
          <w:color w:val="000000"/>
          <w:spacing w:val="40"/>
        </w:rPr>
        <w:t xml:space="preserve"> </w:t>
      </w:r>
      <w:r>
        <w:rPr>
          <w:color w:val="000000"/>
          <w:shd w:val="clear" w:color="auto" w:fill="FFFF00"/>
        </w:rPr>
        <w:t>annum on the outstanding amount for the period of delay.</w:t>
      </w:r>
    </w:p>
    <w:p w14:paraId="296E0A61" w14:textId="77777777" w:rsidR="00DF0B38" w:rsidRDefault="00DF0B38">
      <w:pPr>
        <w:pStyle w:val="BodyText"/>
        <w:spacing w:before="9"/>
        <w:rPr>
          <w:sz w:val="23"/>
        </w:rPr>
      </w:pPr>
    </w:p>
    <w:p w14:paraId="7D90F20B" w14:textId="77777777" w:rsidR="00DF0B38" w:rsidRDefault="00000000">
      <w:pPr>
        <w:pStyle w:val="BodyText"/>
        <w:ind w:left="1144" w:right="1908"/>
        <w:jc w:val="both"/>
      </w:pPr>
      <w:r>
        <w:t>26: Necessary repair in Godowns/Warehouse shall be carried out by the party at its/their cost.</w:t>
      </w:r>
      <w:r>
        <w:rPr>
          <w:spacing w:val="40"/>
        </w:rPr>
        <w:t xml:space="preserve"> </w:t>
      </w:r>
      <w:r>
        <w:t>Licensor shall not bear expenses on account of repair.</w:t>
      </w:r>
    </w:p>
    <w:p w14:paraId="3CA282C9" w14:textId="77777777" w:rsidR="00DF0B38" w:rsidRDefault="00000000">
      <w:pPr>
        <w:pStyle w:val="BodyText"/>
        <w:spacing w:before="78"/>
        <w:ind w:left="1144" w:right="1158"/>
        <w:jc w:val="both"/>
      </w:pPr>
      <w:r>
        <w:t>27: The Licensee shall not use Office cum godown for any purpose other than for which the Godwon/Warehouse have been taken, and a declaration for the purpose shall be made at the time of agreement.</w:t>
      </w:r>
    </w:p>
    <w:p w14:paraId="41803D59" w14:textId="77777777" w:rsidR="00DF0B38" w:rsidRDefault="00DF0B38">
      <w:pPr>
        <w:pStyle w:val="BodyText"/>
      </w:pPr>
    </w:p>
    <w:p w14:paraId="6FBE617C" w14:textId="77777777" w:rsidR="00DF0B38" w:rsidRDefault="00000000">
      <w:pPr>
        <w:pStyle w:val="BodyText"/>
        <w:ind w:left="1144" w:right="1154"/>
        <w:jc w:val="both"/>
      </w:pPr>
      <w:r>
        <w:t>28: That the Licensee shall not use the name of the Licensor in any of its own products/brand and products/brands of other parties stored in the licensed portion/premises of</w:t>
      </w:r>
      <w:r>
        <w:rPr>
          <w:spacing w:val="-4"/>
        </w:rPr>
        <w:t xml:space="preserve"> </w:t>
      </w:r>
      <w:r>
        <w:t>the</w:t>
      </w:r>
      <w:r>
        <w:rPr>
          <w:spacing w:val="-3"/>
        </w:rPr>
        <w:t xml:space="preserve"> </w:t>
      </w:r>
      <w:r>
        <w:t>licensor</w:t>
      </w:r>
      <w:r>
        <w:rPr>
          <w:spacing w:val="-2"/>
        </w:rPr>
        <w:t xml:space="preserve"> </w:t>
      </w:r>
      <w:r>
        <w:t>and</w:t>
      </w:r>
      <w:r>
        <w:rPr>
          <w:spacing w:val="-3"/>
        </w:rPr>
        <w:t xml:space="preserve"> </w:t>
      </w:r>
      <w:r>
        <w:t>also</w:t>
      </w:r>
      <w:r>
        <w:rPr>
          <w:spacing w:val="-1"/>
        </w:rPr>
        <w:t xml:space="preserve"> </w:t>
      </w:r>
      <w:r>
        <w:t>not</w:t>
      </w:r>
      <w:r>
        <w:rPr>
          <w:spacing w:val="-4"/>
        </w:rPr>
        <w:t xml:space="preserve"> </w:t>
      </w:r>
      <w:r>
        <w:t>using</w:t>
      </w:r>
      <w:r>
        <w:rPr>
          <w:spacing w:val="-1"/>
        </w:rPr>
        <w:t xml:space="preserve"> </w:t>
      </w:r>
      <w:r>
        <w:t>the</w:t>
      </w:r>
      <w:r>
        <w:rPr>
          <w:spacing w:val="-3"/>
        </w:rPr>
        <w:t xml:space="preserve"> </w:t>
      </w:r>
      <w:r>
        <w:t>name</w:t>
      </w:r>
      <w:r>
        <w:rPr>
          <w:spacing w:val="-3"/>
        </w:rPr>
        <w:t xml:space="preserve"> </w:t>
      </w:r>
      <w:r>
        <w:t>of</w:t>
      </w:r>
      <w:r>
        <w:rPr>
          <w:spacing w:val="-4"/>
        </w:rPr>
        <w:t xml:space="preserve"> </w:t>
      </w:r>
      <w:r>
        <w:t>the</w:t>
      </w:r>
      <w:r>
        <w:rPr>
          <w:spacing w:val="-3"/>
        </w:rPr>
        <w:t xml:space="preserve"> </w:t>
      </w:r>
      <w:r>
        <w:t>licensor</w:t>
      </w:r>
      <w:r>
        <w:rPr>
          <w:spacing w:val="-2"/>
        </w:rPr>
        <w:t xml:space="preserve"> </w:t>
      </w:r>
      <w:r>
        <w:t>in</w:t>
      </w:r>
      <w:r>
        <w:rPr>
          <w:spacing w:val="-3"/>
        </w:rPr>
        <w:t xml:space="preserve"> </w:t>
      </w:r>
      <w:r>
        <w:t>promotional</w:t>
      </w:r>
      <w:r>
        <w:rPr>
          <w:spacing w:val="-2"/>
        </w:rPr>
        <w:t xml:space="preserve"> </w:t>
      </w:r>
      <w:r>
        <w:t>activities</w:t>
      </w:r>
      <w:r>
        <w:rPr>
          <w:spacing w:val="-3"/>
        </w:rPr>
        <w:t xml:space="preserve"> </w:t>
      </w:r>
      <w:r>
        <w:t>relating</w:t>
      </w:r>
      <w:r>
        <w:rPr>
          <w:spacing w:val="-3"/>
        </w:rPr>
        <w:t xml:space="preserve"> </w:t>
      </w:r>
      <w:r>
        <w:t>to its own products/brands and products/brands of other parties.</w:t>
      </w:r>
    </w:p>
    <w:p w14:paraId="75AED04C" w14:textId="77777777" w:rsidR="00DF0B38" w:rsidRDefault="00000000">
      <w:pPr>
        <w:pStyle w:val="BodyText"/>
        <w:ind w:left="1144" w:right="1149"/>
        <w:jc w:val="both"/>
      </w:pPr>
      <w:r>
        <w:t>29: That the Licensee shall not sub-let, assign or part with possession of the demise premises partly or wholly to any person, firm or company nor will induct any company, firm, etc. in the</w:t>
      </w:r>
      <w:r>
        <w:rPr>
          <w:spacing w:val="-2"/>
        </w:rPr>
        <w:t xml:space="preserve"> </w:t>
      </w:r>
      <w:r>
        <w:t>business and if</w:t>
      </w:r>
      <w:r>
        <w:rPr>
          <w:spacing w:val="-1"/>
        </w:rPr>
        <w:t xml:space="preserve"> </w:t>
      </w:r>
      <w:r>
        <w:t>commits</w:t>
      </w:r>
      <w:r>
        <w:rPr>
          <w:spacing w:val="-1"/>
        </w:rPr>
        <w:t xml:space="preserve"> </w:t>
      </w:r>
      <w:r>
        <w:t>such acts,</w:t>
      </w:r>
      <w:r>
        <w:rPr>
          <w:spacing w:val="-1"/>
        </w:rPr>
        <w:t xml:space="preserve"> </w:t>
      </w:r>
      <w:r>
        <w:t>the Licensor shall be at</w:t>
      </w:r>
      <w:r>
        <w:rPr>
          <w:spacing w:val="-1"/>
        </w:rPr>
        <w:t xml:space="preserve"> </w:t>
      </w:r>
      <w:r>
        <w:t>liberty to</w:t>
      </w:r>
      <w:r>
        <w:rPr>
          <w:spacing w:val="-2"/>
        </w:rPr>
        <w:t xml:space="preserve"> </w:t>
      </w:r>
      <w:r>
        <w:t>terminate the agreement forthwith.</w:t>
      </w:r>
    </w:p>
    <w:p w14:paraId="4E79F65C" w14:textId="77777777" w:rsidR="00DF0B38" w:rsidRDefault="00DF0B38">
      <w:pPr>
        <w:pStyle w:val="BodyText"/>
        <w:spacing w:before="1"/>
      </w:pPr>
    </w:p>
    <w:p w14:paraId="37ECFFEA" w14:textId="77777777" w:rsidR="00DF0B38" w:rsidRDefault="00000000">
      <w:pPr>
        <w:pStyle w:val="BodyText"/>
        <w:ind w:left="1144" w:right="1161"/>
        <w:jc w:val="both"/>
      </w:pPr>
      <w:r>
        <w:t>30: The licensee shall also not use the demise premises for any other purpose except for</w:t>
      </w:r>
      <w:r>
        <w:rPr>
          <w:spacing w:val="40"/>
        </w:rPr>
        <w:t xml:space="preserve"> </w:t>
      </w:r>
      <w:r>
        <w:t>the warehousing, repacking, loading &amp; unloading purpose and that too by the licensee himself and not by any other person or firm of company.</w:t>
      </w:r>
    </w:p>
    <w:p w14:paraId="1A227B58" w14:textId="77777777" w:rsidR="00DF0B38" w:rsidRDefault="00DF0B38">
      <w:pPr>
        <w:pStyle w:val="BodyText"/>
      </w:pPr>
    </w:p>
    <w:p w14:paraId="37E28F73" w14:textId="77777777" w:rsidR="00DF0B38" w:rsidRDefault="00000000">
      <w:pPr>
        <w:pStyle w:val="BodyText"/>
        <w:ind w:left="1144" w:right="1145"/>
        <w:jc w:val="both"/>
      </w:pPr>
      <w:r>
        <w:t>31: That the Licensee shall make its own arrangement of manpower for operation such as skilled, unskilled, watch &amp; ward, labour contractor, etc. and shall be liable for payment of all the charges including salary, ESI, and EPF charges levied or payable to any authority.</w:t>
      </w:r>
      <w:r>
        <w:rPr>
          <w:spacing w:val="40"/>
        </w:rPr>
        <w:t xml:space="preserve"> </w:t>
      </w:r>
      <w:r>
        <w:t>The Licensee shall get the man-power duly insured for all mishap, accidents and the man-power at</w:t>
      </w:r>
      <w:r>
        <w:rPr>
          <w:spacing w:val="-1"/>
        </w:rPr>
        <w:t xml:space="preserve"> </w:t>
      </w:r>
      <w:r>
        <w:t>his own cost.</w:t>
      </w:r>
      <w:r>
        <w:rPr>
          <w:spacing w:val="40"/>
        </w:rPr>
        <w:t xml:space="preserve"> </w:t>
      </w:r>
      <w:r>
        <w:t>In case any</w:t>
      </w:r>
      <w:r>
        <w:rPr>
          <w:spacing w:val="-2"/>
        </w:rPr>
        <w:t xml:space="preserve"> </w:t>
      </w:r>
      <w:r>
        <w:t>accident or</w:t>
      </w:r>
      <w:r>
        <w:rPr>
          <w:spacing w:val="-1"/>
        </w:rPr>
        <w:t xml:space="preserve"> </w:t>
      </w:r>
      <w:r>
        <w:t>mishap occurs during the course</w:t>
      </w:r>
      <w:r>
        <w:rPr>
          <w:spacing w:val="-2"/>
        </w:rPr>
        <w:t xml:space="preserve"> </w:t>
      </w:r>
      <w:r>
        <w:t>of this agreement, the</w:t>
      </w:r>
      <w:r>
        <w:rPr>
          <w:spacing w:val="13"/>
        </w:rPr>
        <w:t xml:space="preserve"> </w:t>
      </w:r>
      <w:r>
        <w:t>Licensee</w:t>
      </w:r>
      <w:r>
        <w:rPr>
          <w:spacing w:val="17"/>
        </w:rPr>
        <w:t xml:space="preserve"> </w:t>
      </w:r>
      <w:r>
        <w:t>shall</w:t>
      </w:r>
      <w:r>
        <w:rPr>
          <w:spacing w:val="16"/>
        </w:rPr>
        <w:t xml:space="preserve"> </w:t>
      </w:r>
      <w:r>
        <w:t>be</w:t>
      </w:r>
      <w:r>
        <w:rPr>
          <w:spacing w:val="15"/>
        </w:rPr>
        <w:t xml:space="preserve"> </w:t>
      </w:r>
      <w:r>
        <w:t>exclusively</w:t>
      </w:r>
      <w:r>
        <w:rPr>
          <w:spacing w:val="17"/>
        </w:rPr>
        <w:t xml:space="preserve"> </w:t>
      </w:r>
      <w:r>
        <w:t>held</w:t>
      </w:r>
      <w:r>
        <w:rPr>
          <w:spacing w:val="17"/>
        </w:rPr>
        <w:t xml:space="preserve"> </w:t>
      </w:r>
      <w:r>
        <w:t>liable</w:t>
      </w:r>
      <w:r>
        <w:rPr>
          <w:spacing w:val="17"/>
        </w:rPr>
        <w:t xml:space="preserve"> </w:t>
      </w:r>
      <w:r>
        <w:t>for</w:t>
      </w:r>
      <w:r>
        <w:rPr>
          <w:spacing w:val="16"/>
        </w:rPr>
        <w:t xml:space="preserve"> </w:t>
      </w:r>
      <w:r>
        <w:t>the</w:t>
      </w:r>
      <w:r>
        <w:rPr>
          <w:spacing w:val="13"/>
        </w:rPr>
        <w:t xml:space="preserve"> </w:t>
      </w:r>
      <w:r>
        <w:t>same</w:t>
      </w:r>
      <w:r>
        <w:rPr>
          <w:spacing w:val="15"/>
        </w:rPr>
        <w:t xml:space="preserve"> </w:t>
      </w:r>
      <w:r>
        <w:t>and</w:t>
      </w:r>
      <w:r>
        <w:rPr>
          <w:spacing w:val="15"/>
        </w:rPr>
        <w:t xml:space="preserve"> </w:t>
      </w:r>
      <w:r>
        <w:t>in</w:t>
      </w:r>
      <w:r>
        <w:rPr>
          <w:spacing w:val="15"/>
        </w:rPr>
        <w:t xml:space="preserve"> </w:t>
      </w:r>
      <w:r>
        <w:t>no</w:t>
      </w:r>
      <w:r>
        <w:rPr>
          <w:spacing w:val="15"/>
        </w:rPr>
        <w:t xml:space="preserve"> </w:t>
      </w:r>
      <w:r>
        <w:t>way</w:t>
      </w:r>
      <w:r>
        <w:rPr>
          <w:spacing w:val="15"/>
        </w:rPr>
        <w:t xml:space="preserve"> </w:t>
      </w:r>
      <w:r>
        <w:t>the</w:t>
      </w:r>
      <w:r>
        <w:rPr>
          <w:spacing w:val="15"/>
        </w:rPr>
        <w:t xml:space="preserve"> </w:t>
      </w:r>
      <w:r>
        <w:t>Licensor</w:t>
      </w:r>
      <w:r>
        <w:rPr>
          <w:spacing w:val="16"/>
        </w:rPr>
        <w:t xml:space="preserve"> </w:t>
      </w:r>
      <w:r>
        <w:t>shall</w:t>
      </w:r>
    </w:p>
    <w:p w14:paraId="09A5F643" w14:textId="77777777" w:rsidR="00DF0B38" w:rsidRDefault="00000000">
      <w:pPr>
        <w:spacing w:before="176"/>
        <w:ind w:left="1286" w:right="1027"/>
        <w:jc w:val="center"/>
        <w:rPr>
          <w:rFonts w:ascii="Calibri"/>
          <w:b/>
          <w:sz w:val="24"/>
        </w:rPr>
      </w:pPr>
      <w:r>
        <w:rPr>
          <w:rFonts w:ascii="Calibri"/>
        </w:rPr>
        <w:t xml:space="preserve">Page </w:t>
      </w:r>
      <w:r>
        <w:rPr>
          <w:rFonts w:ascii="Calibri"/>
          <w:b/>
          <w:sz w:val="24"/>
        </w:rPr>
        <w:t>9</w:t>
      </w:r>
      <w:r>
        <w:rPr>
          <w:rFonts w:ascii="Calibri"/>
          <w:b/>
          <w:spacing w:val="-2"/>
          <w:sz w:val="24"/>
        </w:rPr>
        <w:t xml:space="preserve"> </w:t>
      </w:r>
      <w:r>
        <w:rPr>
          <w:rFonts w:ascii="Calibri"/>
        </w:rPr>
        <w:t>of</w:t>
      </w:r>
      <w:r>
        <w:rPr>
          <w:rFonts w:ascii="Calibri"/>
          <w:spacing w:val="1"/>
        </w:rPr>
        <w:t xml:space="preserve"> </w:t>
      </w:r>
      <w:r>
        <w:rPr>
          <w:rFonts w:ascii="Calibri"/>
          <w:b/>
          <w:spacing w:val="-5"/>
          <w:sz w:val="24"/>
        </w:rPr>
        <w:t>22</w:t>
      </w:r>
    </w:p>
    <w:p w14:paraId="3EE526C1" w14:textId="77777777" w:rsidR="00DF0B38" w:rsidRDefault="00DF0B38">
      <w:pPr>
        <w:jc w:val="center"/>
        <w:rPr>
          <w:rFonts w:ascii="Calibri"/>
          <w:sz w:val="24"/>
        </w:rPr>
        <w:sectPr w:rsidR="00DF0B38">
          <w:footerReference w:type="default" r:id="rId18"/>
          <w:pgSz w:w="11910" w:h="16840"/>
          <w:pgMar w:top="1320" w:right="300" w:bottom="280" w:left="300" w:header="0" w:footer="0" w:gutter="0"/>
          <w:pgBorders w:offsetFrom="page">
            <w:top w:val="single" w:sz="4" w:space="24" w:color="000000"/>
            <w:left w:val="single" w:sz="4" w:space="21" w:color="000000"/>
            <w:bottom w:val="single" w:sz="4" w:space="24" w:color="000000"/>
            <w:right w:val="single" w:sz="4" w:space="21" w:color="000000"/>
          </w:pgBorders>
          <w:cols w:space="720"/>
        </w:sectPr>
      </w:pPr>
    </w:p>
    <w:p w14:paraId="780C9FB7" w14:textId="77777777" w:rsidR="00DF0B38" w:rsidRDefault="00000000">
      <w:pPr>
        <w:pStyle w:val="BodyText"/>
        <w:spacing w:before="82"/>
        <w:ind w:left="1144" w:right="1157"/>
        <w:jc w:val="both"/>
      </w:pPr>
      <w:r>
        <w:lastRenderedPageBreak/>
        <w:t>be held liable in this regard.</w:t>
      </w:r>
      <w:r>
        <w:rPr>
          <w:spacing w:val="40"/>
        </w:rPr>
        <w:t xml:space="preserve"> </w:t>
      </w:r>
      <w:r>
        <w:t>In case any amount is recovered or any penalty is imposed on the Licensor, the Licensee shall fully indemnify the Licensor.</w:t>
      </w:r>
    </w:p>
    <w:p w14:paraId="17581503" w14:textId="77777777" w:rsidR="00DF0B38" w:rsidRDefault="00DF0B38">
      <w:pPr>
        <w:pStyle w:val="BodyText"/>
      </w:pPr>
    </w:p>
    <w:p w14:paraId="292ACC5D" w14:textId="77777777" w:rsidR="00DF0B38" w:rsidRDefault="00000000">
      <w:pPr>
        <w:pStyle w:val="BodyText"/>
        <w:spacing w:before="1"/>
        <w:ind w:left="1144" w:right="1153"/>
        <w:jc w:val="both"/>
      </w:pPr>
      <w:r>
        <w:t>32:</w:t>
      </w:r>
      <w:r>
        <w:rPr>
          <w:spacing w:val="-3"/>
        </w:rPr>
        <w:t xml:space="preserve"> </w:t>
      </w:r>
      <w:r>
        <w:t>That</w:t>
      </w:r>
      <w:r>
        <w:rPr>
          <w:spacing w:val="-1"/>
        </w:rPr>
        <w:t xml:space="preserve"> </w:t>
      </w:r>
      <w:r>
        <w:t>the</w:t>
      </w:r>
      <w:r>
        <w:rPr>
          <w:spacing w:val="-4"/>
        </w:rPr>
        <w:t xml:space="preserve"> </w:t>
      </w:r>
      <w:r>
        <w:t>employees/workmen/contractors</w:t>
      </w:r>
      <w:r>
        <w:rPr>
          <w:spacing w:val="-2"/>
        </w:rPr>
        <w:t xml:space="preserve"> </w:t>
      </w:r>
      <w:r>
        <w:t>engaged/appointed by</w:t>
      </w:r>
      <w:r>
        <w:rPr>
          <w:spacing w:val="-2"/>
        </w:rPr>
        <w:t xml:space="preserve"> </w:t>
      </w:r>
      <w:r>
        <w:t>the</w:t>
      </w:r>
      <w:r>
        <w:rPr>
          <w:spacing w:val="-4"/>
        </w:rPr>
        <w:t xml:space="preserve"> </w:t>
      </w:r>
      <w:r>
        <w:t>Licensee will</w:t>
      </w:r>
      <w:r>
        <w:rPr>
          <w:spacing w:val="-1"/>
        </w:rPr>
        <w:t xml:space="preserve"> </w:t>
      </w:r>
      <w:r>
        <w:t>not</w:t>
      </w:r>
      <w:r>
        <w:rPr>
          <w:spacing w:val="-1"/>
        </w:rPr>
        <w:t xml:space="preserve"> </w:t>
      </w:r>
      <w:r>
        <w:t xml:space="preserve">be treated as the employees of the Licensor and shall have no claim in the services of the </w:t>
      </w:r>
      <w:r>
        <w:rPr>
          <w:spacing w:val="-2"/>
        </w:rPr>
        <w:t>Licensor.</w:t>
      </w:r>
    </w:p>
    <w:p w14:paraId="69EECF12" w14:textId="77777777" w:rsidR="00DF0B38" w:rsidRDefault="00DF0B38">
      <w:pPr>
        <w:pStyle w:val="BodyText"/>
      </w:pPr>
    </w:p>
    <w:p w14:paraId="098AC3BA" w14:textId="77777777" w:rsidR="00DF0B38" w:rsidRDefault="00000000">
      <w:pPr>
        <w:pStyle w:val="BodyText"/>
        <w:ind w:left="1144" w:right="1161"/>
        <w:jc w:val="both"/>
      </w:pPr>
      <w:r>
        <w:t>33:</w:t>
      </w:r>
      <w:r>
        <w:rPr>
          <w:spacing w:val="-1"/>
        </w:rPr>
        <w:t xml:space="preserve"> </w:t>
      </w:r>
      <w:r>
        <w:t>The Licensee shall pay electricity,</w:t>
      </w:r>
      <w:r>
        <w:rPr>
          <w:spacing w:val="-1"/>
        </w:rPr>
        <w:t xml:space="preserve"> </w:t>
      </w:r>
      <w:r>
        <w:t>water and various charges against its consumption as per the terms &amp; conditions immediately on receipt of the bills every month to the Licensor.</w:t>
      </w:r>
    </w:p>
    <w:p w14:paraId="2B837669" w14:textId="77777777" w:rsidR="00DF0B38" w:rsidRDefault="00DF0B38">
      <w:pPr>
        <w:pStyle w:val="BodyText"/>
        <w:rPr>
          <w:sz w:val="24"/>
        </w:rPr>
      </w:pPr>
    </w:p>
    <w:p w14:paraId="6D626AB1" w14:textId="77777777" w:rsidR="00DF0B38" w:rsidRDefault="00000000">
      <w:pPr>
        <w:pStyle w:val="BodyText"/>
        <w:ind w:left="1144" w:right="1153"/>
        <w:jc w:val="both"/>
      </w:pPr>
      <w:r>
        <w:t>34: That in case of requirement of additional electricity/water connection, it shall be the responsibility of the Licensee to make the arrangement at its own expenses and the Licensee shall continue to bear the recurring expenses thereof.</w:t>
      </w:r>
      <w:r>
        <w:rPr>
          <w:spacing w:val="40"/>
        </w:rPr>
        <w:t xml:space="preserve"> </w:t>
      </w:r>
      <w:r>
        <w:t>If any authorization for obtaining additional electricity/water connection is required from the licensor, the same shall be provided to the licensee.</w:t>
      </w:r>
    </w:p>
    <w:p w14:paraId="73A3EC41" w14:textId="77777777" w:rsidR="00DF0B38" w:rsidRDefault="00DF0B38">
      <w:pPr>
        <w:pStyle w:val="BodyText"/>
      </w:pPr>
    </w:p>
    <w:p w14:paraId="72AB5F70" w14:textId="77777777" w:rsidR="00DF0B38" w:rsidRDefault="00000000">
      <w:pPr>
        <w:pStyle w:val="BodyText"/>
        <w:ind w:left="1144" w:right="1149"/>
        <w:jc w:val="both"/>
      </w:pPr>
      <w:r>
        <w:t>35: That the Licensee shall make its own arrangement for insurance, fumigation etc. of the goods stored in the licensed portion and also for employees employed by</w:t>
      </w:r>
      <w:r>
        <w:rPr>
          <w:spacing w:val="40"/>
        </w:rPr>
        <w:t xml:space="preserve"> </w:t>
      </w:r>
      <w:r>
        <w:t>them and bear all expenses on this count.</w:t>
      </w:r>
      <w:r>
        <w:rPr>
          <w:spacing w:val="40"/>
        </w:rPr>
        <w:t xml:space="preserve"> </w:t>
      </w:r>
      <w:r>
        <w:t>However, insurance of the present existing building in the licensed premises shall be arranged by the Licensor.</w:t>
      </w:r>
    </w:p>
    <w:p w14:paraId="33794632" w14:textId="77777777" w:rsidR="00DF0B38" w:rsidRDefault="00DF0B38">
      <w:pPr>
        <w:pStyle w:val="BodyText"/>
        <w:rPr>
          <w:sz w:val="33"/>
        </w:rPr>
      </w:pPr>
    </w:p>
    <w:p w14:paraId="4E86C567" w14:textId="77777777" w:rsidR="00DF0B38" w:rsidRDefault="00000000">
      <w:pPr>
        <w:pStyle w:val="BodyText"/>
        <w:spacing w:before="1"/>
        <w:ind w:left="1144" w:right="1148"/>
        <w:jc w:val="both"/>
      </w:pPr>
      <w:r>
        <w:t>36: That the Licensee shall not carry out any structural changes, additions or alterations in the licensed portion and shall not remove any part of fixtures and fittings belonging to the Licensor without the written consent of the Licensor.</w:t>
      </w:r>
      <w:r>
        <w:rPr>
          <w:spacing w:val="40"/>
        </w:rPr>
        <w:t xml:space="preserve"> </w:t>
      </w:r>
      <w:r>
        <w:t>The expenses involved in carrying out the modification / alteration shall be borne by the Licensee.</w:t>
      </w:r>
    </w:p>
    <w:p w14:paraId="234FE712" w14:textId="77777777" w:rsidR="00DF0B38" w:rsidRDefault="00DF0B38">
      <w:pPr>
        <w:pStyle w:val="BodyText"/>
        <w:spacing w:before="10"/>
        <w:rPr>
          <w:sz w:val="21"/>
        </w:rPr>
      </w:pPr>
    </w:p>
    <w:p w14:paraId="4B607189" w14:textId="77777777" w:rsidR="00DF0B38" w:rsidRDefault="00000000">
      <w:pPr>
        <w:pStyle w:val="BodyText"/>
        <w:ind w:left="1144" w:right="1156"/>
        <w:jc w:val="both"/>
      </w:pPr>
      <w:r>
        <w:t xml:space="preserve">37: That the Licensee shall keep the licensed portion in neat, clean and hygienic condition and shall also maintain and abide by the environmental laws prescribed by the local </w:t>
      </w:r>
      <w:r>
        <w:rPr>
          <w:spacing w:val="-2"/>
        </w:rPr>
        <w:t>authorities.</w:t>
      </w:r>
    </w:p>
    <w:p w14:paraId="4DF05FFF" w14:textId="77777777" w:rsidR="00DF0B38" w:rsidRDefault="00DF0B38">
      <w:pPr>
        <w:pStyle w:val="BodyText"/>
      </w:pPr>
    </w:p>
    <w:p w14:paraId="199FA191" w14:textId="77777777" w:rsidR="00DF0B38" w:rsidRDefault="00000000">
      <w:pPr>
        <w:pStyle w:val="BodyText"/>
        <w:ind w:left="1144" w:right="1159"/>
        <w:jc w:val="both"/>
      </w:pPr>
      <w:r>
        <w:t>38: That the Licensee shall make its own arrangements at its cost for watch and ward &amp; security and shall follow the required bye-laws/rules and regulations as applicable and imposed by the local authorities.</w:t>
      </w:r>
    </w:p>
    <w:p w14:paraId="1C05E8AE" w14:textId="77777777" w:rsidR="00DF0B38" w:rsidRDefault="00DF0B38">
      <w:pPr>
        <w:pStyle w:val="BodyText"/>
      </w:pPr>
    </w:p>
    <w:p w14:paraId="29BC2D1C" w14:textId="77777777" w:rsidR="00DF0B38" w:rsidRDefault="00000000">
      <w:pPr>
        <w:pStyle w:val="BodyText"/>
        <w:ind w:left="1144" w:right="1157"/>
        <w:jc w:val="both"/>
      </w:pPr>
      <w:r>
        <w:t>39: That the Office cum godown is given on “AS IS WHRE IS BASIS”. Therefore, Licensee shall</w:t>
      </w:r>
      <w:r>
        <w:rPr>
          <w:spacing w:val="-2"/>
        </w:rPr>
        <w:t xml:space="preserve"> </w:t>
      </w:r>
      <w:r>
        <w:t>be</w:t>
      </w:r>
      <w:r>
        <w:rPr>
          <w:spacing w:val="-1"/>
        </w:rPr>
        <w:t xml:space="preserve"> </w:t>
      </w:r>
      <w:r>
        <w:t>responsible to</w:t>
      </w:r>
      <w:r>
        <w:rPr>
          <w:spacing w:val="-1"/>
        </w:rPr>
        <w:t xml:space="preserve"> </w:t>
      </w:r>
      <w:r>
        <w:t>bear</w:t>
      </w:r>
      <w:r>
        <w:rPr>
          <w:spacing w:val="-2"/>
        </w:rPr>
        <w:t xml:space="preserve"> </w:t>
      </w:r>
      <w:r>
        <w:t>the</w:t>
      </w:r>
      <w:r>
        <w:rPr>
          <w:spacing w:val="-1"/>
        </w:rPr>
        <w:t xml:space="preserve"> </w:t>
      </w:r>
      <w:r>
        <w:t>necessary</w:t>
      </w:r>
      <w:r>
        <w:rPr>
          <w:spacing w:val="-1"/>
        </w:rPr>
        <w:t xml:space="preserve"> </w:t>
      </w:r>
      <w:r>
        <w:t>repairs /</w:t>
      </w:r>
      <w:r>
        <w:rPr>
          <w:spacing w:val="-2"/>
        </w:rPr>
        <w:t xml:space="preserve"> </w:t>
      </w:r>
      <w:r>
        <w:t>maintenance</w:t>
      </w:r>
      <w:r>
        <w:rPr>
          <w:spacing w:val="-1"/>
        </w:rPr>
        <w:t xml:space="preserve"> </w:t>
      </w:r>
      <w:r>
        <w:t>expenses of the</w:t>
      </w:r>
      <w:r>
        <w:rPr>
          <w:spacing w:val="-1"/>
        </w:rPr>
        <w:t xml:space="preserve"> </w:t>
      </w:r>
      <w:r>
        <w:t>building of the licensed portion and Licensor shall not be responsible to share any portion of such repairs expenses.</w:t>
      </w:r>
    </w:p>
    <w:p w14:paraId="331B531B" w14:textId="77777777" w:rsidR="00DF0B38" w:rsidRDefault="00DF0B38">
      <w:pPr>
        <w:pStyle w:val="BodyText"/>
        <w:spacing w:before="1"/>
      </w:pPr>
    </w:p>
    <w:p w14:paraId="3A4FF4AC" w14:textId="77777777" w:rsidR="00DF0B38" w:rsidRDefault="00000000">
      <w:pPr>
        <w:pStyle w:val="BodyText"/>
        <w:ind w:left="1144" w:right="1148"/>
        <w:jc w:val="both"/>
      </w:pPr>
      <w:r>
        <w:t>40: That the Licensee shall not be entitled to occupy or use any place other than the place for which license is granted and shall not create any nuisance in the Complex/Complexes of the Licensor.</w:t>
      </w:r>
      <w:r>
        <w:rPr>
          <w:spacing w:val="40"/>
        </w:rPr>
        <w:t xml:space="preserve"> </w:t>
      </w:r>
      <w:r>
        <w:t>All activities of the Licensee shall remain confined to the licensed portion only. In</w:t>
      </w:r>
      <w:r>
        <w:rPr>
          <w:spacing w:val="-1"/>
        </w:rPr>
        <w:t xml:space="preserve"> </w:t>
      </w:r>
      <w:r>
        <w:t>case, the Licensee use</w:t>
      </w:r>
      <w:r>
        <w:rPr>
          <w:spacing w:val="-1"/>
        </w:rPr>
        <w:t xml:space="preserve"> </w:t>
      </w:r>
      <w:r>
        <w:t>the</w:t>
      </w:r>
      <w:r>
        <w:rPr>
          <w:spacing w:val="-1"/>
        </w:rPr>
        <w:t xml:space="preserve"> </w:t>
      </w:r>
      <w:r>
        <w:t>other area of the</w:t>
      </w:r>
      <w:r>
        <w:rPr>
          <w:spacing w:val="-1"/>
        </w:rPr>
        <w:t xml:space="preserve"> </w:t>
      </w:r>
      <w:r>
        <w:t>complex belonging to</w:t>
      </w:r>
      <w:r>
        <w:rPr>
          <w:spacing w:val="-1"/>
        </w:rPr>
        <w:t xml:space="preserve"> </w:t>
      </w:r>
      <w:r>
        <w:t>the Licensor, the</w:t>
      </w:r>
      <w:r>
        <w:rPr>
          <w:spacing w:val="-1"/>
        </w:rPr>
        <w:t xml:space="preserve"> </w:t>
      </w:r>
      <w:r>
        <w:t>same amounts to breach of agreement and the agreement as such shall stand terminated</w:t>
      </w:r>
      <w:r>
        <w:rPr>
          <w:spacing w:val="40"/>
        </w:rPr>
        <w:t xml:space="preserve"> </w:t>
      </w:r>
      <w:r>
        <w:rPr>
          <w:spacing w:val="-2"/>
        </w:rPr>
        <w:t>forthwith.</w:t>
      </w:r>
    </w:p>
    <w:p w14:paraId="286A375D" w14:textId="77777777" w:rsidR="00DF0B38" w:rsidRDefault="00DF0B38">
      <w:pPr>
        <w:pStyle w:val="BodyText"/>
        <w:spacing w:before="11"/>
        <w:rPr>
          <w:sz w:val="21"/>
        </w:rPr>
      </w:pPr>
    </w:p>
    <w:p w14:paraId="0DDAAC33" w14:textId="77777777" w:rsidR="00DF0B38" w:rsidRDefault="00000000">
      <w:pPr>
        <w:pStyle w:val="BodyText"/>
        <w:ind w:left="1144" w:right="1160"/>
        <w:jc w:val="both"/>
      </w:pPr>
      <w:r>
        <w:t>41: That the Licensor shall not be responsible for any loss or injury sustained by the workman and/or employed by the Licensee for the purpose upon the said premises under any labour litigation.</w:t>
      </w:r>
    </w:p>
    <w:p w14:paraId="190CE9F6" w14:textId="77777777" w:rsidR="00DF0B38" w:rsidRDefault="00DF0B38">
      <w:pPr>
        <w:pStyle w:val="BodyText"/>
        <w:spacing w:before="2"/>
      </w:pPr>
    </w:p>
    <w:p w14:paraId="1F783625" w14:textId="77777777" w:rsidR="00DF0B38" w:rsidRDefault="00000000">
      <w:pPr>
        <w:pStyle w:val="BodyText"/>
        <w:ind w:left="1144" w:right="1153"/>
        <w:jc w:val="both"/>
      </w:pPr>
      <w:r>
        <w:t>42: That the Licensee will be solely and wholly responsible for damage/pilferage/loss of the goods stored in the licensed premises.</w:t>
      </w:r>
    </w:p>
    <w:p w14:paraId="61C1F09F" w14:textId="77777777" w:rsidR="00DF0B38" w:rsidRDefault="00DF0B38">
      <w:pPr>
        <w:pStyle w:val="BodyText"/>
        <w:rPr>
          <w:sz w:val="24"/>
        </w:rPr>
      </w:pPr>
    </w:p>
    <w:p w14:paraId="6838F307" w14:textId="77777777" w:rsidR="00DF0B38" w:rsidRDefault="00000000">
      <w:pPr>
        <w:pStyle w:val="BodyText"/>
        <w:ind w:left="1144" w:right="1151"/>
        <w:jc w:val="both"/>
      </w:pPr>
      <w:r>
        <w:t>43: That the Licensee shall not be entitled to claim any rebate in the license fee if the licensed</w:t>
      </w:r>
      <w:r>
        <w:rPr>
          <w:spacing w:val="26"/>
        </w:rPr>
        <w:t xml:space="preserve"> </w:t>
      </w:r>
      <w:r>
        <w:t>portion</w:t>
      </w:r>
      <w:r>
        <w:rPr>
          <w:spacing w:val="26"/>
        </w:rPr>
        <w:t xml:space="preserve"> </w:t>
      </w:r>
      <w:r>
        <w:t>is</w:t>
      </w:r>
      <w:r>
        <w:rPr>
          <w:spacing w:val="25"/>
        </w:rPr>
        <w:t xml:space="preserve"> </w:t>
      </w:r>
      <w:r>
        <w:t>not</w:t>
      </w:r>
      <w:r>
        <w:rPr>
          <w:spacing w:val="24"/>
        </w:rPr>
        <w:t xml:space="preserve"> </w:t>
      </w:r>
      <w:r>
        <w:t>operated</w:t>
      </w:r>
      <w:r>
        <w:rPr>
          <w:spacing w:val="24"/>
        </w:rPr>
        <w:t xml:space="preserve"> </w:t>
      </w:r>
      <w:r>
        <w:t>or</w:t>
      </w:r>
      <w:r>
        <w:rPr>
          <w:spacing w:val="26"/>
        </w:rPr>
        <w:t xml:space="preserve"> </w:t>
      </w:r>
      <w:r>
        <w:t>kept</w:t>
      </w:r>
      <w:r>
        <w:rPr>
          <w:spacing w:val="26"/>
        </w:rPr>
        <w:t xml:space="preserve"> </w:t>
      </w:r>
      <w:r>
        <w:t>closed</w:t>
      </w:r>
      <w:r>
        <w:rPr>
          <w:spacing w:val="26"/>
        </w:rPr>
        <w:t xml:space="preserve"> </w:t>
      </w:r>
      <w:r>
        <w:t>due</w:t>
      </w:r>
      <w:r>
        <w:rPr>
          <w:spacing w:val="24"/>
        </w:rPr>
        <w:t xml:space="preserve"> </w:t>
      </w:r>
      <w:r>
        <w:t>to</w:t>
      </w:r>
      <w:r>
        <w:rPr>
          <w:spacing w:val="24"/>
        </w:rPr>
        <w:t xml:space="preserve"> </w:t>
      </w:r>
      <w:r>
        <w:t>any</w:t>
      </w:r>
      <w:r>
        <w:rPr>
          <w:spacing w:val="25"/>
        </w:rPr>
        <w:t xml:space="preserve"> </w:t>
      </w:r>
      <w:r>
        <w:t>reason(s),</w:t>
      </w:r>
      <w:r>
        <w:rPr>
          <w:spacing w:val="26"/>
        </w:rPr>
        <w:t xml:space="preserve"> </w:t>
      </w:r>
      <w:r>
        <w:t>such</w:t>
      </w:r>
      <w:r>
        <w:rPr>
          <w:spacing w:val="24"/>
        </w:rPr>
        <w:t xml:space="preserve"> </w:t>
      </w:r>
      <w:r>
        <w:t>as,</w:t>
      </w:r>
      <w:r>
        <w:rPr>
          <w:spacing w:val="26"/>
        </w:rPr>
        <w:t xml:space="preserve"> </w:t>
      </w:r>
      <w:r>
        <w:t>Govt.</w:t>
      </w:r>
      <w:r>
        <w:rPr>
          <w:spacing w:val="24"/>
        </w:rPr>
        <w:t xml:space="preserve"> </w:t>
      </w:r>
      <w:r>
        <w:t>ban,</w:t>
      </w:r>
    </w:p>
    <w:p w14:paraId="6BD049A1" w14:textId="77777777" w:rsidR="00DF0B38" w:rsidRDefault="00DF0B38">
      <w:pPr>
        <w:jc w:val="both"/>
        <w:sectPr w:rsidR="00DF0B38">
          <w:footerReference w:type="default" r:id="rId19"/>
          <w:pgSz w:w="11910" w:h="16840"/>
          <w:pgMar w:top="1240" w:right="300" w:bottom="1180" w:left="300" w:header="0" w:footer="995" w:gutter="0"/>
          <w:pgBorders w:offsetFrom="page">
            <w:top w:val="single" w:sz="4" w:space="24" w:color="000000"/>
            <w:left w:val="single" w:sz="4" w:space="21" w:color="000000"/>
            <w:bottom w:val="single" w:sz="4" w:space="24" w:color="000000"/>
            <w:right w:val="single" w:sz="4" w:space="21" w:color="000000"/>
          </w:pgBorders>
          <w:pgNumType w:start="10"/>
          <w:cols w:space="720"/>
        </w:sectPr>
      </w:pPr>
    </w:p>
    <w:p w14:paraId="30A58985" w14:textId="77777777" w:rsidR="00DF0B38" w:rsidRDefault="00000000">
      <w:pPr>
        <w:pStyle w:val="BodyText"/>
        <w:spacing w:before="82"/>
        <w:ind w:left="1144"/>
        <w:jc w:val="both"/>
      </w:pPr>
      <w:r>
        <w:lastRenderedPageBreak/>
        <w:t>riots,</w:t>
      </w:r>
      <w:r>
        <w:rPr>
          <w:spacing w:val="-3"/>
        </w:rPr>
        <w:t xml:space="preserve"> </w:t>
      </w:r>
      <w:r>
        <w:t>strike,</w:t>
      </w:r>
      <w:r>
        <w:rPr>
          <w:spacing w:val="-2"/>
        </w:rPr>
        <w:t xml:space="preserve"> </w:t>
      </w:r>
      <w:r>
        <w:t>etc.</w:t>
      </w:r>
      <w:r>
        <w:rPr>
          <w:spacing w:val="-3"/>
        </w:rPr>
        <w:t xml:space="preserve"> </w:t>
      </w:r>
      <w:r>
        <w:t>or</w:t>
      </w:r>
      <w:r>
        <w:rPr>
          <w:spacing w:val="-4"/>
        </w:rPr>
        <w:t xml:space="preserve"> </w:t>
      </w:r>
      <w:r>
        <w:t>any</w:t>
      </w:r>
      <w:r>
        <w:rPr>
          <w:spacing w:val="-3"/>
        </w:rPr>
        <w:t xml:space="preserve"> </w:t>
      </w:r>
      <w:r>
        <w:t>other</w:t>
      </w:r>
      <w:r>
        <w:rPr>
          <w:spacing w:val="-4"/>
        </w:rPr>
        <w:t xml:space="preserve"> </w:t>
      </w:r>
      <w:r>
        <w:t>force-majeure</w:t>
      </w:r>
      <w:r>
        <w:rPr>
          <w:spacing w:val="-2"/>
        </w:rPr>
        <w:t xml:space="preserve"> </w:t>
      </w:r>
      <w:r>
        <w:t>event</w:t>
      </w:r>
      <w:r>
        <w:rPr>
          <w:spacing w:val="-4"/>
        </w:rPr>
        <w:t xml:space="preserve"> </w:t>
      </w:r>
      <w:r>
        <w:t>not</w:t>
      </w:r>
      <w:r>
        <w:rPr>
          <w:spacing w:val="-2"/>
        </w:rPr>
        <w:t xml:space="preserve"> defined.</w:t>
      </w:r>
    </w:p>
    <w:p w14:paraId="599979AC" w14:textId="77777777" w:rsidR="00DF0B38" w:rsidRDefault="00DF0B38">
      <w:pPr>
        <w:pStyle w:val="BodyText"/>
        <w:rPr>
          <w:sz w:val="24"/>
        </w:rPr>
      </w:pPr>
    </w:p>
    <w:p w14:paraId="6FDDAAD3" w14:textId="77777777" w:rsidR="00DF0B38" w:rsidRDefault="00000000">
      <w:pPr>
        <w:pStyle w:val="BodyText"/>
        <w:spacing w:before="1"/>
        <w:ind w:left="1144" w:right="1156"/>
        <w:jc w:val="both"/>
      </w:pPr>
      <w:r>
        <w:t>44:</w:t>
      </w:r>
      <w:r>
        <w:rPr>
          <w:spacing w:val="40"/>
        </w:rPr>
        <w:t xml:space="preserve"> </w:t>
      </w:r>
      <w:r>
        <w:t>That the Licensor shall not be responsible for any taxes, levy, duty, etc. payable by the Licensee except property tax which is payable by the Licensor.</w:t>
      </w:r>
    </w:p>
    <w:p w14:paraId="25EF5DB6" w14:textId="77777777" w:rsidR="00DF0B38" w:rsidRDefault="00DF0B38">
      <w:pPr>
        <w:pStyle w:val="BodyText"/>
        <w:spacing w:before="11"/>
        <w:rPr>
          <w:sz w:val="23"/>
        </w:rPr>
      </w:pPr>
    </w:p>
    <w:p w14:paraId="6AEAC8BC" w14:textId="77777777" w:rsidR="00DF0B38" w:rsidRDefault="00000000">
      <w:pPr>
        <w:pStyle w:val="BodyText"/>
        <w:ind w:left="1144" w:right="1162"/>
        <w:jc w:val="both"/>
      </w:pPr>
      <w:r>
        <w:t>45: That the Licensee shall be solely and wholly be responsible to comply with all laws related to storage of goods, employee/workmen/contractors engaged by the Licensee.</w:t>
      </w:r>
    </w:p>
    <w:p w14:paraId="4C23C849" w14:textId="77777777" w:rsidR="00DF0B38" w:rsidRDefault="00DF0B38">
      <w:pPr>
        <w:pStyle w:val="BodyText"/>
        <w:spacing w:before="11"/>
        <w:rPr>
          <w:sz w:val="21"/>
        </w:rPr>
      </w:pPr>
    </w:p>
    <w:p w14:paraId="13C77941" w14:textId="77777777" w:rsidR="00DF0B38" w:rsidRDefault="00000000">
      <w:pPr>
        <w:pStyle w:val="BodyText"/>
        <w:ind w:left="1144"/>
        <w:jc w:val="both"/>
      </w:pPr>
      <w:r>
        <w:t>46:</w:t>
      </w:r>
      <w:r>
        <w:rPr>
          <w:spacing w:val="26"/>
        </w:rPr>
        <w:t xml:space="preserve"> </w:t>
      </w:r>
      <w:r>
        <w:t>That</w:t>
      </w:r>
      <w:r>
        <w:rPr>
          <w:spacing w:val="32"/>
        </w:rPr>
        <w:t xml:space="preserve"> </w:t>
      </w:r>
      <w:r>
        <w:t>the</w:t>
      </w:r>
      <w:r>
        <w:rPr>
          <w:spacing w:val="31"/>
        </w:rPr>
        <w:t xml:space="preserve"> </w:t>
      </w:r>
      <w:r>
        <w:t>Licensee</w:t>
      </w:r>
      <w:r>
        <w:rPr>
          <w:spacing w:val="35"/>
        </w:rPr>
        <w:t xml:space="preserve"> </w:t>
      </w:r>
      <w:r>
        <w:t>shall</w:t>
      </w:r>
      <w:r>
        <w:rPr>
          <w:spacing w:val="34"/>
        </w:rPr>
        <w:t xml:space="preserve"> </w:t>
      </w:r>
      <w:r>
        <w:t>be</w:t>
      </w:r>
      <w:r>
        <w:rPr>
          <w:spacing w:val="31"/>
        </w:rPr>
        <w:t xml:space="preserve"> </w:t>
      </w:r>
      <w:r>
        <w:t>responsible</w:t>
      </w:r>
      <w:r>
        <w:rPr>
          <w:spacing w:val="35"/>
        </w:rPr>
        <w:t xml:space="preserve"> </w:t>
      </w:r>
      <w:r>
        <w:t>to</w:t>
      </w:r>
      <w:r>
        <w:rPr>
          <w:spacing w:val="29"/>
        </w:rPr>
        <w:t xml:space="preserve"> </w:t>
      </w:r>
      <w:r>
        <w:t>indemnify</w:t>
      </w:r>
      <w:r>
        <w:rPr>
          <w:spacing w:val="36"/>
        </w:rPr>
        <w:t xml:space="preserve"> </w:t>
      </w:r>
      <w:r>
        <w:t>the</w:t>
      </w:r>
      <w:r>
        <w:rPr>
          <w:spacing w:val="31"/>
        </w:rPr>
        <w:t xml:space="preserve"> </w:t>
      </w:r>
      <w:r>
        <w:t>Licensor</w:t>
      </w:r>
      <w:r>
        <w:rPr>
          <w:spacing w:val="34"/>
        </w:rPr>
        <w:t xml:space="preserve"> </w:t>
      </w:r>
      <w:r>
        <w:t>for</w:t>
      </w:r>
      <w:r>
        <w:rPr>
          <w:spacing w:val="32"/>
        </w:rPr>
        <w:t xml:space="preserve"> </w:t>
      </w:r>
      <w:r>
        <w:t>the</w:t>
      </w:r>
      <w:r>
        <w:rPr>
          <w:spacing w:val="34"/>
        </w:rPr>
        <w:t xml:space="preserve"> </w:t>
      </w:r>
      <w:r>
        <w:rPr>
          <w:spacing w:val="-2"/>
        </w:rPr>
        <w:t>theft</w:t>
      </w:r>
    </w:p>
    <w:p w14:paraId="66837932" w14:textId="77777777" w:rsidR="00DF0B38" w:rsidRDefault="00000000">
      <w:pPr>
        <w:pStyle w:val="BodyText"/>
        <w:spacing w:before="1"/>
        <w:ind w:left="1144"/>
        <w:jc w:val="both"/>
      </w:pPr>
      <w:r>
        <w:t>/pilferage/loss/damage</w:t>
      </w:r>
      <w:r>
        <w:rPr>
          <w:spacing w:val="-4"/>
        </w:rPr>
        <w:t xml:space="preserve"> </w:t>
      </w:r>
      <w:r>
        <w:t>of</w:t>
      </w:r>
      <w:r>
        <w:rPr>
          <w:spacing w:val="-2"/>
        </w:rPr>
        <w:t xml:space="preserve"> </w:t>
      </w:r>
      <w:r>
        <w:t>the</w:t>
      </w:r>
      <w:r>
        <w:rPr>
          <w:spacing w:val="-5"/>
        </w:rPr>
        <w:t xml:space="preserve"> </w:t>
      </w:r>
      <w:r>
        <w:t>assets</w:t>
      </w:r>
      <w:r>
        <w:rPr>
          <w:spacing w:val="-3"/>
        </w:rPr>
        <w:t xml:space="preserve"> </w:t>
      </w:r>
      <w:r>
        <w:t>of</w:t>
      </w:r>
      <w:r>
        <w:rPr>
          <w:spacing w:val="-4"/>
        </w:rPr>
        <w:t xml:space="preserve"> </w:t>
      </w:r>
      <w:r>
        <w:t>the</w:t>
      </w:r>
      <w:r>
        <w:rPr>
          <w:spacing w:val="-5"/>
        </w:rPr>
        <w:t xml:space="preserve"> </w:t>
      </w:r>
      <w:r>
        <w:rPr>
          <w:spacing w:val="-2"/>
        </w:rPr>
        <w:t>Licensor.</w:t>
      </w:r>
    </w:p>
    <w:p w14:paraId="5CCD510C" w14:textId="77777777" w:rsidR="00DF0B38" w:rsidRDefault="00DF0B38">
      <w:pPr>
        <w:pStyle w:val="BodyText"/>
      </w:pPr>
    </w:p>
    <w:p w14:paraId="4BAB2A0D" w14:textId="77777777" w:rsidR="00DF0B38" w:rsidRDefault="00000000">
      <w:pPr>
        <w:pStyle w:val="BodyText"/>
        <w:ind w:left="1144" w:right="1161"/>
        <w:jc w:val="both"/>
      </w:pPr>
      <w:r>
        <w:t>47: That the Licensee undertakes the entire responsibility that no unlawful activities are carried out in the licensed portion and other areas of the complex of the</w:t>
      </w:r>
      <w:r>
        <w:rPr>
          <w:spacing w:val="40"/>
        </w:rPr>
        <w:t xml:space="preserve"> </w:t>
      </w:r>
      <w:r>
        <w:t>Licensor.</w:t>
      </w:r>
    </w:p>
    <w:p w14:paraId="007915C2" w14:textId="77777777" w:rsidR="00DF0B38" w:rsidRDefault="00DF0B38">
      <w:pPr>
        <w:pStyle w:val="BodyText"/>
        <w:spacing w:before="7"/>
        <w:rPr>
          <w:sz w:val="35"/>
        </w:rPr>
      </w:pPr>
    </w:p>
    <w:p w14:paraId="40446F92" w14:textId="77777777" w:rsidR="00DF0B38" w:rsidRDefault="00000000">
      <w:pPr>
        <w:pStyle w:val="BodyText"/>
        <w:ind w:left="1144" w:right="1159"/>
        <w:jc w:val="both"/>
      </w:pPr>
      <w:r>
        <w:t>48: That the Licensee shall not store hazardous, inflammable goods in the Office cum godown or any articles, which are forbidden under the law for storing in the Office cum godown and Licensee shall</w:t>
      </w:r>
      <w:r>
        <w:rPr>
          <w:spacing w:val="-1"/>
        </w:rPr>
        <w:t xml:space="preserve"> </w:t>
      </w:r>
      <w:r>
        <w:t>only be liable to</w:t>
      </w:r>
      <w:r>
        <w:rPr>
          <w:spacing w:val="-2"/>
        </w:rPr>
        <w:t xml:space="preserve"> </w:t>
      </w:r>
      <w:r>
        <w:t>any Civil or Criminal consequences arising from goods</w:t>
      </w:r>
      <w:r>
        <w:rPr>
          <w:spacing w:val="-1"/>
        </w:rPr>
        <w:t xml:space="preserve"> </w:t>
      </w:r>
      <w:r>
        <w:t>stored</w:t>
      </w:r>
      <w:r>
        <w:rPr>
          <w:spacing w:val="-3"/>
        </w:rPr>
        <w:t xml:space="preserve"> </w:t>
      </w:r>
      <w:r>
        <w:t>in</w:t>
      </w:r>
      <w:r>
        <w:rPr>
          <w:spacing w:val="-1"/>
        </w:rPr>
        <w:t xml:space="preserve"> </w:t>
      </w:r>
      <w:r>
        <w:t>the</w:t>
      </w:r>
      <w:r>
        <w:rPr>
          <w:spacing w:val="-3"/>
        </w:rPr>
        <w:t xml:space="preserve"> </w:t>
      </w:r>
      <w:r>
        <w:t>Office</w:t>
      </w:r>
      <w:r>
        <w:rPr>
          <w:spacing w:val="-3"/>
        </w:rPr>
        <w:t xml:space="preserve"> </w:t>
      </w:r>
      <w:r>
        <w:t>cum</w:t>
      </w:r>
      <w:r>
        <w:rPr>
          <w:spacing w:val="-2"/>
        </w:rPr>
        <w:t xml:space="preserve"> </w:t>
      </w:r>
      <w:r>
        <w:t>godown and</w:t>
      </w:r>
      <w:r>
        <w:rPr>
          <w:spacing w:val="-3"/>
        </w:rPr>
        <w:t xml:space="preserve"> </w:t>
      </w:r>
      <w:r>
        <w:t>NAFED</w:t>
      </w:r>
      <w:r>
        <w:rPr>
          <w:spacing w:val="-1"/>
        </w:rPr>
        <w:t xml:space="preserve"> </w:t>
      </w:r>
      <w:r>
        <w:t>shall</w:t>
      </w:r>
      <w:r>
        <w:rPr>
          <w:spacing w:val="-2"/>
        </w:rPr>
        <w:t xml:space="preserve"> </w:t>
      </w:r>
      <w:r>
        <w:t>not</w:t>
      </w:r>
      <w:r>
        <w:rPr>
          <w:spacing w:val="-2"/>
        </w:rPr>
        <w:t xml:space="preserve"> </w:t>
      </w:r>
      <w:r>
        <w:t>be</w:t>
      </w:r>
      <w:r>
        <w:rPr>
          <w:spacing w:val="-1"/>
        </w:rPr>
        <w:t xml:space="preserve"> </w:t>
      </w:r>
      <w:r>
        <w:t>responsible</w:t>
      </w:r>
      <w:r>
        <w:rPr>
          <w:spacing w:val="-1"/>
        </w:rPr>
        <w:t xml:space="preserve"> </w:t>
      </w:r>
      <w:r>
        <w:t>or</w:t>
      </w:r>
      <w:r>
        <w:rPr>
          <w:spacing w:val="-2"/>
        </w:rPr>
        <w:t xml:space="preserve"> </w:t>
      </w:r>
      <w:r>
        <w:t>liable for</w:t>
      </w:r>
      <w:r>
        <w:rPr>
          <w:spacing w:val="-1"/>
        </w:rPr>
        <w:t xml:space="preserve"> </w:t>
      </w:r>
      <w:r>
        <w:t>any similar consequences.</w:t>
      </w:r>
    </w:p>
    <w:p w14:paraId="1C790172" w14:textId="77777777" w:rsidR="00DF0B38" w:rsidRDefault="00DF0B38">
      <w:pPr>
        <w:pStyle w:val="BodyText"/>
      </w:pPr>
    </w:p>
    <w:p w14:paraId="69392357" w14:textId="77777777" w:rsidR="00DF0B38" w:rsidRDefault="00000000">
      <w:pPr>
        <w:pStyle w:val="BodyText"/>
        <w:spacing w:before="1"/>
        <w:ind w:left="1144" w:right="1183"/>
        <w:jc w:val="both"/>
      </w:pPr>
      <w:r>
        <w:t>49: That the Licensee shall not claim or entitled to tenancy or any other right in the licensed portion as well any other/part of the complex.</w:t>
      </w:r>
    </w:p>
    <w:p w14:paraId="500DB1E5" w14:textId="77777777" w:rsidR="00DF0B38" w:rsidRDefault="00DF0B38">
      <w:pPr>
        <w:pStyle w:val="BodyText"/>
      </w:pPr>
    </w:p>
    <w:p w14:paraId="386E909C" w14:textId="77777777" w:rsidR="00DF0B38" w:rsidRDefault="00000000">
      <w:pPr>
        <w:pStyle w:val="BodyText"/>
        <w:spacing w:before="1"/>
        <w:ind w:left="1144" w:right="1152"/>
        <w:jc w:val="both"/>
      </w:pPr>
      <w:r>
        <w:t>50:</w:t>
      </w:r>
      <w:r>
        <w:rPr>
          <w:spacing w:val="-2"/>
        </w:rPr>
        <w:t xml:space="preserve"> </w:t>
      </w:r>
      <w:r>
        <w:t>That the</w:t>
      </w:r>
      <w:r>
        <w:rPr>
          <w:spacing w:val="-3"/>
        </w:rPr>
        <w:t xml:space="preserve"> </w:t>
      </w:r>
      <w:r>
        <w:t>Licensee will not create</w:t>
      </w:r>
      <w:r>
        <w:rPr>
          <w:spacing w:val="-1"/>
        </w:rPr>
        <w:t xml:space="preserve"> </w:t>
      </w:r>
      <w:r>
        <w:t>any</w:t>
      </w:r>
      <w:r>
        <w:rPr>
          <w:spacing w:val="-1"/>
        </w:rPr>
        <w:t xml:space="preserve"> </w:t>
      </w:r>
      <w:r>
        <w:t>change on</w:t>
      </w:r>
      <w:r>
        <w:rPr>
          <w:spacing w:val="-1"/>
        </w:rPr>
        <w:t xml:space="preserve"> </w:t>
      </w:r>
      <w:r>
        <w:t>the</w:t>
      </w:r>
      <w:r>
        <w:rPr>
          <w:spacing w:val="-1"/>
        </w:rPr>
        <w:t xml:space="preserve"> </w:t>
      </w:r>
      <w:r>
        <w:t>premises/land or</w:t>
      </w:r>
      <w:r>
        <w:rPr>
          <w:spacing w:val="-2"/>
        </w:rPr>
        <w:t xml:space="preserve"> </w:t>
      </w:r>
      <w:r>
        <w:t>any</w:t>
      </w:r>
      <w:r>
        <w:rPr>
          <w:spacing w:val="-1"/>
        </w:rPr>
        <w:t xml:space="preserve"> </w:t>
      </w:r>
      <w:r>
        <w:t>portion</w:t>
      </w:r>
      <w:r>
        <w:rPr>
          <w:spacing w:val="-1"/>
        </w:rPr>
        <w:t xml:space="preserve"> </w:t>
      </w:r>
      <w:r>
        <w:t>thereof in any manner as the property belongs to the Licensor nor the Licensee shall carry out any constitution in the demise portion or in the portion of the land or the covered area, which is not part of this license deed.</w:t>
      </w:r>
      <w:r>
        <w:rPr>
          <w:spacing w:val="40"/>
        </w:rPr>
        <w:t xml:space="preserve"> </w:t>
      </w:r>
      <w:r>
        <w:t>The licensee shall also not use the portion of the land or the covered area belonging to the licensor and in the event of the licensee commits breach the same would be violation of the terms this deed.</w:t>
      </w:r>
    </w:p>
    <w:p w14:paraId="04AE722A" w14:textId="77777777" w:rsidR="00DF0B38" w:rsidRDefault="00DF0B38">
      <w:pPr>
        <w:pStyle w:val="BodyText"/>
        <w:spacing w:before="10"/>
        <w:rPr>
          <w:sz w:val="21"/>
        </w:rPr>
      </w:pPr>
    </w:p>
    <w:p w14:paraId="335E5F4B" w14:textId="77777777" w:rsidR="00DF0B38" w:rsidRDefault="00000000">
      <w:pPr>
        <w:pStyle w:val="BodyText"/>
        <w:ind w:left="1144" w:right="1145"/>
        <w:jc w:val="both"/>
      </w:pPr>
      <w:r>
        <w:t>51: That the licensee shall not create any change or mortgage the property of the licensor nor the licensee shall enter into any partnership or business for the purpose of using the demise premises. In the event of violation of this clause, the same would amount to breach of agreement and accordingly this agreement shall stand terminated forthwith.</w:t>
      </w:r>
    </w:p>
    <w:p w14:paraId="467A9644" w14:textId="77777777" w:rsidR="00DF0B38" w:rsidRDefault="00DF0B38">
      <w:pPr>
        <w:pStyle w:val="BodyText"/>
        <w:spacing w:before="1"/>
      </w:pPr>
    </w:p>
    <w:p w14:paraId="67E37642" w14:textId="77777777" w:rsidR="00DF0B38" w:rsidRDefault="00000000">
      <w:pPr>
        <w:pStyle w:val="BodyText"/>
        <w:ind w:left="1144" w:right="1144"/>
        <w:jc w:val="both"/>
      </w:pPr>
      <w:r>
        <w:t>52: That the Licensee shall not keep or store explosive substance or inflammable articles or hazardous substance in the Office cum godown and shall not do or affect any illegal or immoral acts or things in the demise premises which may be in contravention of Bye-laws of the</w:t>
      </w:r>
      <w:r>
        <w:rPr>
          <w:spacing w:val="-3"/>
        </w:rPr>
        <w:t xml:space="preserve"> </w:t>
      </w:r>
      <w:r>
        <w:t>Municipal</w:t>
      </w:r>
      <w:r>
        <w:rPr>
          <w:spacing w:val="-2"/>
        </w:rPr>
        <w:t xml:space="preserve"> </w:t>
      </w:r>
      <w:r>
        <w:t>Authorities, Central</w:t>
      </w:r>
      <w:r>
        <w:rPr>
          <w:spacing w:val="-4"/>
        </w:rPr>
        <w:t xml:space="preserve"> </w:t>
      </w:r>
      <w:r>
        <w:t>of</w:t>
      </w:r>
      <w:r>
        <w:rPr>
          <w:spacing w:val="-2"/>
        </w:rPr>
        <w:t xml:space="preserve"> </w:t>
      </w:r>
      <w:r>
        <w:t>Local</w:t>
      </w:r>
      <w:r>
        <w:rPr>
          <w:spacing w:val="-2"/>
        </w:rPr>
        <w:t xml:space="preserve"> </w:t>
      </w:r>
      <w:r>
        <w:t>Authorities.</w:t>
      </w:r>
      <w:r>
        <w:rPr>
          <w:spacing w:val="40"/>
        </w:rPr>
        <w:t xml:space="preserve"> </w:t>
      </w:r>
      <w:r>
        <w:t>In</w:t>
      </w:r>
      <w:r>
        <w:rPr>
          <w:spacing w:val="-3"/>
        </w:rPr>
        <w:t xml:space="preserve"> </w:t>
      </w:r>
      <w:r>
        <w:t>case</w:t>
      </w:r>
      <w:r>
        <w:rPr>
          <w:spacing w:val="-3"/>
        </w:rPr>
        <w:t xml:space="preserve"> </w:t>
      </w:r>
      <w:r>
        <w:t>any</w:t>
      </w:r>
      <w:r>
        <w:rPr>
          <w:spacing w:val="-3"/>
        </w:rPr>
        <w:t xml:space="preserve"> </w:t>
      </w:r>
      <w:r>
        <w:t>fine</w:t>
      </w:r>
      <w:r>
        <w:rPr>
          <w:spacing w:val="-1"/>
        </w:rPr>
        <w:t xml:space="preserve"> </w:t>
      </w:r>
      <w:r>
        <w:t>or</w:t>
      </w:r>
      <w:r>
        <w:rPr>
          <w:spacing w:val="-2"/>
        </w:rPr>
        <w:t xml:space="preserve"> </w:t>
      </w:r>
      <w:r>
        <w:t>penalty</w:t>
      </w:r>
      <w:r>
        <w:rPr>
          <w:spacing w:val="-1"/>
        </w:rPr>
        <w:t xml:space="preserve"> </w:t>
      </w:r>
      <w:r>
        <w:t>is</w:t>
      </w:r>
      <w:r>
        <w:rPr>
          <w:spacing w:val="-3"/>
        </w:rPr>
        <w:t xml:space="preserve"> </w:t>
      </w:r>
      <w:r>
        <w:t>imposed on account of misuse of the Warehouses or any part of the open land by the Licensee or his servants or due to the act of Licensee then such fine or penalty or any such amount as may be imposed by any Authority Local or Central shall be payable by the Licensee alone and</w:t>
      </w:r>
      <w:r>
        <w:rPr>
          <w:spacing w:val="40"/>
        </w:rPr>
        <w:t xml:space="preserve"> </w:t>
      </w:r>
      <w:r>
        <w:t>the Licensee shall always keep Licensor indemnified of any such fine or penalty and/or criminal prosecution.</w:t>
      </w:r>
    </w:p>
    <w:p w14:paraId="1C3CADBA" w14:textId="77777777" w:rsidR="00DF0B38" w:rsidRDefault="00DF0B38">
      <w:pPr>
        <w:pStyle w:val="BodyText"/>
      </w:pPr>
    </w:p>
    <w:p w14:paraId="5EE173B0" w14:textId="77777777" w:rsidR="00DF0B38" w:rsidRDefault="00000000">
      <w:pPr>
        <w:pStyle w:val="BodyText"/>
        <w:spacing w:before="1"/>
        <w:ind w:left="1144" w:right="1167"/>
        <w:jc w:val="both"/>
      </w:pPr>
      <w:r>
        <w:t>53: That the Licensee shall abide by the environmental conditions and maintain it and shall not use any article or use the premises which may cause pollution.</w:t>
      </w:r>
    </w:p>
    <w:p w14:paraId="0A200CD8" w14:textId="77777777" w:rsidR="00DF0B38" w:rsidRDefault="00DF0B38">
      <w:pPr>
        <w:pStyle w:val="BodyText"/>
        <w:spacing w:before="11"/>
        <w:rPr>
          <w:sz w:val="23"/>
        </w:rPr>
      </w:pPr>
    </w:p>
    <w:p w14:paraId="0A996F26" w14:textId="77777777" w:rsidR="00DF0B38" w:rsidRDefault="00000000">
      <w:pPr>
        <w:pStyle w:val="BodyText"/>
        <w:ind w:left="1144" w:right="1160"/>
        <w:jc w:val="both"/>
      </w:pPr>
      <w:r>
        <w:t>54: That the Licensee shall use the sign board as per the norms and specifications of the Local Authorities and pay the requisite charges.</w:t>
      </w:r>
    </w:p>
    <w:p w14:paraId="3B49AC84" w14:textId="77777777" w:rsidR="00DF0B38" w:rsidRDefault="00DF0B38">
      <w:pPr>
        <w:pStyle w:val="BodyText"/>
        <w:rPr>
          <w:sz w:val="24"/>
        </w:rPr>
      </w:pPr>
    </w:p>
    <w:p w14:paraId="146C2823" w14:textId="77777777" w:rsidR="00DF0B38" w:rsidRDefault="00000000">
      <w:pPr>
        <w:pStyle w:val="BodyText"/>
        <w:ind w:left="1144" w:right="1163"/>
        <w:jc w:val="both"/>
      </w:pPr>
      <w:r>
        <w:t>55:</w:t>
      </w:r>
      <w:r>
        <w:rPr>
          <w:spacing w:val="40"/>
        </w:rPr>
        <w:t xml:space="preserve"> </w:t>
      </w:r>
      <w:r>
        <w:t xml:space="preserve">In case either party desires to terminate this agreement the same can be terminated by giving </w:t>
      </w:r>
      <w:r>
        <w:rPr>
          <w:b/>
        </w:rPr>
        <w:t xml:space="preserve">one </w:t>
      </w:r>
      <w:r>
        <w:t>month’s notice in writing by either side.</w:t>
      </w:r>
    </w:p>
    <w:p w14:paraId="144C7493" w14:textId="77777777" w:rsidR="00DF0B38" w:rsidRDefault="00DF0B38">
      <w:pPr>
        <w:pStyle w:val="BodyText"/>
        <w:spacing w:before="1"/>
      </w:pPr>
    </w:p>
    <w:p w14:paraId="5420E52C" w14:textId="77777777" w:rsidR="00DF0B38" w:rsidRDefault="00000000">
      <w:pPr>
        <w:pStyle w:val="BodyText"/>
        <w:ind w:left="1144"/>
        <w:jc w:val="both"/>
      </w:pPr>
      <w:r>
        <w:t>56:</w:t>
      </w:r>
      <w:r>
        <w:rPr>
          <w:spacing w:val="4"/>
        </w:rPr>
        <w:t xml:space="preserve"> </w:t>
      </w:r>
      <w:r>
        <w:t>The</w:t>
      </w:r>
      <w:r>
        <w:rPr>
          <w:spacing w:val="7"/>
        </w:rPr>
        <w:t xml:space="preserve"> </w:t>
      </w:r>
      <w:r>
        <w:t>address</w:t>
      </w:r>
      <w:r>
        <w:rPr>
          <w:spacing w:val="7"/>
        </w:rPr>
        <w:t xml:space="preserve"> </w:t>
      </w:r>
      <w:r>
        <w:t>for</w:t>
      </w:r>
      <w:r>
        <w:rPr>
          <w:spacing w:val="6"/>
        </w:rPr>
        <w:t xml:space="preserve"> </w:t>
      </w:r>
      <w:r>
        <w:t>the</w:t>
      </w:r>
      <w:r>
        <w:rPr>
          <w:spacing w:val="8"/>
        </w:rPr>
        <w:t xml:space="preserve"> </w:t>
      </w:r>
      <w:r>
        <w:t>purpose</w:t>
      </w:r>
      <w:r>
        <w:rPr>
          <w:spacing w:val="7"/>
        </w:rPr>
        <w:t xml:space="preserve"> </w:t>
      </w:r>
      <w:r>
        <w:t>of</w:t>
      </w:r>
      <w:r>
        <w:rPr>
          <w:spacing w:val="6"/>
        </w:rPr>
        <w:t xml:space="preserve"> </w:t>
      </w:r>
      <w:r>
        <w:t>giving</w:t>
      </w:r>
      <w:r>
        <w:rPr>
          <w:spacing w:val="9"/>
        </w:rPr>
        <w:t xml:space="preserve"> </w:t>
      </w:r>
      <w:r>
        <w:t>any</w:t>
      </w:r>
      <w:r>
        <w:rPr>
          <w:spacing w:val="7"/>
        </w:rPr>
        <w:t xml:space="preserve"> </w:t>
      </w:r>
      <w:r>
        <w:t>notice</w:t>
      </w:r>
      <w:r>
        <w:rPr>
          <w:spacing w:val="8"/>
        </w:rPr>
        <w:t xml:space="preserve"> </w:t>
      </w:r>
      <w:r>
        <w:t>or</w:t>
      </w:r>
      <w:r>
        <w:rPr>
          <w:spacing w:val="8"/>
        </w:rPr>
        <w:t xml:space="preserve"> </w:t>
      </w:r>
      <w:r>
        <w:t>for</w:t>
      </w:r>
      <w:r>
        <w:rPr>
          <w:spacing w:val="8"/>
        </w:rPr>
        <w:t xml:space="preserve"> </w:t>
      </w:r>
      <w:r>
        <w:t>doing</w:t>
      </w:r>
      <w:r>
        <w:rPr>
          <w:spacing w:val="7"/>
        </w:rPr>
        <w:t xml:space="preserve"> </w:t>
      </w:r>
      <w:r>
        <w:t>any</w:t>
      </w:r>
      <w:r>
        <w:rPr>
          <w:spacing w:val="59"/>
        </w:rPr>
        <w:t xml:space="preserve"> </w:t>
      </w:r>
      <w:r>
        <w:t>correspondence</w:t>
      </w:r>
      <w:r>
        <w:rPr>
          <w:spacing w:val="10"/>
        </w:rPr>
        <w:t xml:space="preserve"> </w:t>
      </w:r>
      <w:r>
        <w:rPr>
          <w:spacing w:val="-2"/>
        </w:rPr>
        <w:t>shall</w:t>
      </w:r>
    </w:p>
    <w:p w14:paraId="0D04A48D" w14:textId="77777777" w:rsidR="00DF0B38" w:rsidRDefault="00DF0B38">
      <w:pPr>
        <w:jc w:val="both"/>
        <w:sectPr w:rsidR="00DF0B38">
          <w:pgSz w:w="11910" w:h="16840"/>
          <w:pgMar w:top="1240" w:right="300" w:bottom="1200" w:left="300" w:header="0" w:footer="995" w:gutter="0"/>
          <w:pgBorders w:offsetFrom="page">
            <w:top w:val="single" w:sz="4" w:space="24" w:color="000000"/>
            <w:left w:val="single" w:sz="4" w:space="21" w:color="000000"/>
            <w:bottom w:val="single" w:sz="4" w:space="24" w:color="000000"/>
            <w:right w:val="single" w:sz="4" w:space="21" w:color="000000"/>
          </w:pgBorders>
          <w:cols w:space="720"/>
        </w:sectPr>
      </w:pPr>
    </w:p>
    <w:p w14:paraId="0629675B" w14:textId="77777777" w:rsidR="00DF0B38" w:rsidRDefault="00000000">
      <w:pPr>
        <w:pStyle w:val="BodyText"/>
        <w:spacing w:before="82"/>
        <w:ind w:left="1144" w:right="1153"/>
        <w:jc w:val="both"/>
      </w:pPr>
      <w:r>
        <w:lastRenderedPageBreak/>
        <w:t>be the same as mentioned hereinabove in this agreement and in the event of any change in the address the parties concerned shall inform the same to the other party in writing otherwise the notice or any correspondence/communication sent by either party to the other party at the last available address, the same shall be deemed to be treated as final and proper communication.</w:t>
      </w:r>
    </w:p>
    <w:p w14:paraId="7D6EAF06" w14:textId="77777777" w:rsidR="00DF0B38" w:rsidRDefault="00DF0B38">
      <w:pPr>
        <w:pStyle w:val="BodyText"/>
        <w:spacing w:before="8"/>
        <w:rPr>
          <w:sz w:val="35"/>
        </w:rPr>
      </w:pPr>
    </w:p>
    <w:p w14:paraId="1A3D7663" w14:textId="77777777" w:rsidR="00DF0B38" w:rsidRDefault="00000000">
      <w:pPr>
        <w:pStyle w:val="BodyText"/>
        <w:ind w:left="1144" w:right="1153"/>
        <w:jc w:val="both"/>
      </w:pPr>
      <w:r>
        <w:t>57: In case of Corporate Body / Govt. Institution / Ltd. / Pvt. Ltd company /</w:t>
      </w:r>
      <w:r>
        <w:rPr>
          <w:spacing w:val="40"/>
        </w:rPr>
        <w:t xml:space="preserve"> </w:t>
      </w:r>
      <w:r>
        <w:t>authorized signatory, a resolution of the Board / authority letter in favour of person duly authorized to sign / execute agreement is required to be submitted.</w:t>
      </w:r>
    </w:p>
    <w:p w14:paraId="42F37B86" w14:textId="77777777" w:rsidR="00DF0B38" w:rsidRDefault="00DF0B38">
      <w:pPr>
        <w:pStyle w:val="BodyText"/>
      </w:pPr>
    </w:p>
    <w:p w14:paraId="11D68911" w14:textId="77777777" w:rsidR="00DF0B38" w:rsidRDefault="00000000">
      <w:pPr>
        <w:pStyle w:val="BodyText"/>
        <w:ind w:left="1144"/>
        <w:jc w:val="both"/>
      </w:pPr>
      <w:r>
        <w:t>58:</w:t>
      </w:r>
      <w:r>
        <w:rPr>
          <w:spacing w:val="-6"/>
        </w:rPr>
        <w:t xml:space="preserve"> </w:t>
      </w:r>
      <w:r>
        <w:t>That</w:t>
      </w:r>
      <w:r>
        <w:rPr>
          <w:spacing w:val="-3"/>
        </w:rPr>
        <w:t xml:space="preserve"> </w:t>
      </w:r>
      <w:r>
        <w:t>the</w:t>
      </w:r>
      <w:r>
        <w:rPr>
          <w:spacing w:val="-5"/>
        </w:rPr>
        <w:t xml:space="preserve"> </w:t>
      </w:r>
      <w:r>
        <w:t>Licensee</w:t>
      </w:r>
      <w:r>
        <w:rPr>
          <w:spacing w:val="-1"/>
        </w:rPr>
        <w:t xml:space="preserve"> </w:t>
      </w:r>
      <w:r>
        <w:t>shall</w:t>
      </w:r>
      <w:r>
        <w:rPr>
          <w:spacing w:val="-2"/>
        </w:rPr>
        <w:t xml:space="preserve"> </w:t>
      </w:r>
      <w:r>
        <w:t>bear</w:t>
      </w:r>
      <w:r>
        <w:rPr>
          <w:spacing w:val="-2"/>
        </w:rPr>
        <w:t xml:space="preserve"> </w:t>
      </w:r>
      <w:r>
        <w:t>the</w:t>
      </w:r>
      <w:r>
        <w:rPr>
          <w:spacing w:val="-5"/>
        </w:rPr>
        <w:t xml:space="preserve"> </w:t>
      </w:r>
      <w:r>
        <w:t>expenses</w:t>
      </w:r>
      <w:r>
        <w:rPr>
          <w:spacing w:val="-1"/>
        </w:rPr>
        <w:t xml:space="preserve"> </w:t>
      </w:r>
      <w:r>
        <w:t>of</w:t>
      </w:r>
      <w:r>
        <w:rPr>
          <w:spacing w:val="-2"/>
        </w:rPr>
        <w:t xml:space="preserve"> </w:t>
      </w:r>
      <w:r>
        <w:t>stamp</w:t>
      </w:r>
      <w:r>
        <w:rPr>
          <w:spacing w:val="-3"/>
        </w:rPr>
        <w:t xml:space="preserve"> </w:t>
      </w:r>
      <w:r>
        <w:t>duty</w:t>
      </w:r>
      <w:r>
        <w:rPr>
          <w:spacing w:val="-3"/>
        </w:rPr>
        <w:t xml:space="preserve"> </w:t>
      </w:r>
      <w:r>
        <w:t>and</w:t>
      </w:r>
      <w:r>
        <w:rPr>
          <w:spacing w:val="-3"/>
        </w:rPr>
        <w:t xml:space="preserve"> </w:t>
      </w:r>
      <w:r>
        <w:t xml:space="preserve">registration </w:t>
      </w:r>
      <w:r>
        <w:rPr>
          <w:spacing w:val="-2"/>
        </w:rPr>
        <w:t>expenses.</w:t>
      </w:r>
    </w:p>
    <w:p w14:paraId="6E550C4B" w14:textId="77777777" w:rsidR="00DF0B38" w:rsidRDefault="00DF0B38">
      <w:pPr>
        <w:pStyle w:val="BodyText"/>
      </w:pPr>
    </w:p>
    <w:p w14:paraId="4FC57F26" w14:textId="77777777" w:rsidR="00DF0B38" w:rsidRDefault="00000000">
      <w:pPr>
        <w:pStyle w:val="BodyText"/>
        <w:ind w:left="1144" w:right="1162"/>
        <w:jc w:val="both"/>
      </w:pPr>
      <w:r>
        <w:t>59: That the Licensee shall be responsible for operation and also for maintenance of Office cum godown and the building at its own cost only for any reason arising due to any act of</w:t>
      </w:r>
      <w:r>
        <w:rPr>
          <w:spacing w:val="40"/>
        </w:rPr>
        <w:t xml:space="preserve"> </w:t>
      </w:r>
      <w:r>
        <w:t>the license.</w:t>
      </w:r>
    </w:p>
    <w:p w14:paraId="66ABAFD7" w14:textId="77777777" w:rsidR="00DF0B38" w:rsidRDefault="00DF0B38">
      <w:pPr>
        <w:pStyle w:val="BodyText"/>
      </w:pPr>
    </w:p>
    <w:p w14:paraId="6385BF8B" w14:textId="77777777" w:rsidR="00DF0B38" w:rsidRDefault="00000000">
      <w:pPr>
        <w:pStyle w:val="BodyText"/>
        <w:ind w:left="1144" w:right="1149"/>
        <w:jc w:val="both"/>
      </w:pPr>
      <w:r>
        <w:t>60: That the authorized representative of the licensor shall have the right to inspect the premises and plant &amp; machinery during the working hours after giving prior notice.</w:t>
      </w:r>
    </w:p>
    <w:p w14:paraId="1D121BAD" w14:textId="77777777" w:rsidR="00DF0B38" w:rsidRDefault="00DF0B38">
      <w:pPr>
        <w:pStyle w:val="BodyText"/>
        <w:spacing w:before="1"/>
      </w:pPr>
    </w:p>
    <w:p w14:paraId="5ABC9011" w14:textId="77777777" w:rsidR="00DF0B38" w:rsidRDefault="00000000">
      <w:pPr>
        <w:pStyle w:val="BodyText"/>
        <w:ind w:left="1144" w:right="1168"/>
        <w:jc w:val="both"/>
      </w:pPr>
      <w:r>
        <w:t>61: That the Licensor shall have the first lien including disposal of the goods/machinery, etc. of the Licensee in connection with recovery of the dues of the Licensor from the Licensee.</w:t>
      </w:r>
    </w:p>
    <w:p w14:paraId="0EEFBC50" w14:textId="77777777" w:rsidR="00DF0B38" w:rsidRDefault="00DF0B38">
      <w:pPr>
        <w:pStyle w:val="BodyText"/>
        <w:spacing w:before="11"/>
        <w:rPr>
          <w:sz w:val="21"/>
        </w:rPr>
      </w:pPr>
    </w:p>
    <w:p w14:paraId="1E17FE44" w14:textId="77777777" w:rsidR="00DF0B38" w:rsidRDefault="00000000">
      <w:pPr>
        <w:pStyle w:val="BodyText"/>
        <w:ind w:left="1144" w:right="1148"/>
        <w:jc w:val="both"/>
      </w:pPr>
      <w:r>
        <w:t>62: In case of termination that the</w:t>
      </w:r>
      <w:r>
        <w:rPr>
          <w:spacing w:val="40"/>
        </w:rPr>
        <w:t xml:space="preserve"> </w:t>
      </w:r>
      <w:r>
        <w:t>Licensee shall remove all the kept over stock from the Warehouses immediately on the same day but in any case not later than 48 hours, failing which the licensor will dispose of such stock in the best possible manner and inform the Licensee.</w:t>
      </w:r>
      <w:r>
        <w:rPr>
          <w:spacing w:val="40"/>
        </w:rPr>
        <w:t xml:space="preserve"> </w:t>
      </w:r>
      <w:r>
        <w:t>The Licensor shall claim expenses from the Licensee for disposal / removal of such stock.</w:t>
      </w:r>
    </w:p>
    <w:p w14:paraId="198228D5" w14:textId="77777777" w:rsidR="00DF0B38" w:rsidRDefault="00DF0B38">
      <w:pPr>
        <w:pStyle w:val="BodyText"/>
      </w:pPr>
    </w:p>
    <w:p w14:paraId="31653AB6" w14:textId="77777777" w:rsidR="00DF0B38" w:rsidRDefault="00000000">
      <w:pPr>
        <w:pStyle w:val="BodyText"/>
        <w:ind w:left="1144" w:right="1150"/>
        <w:jc w:val="both"/>
      </w:pPr>
      <w:r>
        <w:t>63: That the Licensee shall vacate and handover the premises to the Licensor in the same condition except normal wear and tear in which the same was handed over to the licensee on expiry/cancellation/termination of this agreement failing which the licensee shall be liable to pay penalty at five times of the existing license fee besides the agreed License Fee and shall continue to pay the same till the vacant and peaceful possession of the premises/is handed over to the licensor.</w:t>
      </w:r>
    </w:p>
    <w:p w14:paraId="138A2EF6" w14:textId="77777777" w:rsidR="00DF0B38" w:rsidRDefault="00DF0B38">
      <w:pPr>
        <w:pStyle w:val="BodyText"/>
        <w:spacing w:before="1"/>
      </w:pPr>
    </w:p>
    <w:p w14:paraId="37385ADA" w14:textId="77777777" w:rsidR="00DF0B38" w:rsidRDefault="00000000">
      <w:pPr>
        <w:pStyle w:val="BodyText"/>
        <w:ind w:left="1144" w:right="1139"/>
        <w:jc w:val="both"/>
      </w:pPr>
      <w:r>
        <w:t>64: That in the event of breach of any terms and conditions of this agreement, the licensor shall have the right to revoke/terminate the</w:t>
      </w:r>
      <w:r>
        <w:rPr>
          <w:spacing w:val="-1"/>
        </w:rPr>
        <w:t xml:space="preserve"> </w:t>
      </w:r>
      <w:r>
        <w:t>license by giving the</w:t>
      </w:r>
      <w:r>
        <w:rPr>
          <w:spacing w:val="-1"/>
        </w:rPr>
        <w:t xml:space="preserve"> </w:t>
      </w:r>
      <w:r>
        <w:t>licensee one</w:t>
      </w:r>
      <w:r>
        <w:rPr>
          <w:spacing w:val="-1"/>
        </w:rPr>
        <w:t xml:space="preserve"> </w:t>
      </w:r>
      <w:r>
        <w:t>month’s</w:t>
      </w:r>
      <w:r>
        <w:rPr>
          <w:spacing w:val="-1"/>
        </w:rPr>
        <w:t xml:space="preserve"> </w:t>
      </w:r>
      <w:r>
        <w:t>notice in which case, the licensee shall have to vacate and handover</w:t>
      </w:r>
      <w:r>
        <w:rPr>
          <w:spacing w:val="40"/>
        </w:rPr>
        <w:t xml:space="preserve"> </w:t>
      </w:r>
      <w:r>
        <w:t>the peaceful vacant possession of demise premises failing which the licensee shall be liable to pay penalty at</w:t>
      </w:r>
      <w:r>
        <w:rPr>
          <w:spacing w:val="40"/>
        </w:rPr>
        <w:t xml:space="preserve"> </w:t>
      </w:r>
      <w:r>
        <w:t>five</w:t>
      </w:r>
      <w:r>
        <w:rPr>
          <w:spacing w:val="-3"/>
        </w:rPr>
        <w:t xml:space="preserve"> </w:t>
      </w:r>
      <w:r>
        <w:t>times</w:t>
      </w:r>
      <w:r>
        <w:rPr>
          <w:spacing w:val="-3"/>
        </w:rPr>
        <w:t xml:space="preserve"> </w:t>
      </w:r>
      <w:r>
        <w:t>of</w:t>
      </w:r>
      <w:r>
        <w:rPr>
          <w:spacing w:val="-2"/>
        </w:rPr>
        <w:t xml:space="preserve"> </w:t>
      </w:r>
      <w:r>
        <w:t>the</w:t>
      </w:r>
      <w:r>
        <w:rPr>
          <w:spacing w:val="-3"/>
        </w:rPr>
        <w:t xml:space="preserve"> </w:t>
      </w:r>
      <w:r>
        <w:t>existing</w:t>
      </w:r>
      <w:r>
        <w:rPr>
          <w:spacing w:val="-1"/>
        </w:rPr>
        <w:t xml:space="preserve"> </w:t>
      </w:r>
      <w:r>
        <w:t xml:space="preserve">fee </w:t>
      </w:r>
      <w:r>
        <w:rPr>
          <w:color w:val="000000"/>
          <w:shd w:val="clear" w:color="auto" w:fill="FFFF00"/>
        </w:rPr>
        <w:t>plus</w:t>
      </w:r>
      <w:r>
        <w:rPr>
          <w:color w:val="000000"/>
          <w:spacing w:val="-1"/>
          <w:shd w:val="clear" w:color="auto" w:fill="FFFF00"/>
        </w:rPr>
        <w:t xml:space="preserve"> </w:t>
      </w:r>
      <w:r>
        <w:rPr>
          <w:color w:val="000000"/>
          <w:shd w:val="clear" w:color="auto" w:fill="FFFF00"/>
        </w:rPr>
        <w:t>GST</w:t>
      </w:r>
      <w:r>
        <w:rPr>
          <w:color w:val="000000"/>
          <w:spacing w:val="-3"/>
          <w:shd w:val="clear" w:color="auto" w:fill="FFFF00"/>
        </w:rPr>
        <w:t xml:space="preserve"> </w:t>
      </w:r>
      <w:r>
        <w:rPr>
          <w:color w:val="000000"/>
          <w:shd w:val="clear" w:color="auto" w:fill="FFFF00"/>
        </w:rPr>
        <w:t>at</w:t>
      </w:r>
      <w:r>
        <w:rPr>
          <w:color w:val="000000"/>
          <w:spacing w:val="-2"/>
          <w:shd w:val="clear" w:color="auto" w:fill="FFFF00"/>
        </w:rPr>
        <w:t xml:space="preserve"> </w:t>
      </w:r>
      <w:r>
        <w:rPr>
          <w:color w:val="000000"/>
          <w:shd w:val="clear" w:color="auto" w:fill="FFFF00"/>
        </w:rPr>
        <w:t>applicable rates</w:t>
      </w:r>
      <w:r>
        <w:rPr>
          <w:color w:val="000000"/>
        </w:rPr>
        <w:t xml:space="preserve"> and</w:t>
      </w:r>
      <w:r>
        <w:rPr>
          <w:color w:val="000000"/>
          <w:spacing w:val="-1"/>
        </w:rPr>
        <w:t xml:space="preserve"> </w:t>
      </w:r>
      <w:r>
        <w:rPr>
          <w:color w:val="000000"/>
        </w:rPr>
        <w:t>shall</w:t>
      </w:r>
      <w:r>
        <w:rPr>
          <w:color w:val="000000"/>
          <w:spacing w:val="-2"/>
        </w:rPr>
        <w:t xml:space="preserve"> </w:t>
      </w:r>
      <w:r>
        <w:rPr>
          <w:color w:val="000000"/>
        </w:rPr>
        <w:t>continue</w:t>
      </w:r>
      <w:r>
        <w:rPr>
          <w:color w:val="000000"/>
          <w:spacing w:val="-1"/>
        </w:rPr>
        <w:t xml:space="preserve"> </w:t>
      </w:r>
      <w:r>
        <w:rPr>
          <w:color w:val="000000"/>
        </w:rPr>
        <w:t>to</w:t>
      </w:r>
      <w:r>
        <w:rPr>
          <w:color w:val="000000"/>
          <w:spacing w:val="-3"/>
        </w:rPr>
        <w:t xml:space="preserve"> </w:t>
      </w:r>
      <w:r>
        <w:rPr>
          <w:color w:val="000000"/>
        </w:rPr>
        <w:t>pay</w:t>
      </w:r>
      <w:r>
        <w:rPr>
          <w:color w:val="000000"/>
          <w:spacing w:val="-3"/>
        </w:rPr>
        <w:t xml:space="preserve"> </w:t>
      </w:r>
      <w:r>
        <w:rPr>
          <w:color w:val="000000"/>
        </w:rPr>
        <w:t>the</w:t>
      </w:r>
      <w:r>
        <w:rPr>
          <w:color w:val="000000"/>
          <w:spacing w:val="-3"/>
        </w:rPr>
        <w:t xml:space="preserve"> </w:t>
      </w:r>
      <w:r>
        <w:rPr>
          <w:color w:val="000000"/>
        </w:rPr>
        <w:t>same till the premises are vacated.</w:t>
      </w:r>
    </w:p>
    <w:p w14:paraId="08021B9D" w14:textId="77777777" w:rsidR="00DF0B38" w:rsidRDefault="00DF0B38">
      <w:pPr>
        <w:pStyle w:val="BodyText"/>
        <w:spacing w:before="3"/>
      </w:pPr>
    </w:p>
    <w:p w14:paraId="53EA1546" w14:textId="77777777" w:rsidR="00DF0B38" w:rsidRDefault="00000000">
      <w:pPr>
        <w:pStyle w:val="Heading1"/>
        <w:ind w:left="1144"/>
        <w:jc w:val="both"/>
      </w:pPr>
      <w:r>
        <w:rPr>
          <w:b w:val="0"/>
        </w:rPr>
        <w:t>65:</w:t>
      </w:r>
      <w:r>
        <w:rPr>
          <w:b w:val="0"/>
          <w:spacing w:val="-5"/>
        </w:rPr>
        <w:t xml:space="preserve"> </w:t>
      </w:r>
      <w:r>
        <w:t>GENERAL</w:t>
      </w:r>
      <w:r>
        <w:rPr>
          <w:spacing w:val="-1"/>
        </w:rPr>
        <w:t xml:space="preserve"> </w:t>
      </w:r>
      <w:r>
        <w:rPr>
          <w:spacing w:val="-2"/>
        </w:rPr>
        <w:t>PROVISIONS</w:t>
      </w:r>
    </w:p>
    <w:p w14:paraId="563F03F5" w14:textId="77777777" w:rsidR="00DF0B38" w:rsidRDefault="00DF0B38">
      <w:pPr>
        <w:pStyle w:val="BodyText"/>
        <w:spacing w:before="9"/>
        <w:rPr>
          <w:b/>
          <w:sz w:val="28"/>
        </w:rPr>
      </w:pPr>
    </w:p>
    <w:p w14:paraId="4A87AC90" w14:textId="77777777" w:rsidR="00DF0B38" w:rsidRDefault="00000000">
      <w:pPr>
        <w:pStyle w:val="ListParagraph"/>
        <w:numPr>
          <w:ilvl w:val="0"/>
          <w:numId w:val="12"/>
        </w:numPr>
        <w:tabs>
          <w:tab w:val="left" w:pos="2584"/>
        </w:tabs>
        <w:spacing w:before="1" w:line="276" w:lineRule="auto"/>
        <w:ind w:right="1141"/>
        <w:jc w:val="both"/>
      </w:pPr>
      <w:r>
        <w:rPr>
          <w:b/>
        </w:rPr>
        <w:t xml:space="preserve">Further Assurances: </w:t>
      </w:r>
      <w:r>
        <w:t>The parties hereto shall cooperate with each other, both during and after the term of this agreement, and to execute, when requested, any other document deemed necessary or appropriate by parties hereto to carry out the purpose of this agreement.</w:t>
      </w:r>
    </w:p>
    <w:p w14:paraId="51F3F2FE" w14:textId="77777777" w:rsidR="00DF0B38" w:rsidRDefault="00DF0B38">
      <w:pPr>
        <w:pStyle w:val="BodyText"/>
        <w:spacing w:before="2"/>
        <w:rPr>
          <w:sz w:val="21"/>
        </w:rPr>
      </w:pPr>
    </w:p>
    <w:p w14:paraId="16BDDC95" w14:textId="77777777" w:rsidR="00DF0B38" w:rsidRDefault="00000000">
      <w:pPr>
        <w:pStyle w:val="ListParagraph"/>
        <w:numPr>
          <w:ilvl w:val="0"/>
          <w:numId w:val="12"/>
        </w:numPr>
        <w:tabs>
          <w:tab w:val="left" w:pos="2582"/>
        </w:tabs>
        <w:spacing w:line="276" w:lineRule="auto"/>
        <w:ind w:right="1137"/>
        <w:jc w:val="both"/>
      </w:pPr>
      <w:r>
        <w:rPr>
          <w:b/>
        </w:rPr>
        <w:t xml:space="preserve">Severability: </w:t>
      </w:r>
      <w:r>
        <w:t>If any provision of this agreement is held to be invalid or enforceable for any reason, the remaining provisions will continue in full force without being impaired or invalidated in any way.</w:t>
      </w:r>
      <w:r>
        <w:rPr>
          <w:spacing w:val="40"/>
        </w:rPr>
        <w:t xml:space="preserve"> </w:t>
      </w:r>
      <w:r>
        <w:t>The parties hereto agree to replace any invalid provision with a valid provision which most closely approximates the intent and economic effect of the invalid provision.</w:t>
      </w:r>
    </w:p>
    <w:p w14:paraId="0CC3FF99" w14:textId="77777777" w:rsidR="00DF0B38" w:rsidRDefault="00DF0B38">
      <w:pPr>
        <w:spacing w:line="276" w:lineRule="auto"/>
        <w:jc w:val="both"/>
        <w:sectPr w:rsidR="00DF0B38">
          <w:pgSz w:w="11910" w:h="16840"/>
          <w:pgMar w:top="1240" w:right="300" w:bottom="1200" w:left="300" w:header="0" w:footer="995" w:gutter="0"/>
          <w:pgBorders w:offsetFrom="page">
            <w:top w:val="single" w:sz="4" w:space="24" w:color="000000"/>
            <w:left w:val="single" w:sz="4" w:space="21" w:color="000000"/>
            <w:bottom w:val="single" w:sz="4" w:space="24" w:color="000000"/>
            <w:right w:val="single" w:sz="4" w:space="21" w:color="000000"/>
          </w:pgBorders>
          <w:cols w:space="720"/>
        </w:sectPr>
      </w:pPr>
    </w:p>
    <w:p w14:paraId="56313E4A" w14:textId="77777777" w:rsidR="00DF0B38" w:rsidRDefault="00000000">
      <w:pPr>
        <w:pStyle w:val="ListParagraph"/>
        <w:numPr>
          <w:ilvl w:val="0"/>
          <w:numId w:val="12"/>
        </w:numPr>
        <w:tabs>
          <w:tab w:val="left" w:pos="2582"/>
        </w:tabs>
        <w:spacing w:before="82" w:line="276" w:lineRule="auto"/>
        <w:ind w:right="1139"/>
        <w:jc w:val="both"/>
      </w:pPr>
      <w:r>
        <w:rPr>
          <w:b/>
        </w:rPr>
        <w:lastRenderedPageBreak/>
        <w:t xml:space="preserve">Waiver: </w:t>
      </w:r>
      <w:r>
        <w:t>No term or provision of this agreement shall be deemed waived and no breach excused unless such waiver or consent is in writing and signed by the party claimed to have waived or consented.</w:t>
      </w:r>
      <w:r>
        <w:rPr>
          <w:spacing w:val="40"/>
        </w:rPr>
        <w:t xml:space="preserve"> </w:t>
      </w:r>
      <w:r>
        <w:t>A waiver by either of the parties of any of the covenants, condition or agreements to be performed by the other herein under shall not be construed to be a waiver of any succeeding breach thereof.</w:t>
      </w:r>
    </w:p>
    <w:p w14:paraId="3A2F6F14" w14:textId="77777777" w:rsidR="00DF0B38" w:rsidRDefault="00DF0B38">
      <w:pPr>
        <w:pStyle w:val="BodyText"/>
        <w:rPr>
          <w:sz w:val="21"/>
        </w:rPr>
      </w:pPr>
    </w:p>
    <w:p w14:paraId="48C53612" w14:textId="77777777" w:rsidR="00DF0B38" w:rsidRDefault="00000000">
      <w:pPr>
        <w:pStyle w:val="ListParagraph"/>
        <w:numPr>
          <w:ilvl w:val="0"/>
          <w:numId w:val="12"/>
        </w:numPr>
        <w:tabs>
          <w:tab w:val="left" w:pos="2582"/>
        </w:tabs>
        <w:spacing w:before="1" w:line="276" w:lineRule="auto"/>
        <w:ind w:right="1141"/>
        <w:jc w:val="both"/>
      </w:pPr>
      <w:r>
        <w:rPr>
          <w:b/>
        </w:rPr>
        <w:t xml:space="preserve">Notice: </w:t>
      </w:r>
      <w:r>
        <w:t>Any notices required or permitted herein under shall be given to the appropriate party at the address specifies herein or as such other address as the party shall specify in writing.</w:t>
      </w:r>
      <w:r>
        <w:rPr>
          <w:spacing w:val="40"/>
        </w:rPr>
        <w:t xml:space="preserve"> </w:t>
      </w:r>
      <w:r>
        <w:t xml:space="preserve">Such notice shall be deemed given: upon personal delivery; if sent by the facsimile, upon confirmation of receipt; or if sent by certified by or registered mail postage etc.7 days after the date of </w:t>
      </w:r>
      <w:r>
        <w:rPr>
          <w:spacing w:val="-2"/>
        </w:rPr>
        <w:t>mailing.</w:t>
      </w:r>
    </w:p>
    <w:p w14:paraId="50B82848" w14:textId="77777777" w:rsidR="00DF0B38" w:rsidRDefault="00DF0B38">
      <w:pPr>
        <w:pStyle w:val="BodyText"/>
        <w:spacing w:before="10"/>
        <w:rPr>
          <w:sz w:val="20"/>
        </w:rPr>
      </w:pPr>
    </w:p>
    <w:p w14:paraId="43EE2088" w14:textId="77777777" w:rsidR="00DF0B38" w:rsidRDefault="00000000">
      <w:pPr>
        <w:pStyle w:val="ListParagraph"/>
        <w:numPr>
          <w:ilvl w:val="0"/>
          <w:numId w:val="12"/>
        </w:numPr>
        <w:tabs>
          <w:tab w:val="left" w:pos="2582"/>
        </w:tabs>
        <w:spacing w:line="276" w:lineRule="auto"/>
        <w:ind w:right="1138"/>
        <w:jc w:val="both"/>
      </w:pPr>
      <w:r>
        <w:rPr>
          <w:b/>
        </w:rPr>
        <w:t xml:space="preserve">Entire Agreement: </w:t>
      </w:r>
      <w:r>
        <w:t>This agreement together all annexure, specifications and other</w:t>
      </w:r>
      <w:r>
        <w:rPr>
          <w:spacing w:val="-1"/>
        </w:rPr>
        <w:t xml:space="preserve"> </w:t>
      </w:r>
      <w:r>
        <w:t>attachments</w:t>
      </w:r>
      <w:r>
        <w:rPr>
          <w:spacing w:val="-1"/>
        </w:rPr>
        <w:t xml:space="preserve"> </w:t>
      </w:r>
      <w:r>
        <w:t>which are incorporated</w:t>
      </w:r>
      <w:r>
        <w:rPr>
          <w:spacing w:val="-2"/>
        </w:rPr>
        <w:t xml:space="preserve"> </w:t>
      </w:r>
      <w:r>
        <w:t>herein by</w:t>
      </w:r>
      <w:r>
        <w:rPr>
          <w:spacing w:val="-1"/>
        </w:rPr>
        <w:t xml:space="preserve"> </w:t>
      </w:r>
      <w:r>
        <w:t>reference,</w:t>
      </w:r>
      <w:r>
        <w:rPr>
          <w:spacing w:val="-1"/>
        </w:rPr>
        <w:t xml:space="preserve"> </w:t>
      </w:r>
      <w:r>
        <w:t>is</w:t>
      </w:r>
      <w:r>
        <w:rPr>
          <w:spacing w:val="-1"/>
        </w:rPr>
        <w:t xml:space="preserve"> </w:t>
      </w:r>
      <w:r>
        <w:t>the</w:t>
      </w:r>
      <w:r>
        <w:rPr>
          <w:spacing w:val="-2"/>
        </w:rPr>
        <w:t xml:space="preserve"> </w:t>
      </w:r>
      <w:r>
        <w:t>sole and entire agreement between the parties relating to the subject matter hereof. This agreement supersedes all prior understandings, agreements and documentation relating to such subject matter.</w:t>
      </w:r>
      <w:r>
        <w:rPr>
          <w:spacing w:val="40"/>
        </w:rPr>
        <w:t xml:space="preserve"> </w:t>
      </w:r>
      <w:r>
        <w:t>No supplement, modification or amendments of this agreement shall be binding unless executed in writing by both parties in this agreement.</w:t>
      </w:r>
      <w:r>
        <w:rPr>
          <w:spacing w:val="40"/>
        </w:rPr>
        <w:t xml:space="preserve"> </w:t>
      </w:r>
      <w:r>
        <w:t>In the event of conflict of provisions of the main body of the agreement and attached annexure, specification or other materials, this agreement shall take precedence.</w:t>
      </w:r>
    </w:p>
    <w:p w14:paraId="2162DB19" w14:textId="77777777" w:rsidR="00DF0B38" w:rsidRDefault="00DF0B38">
      <w:pPr>
        <w:pStyle w:val="BodyText"/>
        <w:rPr>
          <w:sz w:val="24"/>
        </w:rPr>
      </w:pPr>
    </w:p>
    <w:p w14:paraId="687C11D1" w14:textId="77777777" w:rsidR="00DF0B38" w:rsidRDefault="00DF0B38">
      <w:pPr>
        <w:pStyle w:val="BodyText"/>
        <w:rPr>
          <w:sz w:val="24"/>
        </w:rPr>
      </w:pPr>
    </w:p>
    <w:p w14:paraId="7AC4608E" w14:textId="77777777" w:rsidR="00DF0B38" w:rsidRDefault="00DF0B38">
      <w:pPr>
        <w:pStyle w:val="BodyText"/>
        <w:spacing w:before="5"/>
        <w:rPr>
          <w:sz w:val="19"/>
        </w:rPr>
      </w:pPr>
    </w:p>
    <w:p w14:paraId="5AB91B6C" w14:textId="77777777" w:rsidR="00DF0B38" w:rsidRDefault="00000000">
      <w:pPr>
        <w:pStyle w:val="Heading1"/>
        <w:ind w:left="1348"/>
      </w:pPr>
      <w:r>
        <w:t>66</w:t>
      </w:r>
      <w:r>
        <w:rPr>
          <w:b w:val="0"/>
        </w:rPr>
        <w:t>:</w:t>
      </w:r>
      <w:r>
        <w:rPr>
          <w:b w:val="0"/>
          <w:spacing w:val="-7"/>
        </w:rPr>
        <w:t xml:space="preserve"> </w:t>
      </w:r>
      <w:r>
        <w:t>APPLICABLE</w:t>
      </w:r>
      <w:r>
        <w:rPr>
          <w:spacing w:val="-2"/>
        </w:rPr>
        <w:t xml:space="preserve"> </w:t>
      </w:r>
      <w:r>
        <w:t>LAW</w:t>
      </w:r>
      <w:r>
        <w:rPr>
          <w:spacing w:val="-2"/>
        </w:rPr>
        <w:t xml:space="preserve"> </w:t>
      </w:r>
      <w:r>
        <w:t>JURISDICTION</w:t>
      </w:r>
      <w:r>
        <w:rPr>
          <w:spacing w:val="-4"/>
        </w:rPr>
        <w:t xml:space="preserve"> </w:t>
      </w:r>
      <w:r>
        <w:t>AND</w:t>
      </w:r>
      <w:r>
        <w:rPr>
          <w:spacing w:val="-2"/>
        </w:rPr>
        <w:t xml:space="preserve"> </w:t>
      </w:r>
      <w:r>
        <w:t>DISPUTE</w:t>
      </w:r>
      <w:r>
        <w:rPr>
          <w:spacing w:val="-3"/>
        </w:rPr>
        <w:t xml:space="preserve"> </w:t>
      </w:r>
      <w:r>
        <w:rPr>
          <w:spacing w:val="-2"/>
        </w:rPr>
        <w:t>RESOLUTIONS:</w:t>
      </w:r>
    </w:p>
    <w:p w14:paraId="0A5DF78C" w14:textId="77777777" w:rsidR="00DF0B38" w:rsidRDefault="00DF0B38">
      <w:pPr>
        <w:pStyle w:val="BodyText"/>
        <w:spacing w:before="11"/>
        <w:rPr>
          <w:b/>
          <w:sz w:val="31"/>
        </w:rPr>
      </w:pPr>
    </w:p>
    <w:p w14:paraId="51EE6C42" w14:textId="77777777" w:rsidR="00DF0B38" w:rsidRDefault="00000000">
      <w:pPr>
        <w:pStyle w:val="ListParagraph"/>
        <w:numPr>
          <w:ilvl w:val="1"/>
          <w:numId w:val="12"/>
        </w:numPr>
        <w:tabs>
          <w:tab w:val="left" w:pos="3662"/>
        </w:tabs>
        <w:spacing w:line="276" w:lineRule="auto"/>
        <w:ind w:right="1198" w:hanging="360"/>
        <w:jc w:val="both"/>
        <w:rPr>
          <w:b/>
        </w:rPr>
      </w:pPr>
      <w:r>
        <w:rPr>
          <w:color w:val="000000"/>
          <w:shd w:val="clear" w:color="auto" w:fill="FFFF00"/>
        </w:rPr>
        <w:t>This tender document</w:t>
      </w:r>
      <w:r>
        <w:rPr>
          <w:color w:val="000000"/>
        </w:rPr>
        <w:t xml:space="preserve"> shall be governed by the laws and procedures prescribed by the Laws prevailing and in force in</w:t>
      </w:r>
      <w:r>
        <w:rPr>
          <w:color w:val="000000"/>
          <w:spacing w:val="40"/>
        </w:rPr>
        <w:t xml:space="preserve"> </w:t>
      </w:r>
      <w:r>
        <w:rPr>
          <w:color w:val="000000"/>
        </w:rPr>
        <w:t>India, within the framework of applicable legislation and</w:t>
      </w:r>
      <w:r>
        <w:rPr>
          <w:color w:val="000000"/>
          <w:spacing w:val="40"/>
        </w:rPr>
        <w:t xml:space="preserve"> </w:t>
      </w:r>
      <w:r>
        <w:rPr>
          <w:color w:val="000000"/>
        </w:rPr>
        <w:t xml:space="preserve">enactment made from time to time concerning such commercial </w:t>
      </w:r>
      <w:r>
        <w:rPr>
          <w:color w:val="000000"/>
          <w:spacing w:val="-2"/>
        </w:rPr>
        <w:t>dealings/processing</w:t>
      </w:r>
    </w:p>
    <w:p w14:paraId="42BBF4DF" w14:textId="77777777" w:rsidR="00DF0B38" w:rsidRDefault="00DF0B38">
      <w:pPr>
        <w:pStyle w:val="BodyText"/>
        <w:spacing w:before="6"/>
        <w:rPr>
          <w:sz w:val="27"/>
        </w:rPr>
      </w:pPr>
    </w:p>
    <w:p w14:paraId="3FADE122" w14:textId="77777777" w:rsidR="00DF0B38" w:rsidRDefault="00000000">
      <w:pPr>
        <w:pStyle w:val="ListParagraph"/>
        <w:numPr>
          <w:ilvl w:val="1"/>
          <w:numId w:val="12"/>
        </w:numPr>
        <w:tabs>
          <w:tab w:val="left" w:pos="3662"/>
        </w:tabs>
        <w:spacing w:before="1" w:line="276" w:lineRule="auto"/>
        <w:ind w:right="1199" w:hanging="360"/>
        <w:jc w:val="both"/>
      </w:pPr>
      <w:r>
        <w:pict w14:anchorId="1416C551">
          <v:line id="_x0000_s2056" style="position:absolute;left:0;text-align:left;z-index:-16159232;mso-position-horizontal-relative:page" from="218.9pt,7.15pt" to="222pt,7.15pt" strokeweight=".6pt">
            <w10:wrap anchorx="page"/>
          </v:line>
        </w:pict>
      </w:r>
      <w:r>
        <w:rPr>
          <w:color w:val="000000"/>
          <w:shd w:val="clear" w:color="auto" w:fill="FFFF00"/>
        </w:rPr>
        <w:t>This tender</w:t>
      </w:r>
      <w:r>
        <w:rPr>
          <w:color w:val="000000"/>
          <w:spacing w:val="-1"/>
          <w:shd w:val="clear" w:color="auto" w:fill="FFFF00"/>
        </w:rPr>
        <w:t xml:space="preserve"> </w:t>
      </w:r>
      <w:r>
        <w:rPr>
          <w:color w:val="000000"/>
          <w:shd w:val="clear" w:color="auto" w:fill="FFFF00"/>
        </w:rPr>
        <w:t>shall</w:t>
      </w:r>
      <w:r>
        <w:rPr>
          <w:color w:val="000000"/>
          <w:spacing w:val="-1"/>
        </w:rPr>
        <w:t xml:space="preserve"> </w:t>
      </w:r>
      <w:r>
        <w:rPr>
          <w:color w:val="000000"/>
        </w:rPr>
        <w:t>be constituted and</w:t>
      </w:r>
      <w:r>
        <w:rPr>
          <w:color w:val="000000"/>
          <w:spacing w:val="-2"/>
        </w:rPr>
        <w:t xml:space="preserve"> </w:t>
      </w:r>
      <w:r>
        <w:rPr>
          <w:color w:val="000000"/>
        </w:rPr>
        <w:t>the</w:t>
      </w:r>
      <w:r>
        <w:rPr>
          <w:color w:val="000000"/>
          <w:spacing w:val="-2"/>
        </w:rPr>
        <w:t xml:space="preserve"> </w:t>
      </w:r>
      <w:r>
        <w:rPr>
          <w:color w:val="000000"/>
        </w:rPr>
        <w:t>legal relation between the parties hereto shall be determined and governed according to the laws of the Republic of India and only courts at New Delhi shall have the jurisdiction in all the matters arising out of /touching and/or concerning this agreement.</w:t>
      </w:r>
    </w:p>
    <w:p w14:paraId="0CA2B231" w14:textId="77777777" w:rsidR="00DF0B38" w:rsidRDefault="00DF0B38">
      <w:pPr>
        <w:pStyle w:val="BodyText"/>
        <w:spacing w:before="9"/>
        <w:rPr>
          <w:sz w:val="24"/>
        </w:rPr>
      </w:pPr>
    </w:p>
    <w:p w14:paraId="589AB74C" w14:textId="77777777" w:rsidR="00DF0B38" w:rsidRDefault="00000000">
      <w:pPr>
        <w:pStyle w:val="ListParagraph"/>
        <w:numPr>
          <w:ilvl w:val="1"/>
          <w:numId w:val="12"/>
        </w:numPr>
        <w:tabs>
          <w:tab w:val="left" w:pos="3662"/>
        </w:tabs>
        <w:spacing w:line="276" w:lineRule="auto"/>
        <w:ind w:right="1205" w:hanging="360"/>
        <w:jc w:val="both"/>
      </w:pPr>
      <w:r>
        <w:pict w14:anchorId="489C620F">
          <v:line id="_x0000_s2055" style="position:absolute;left:0;text-align:left;z-index:-16159744;mso-position-horizontal-relative:page" from="286.6pt,67.55pt" to="289.7pt,67.55pt" strokecolor="#0444a0" strokeweight=".6pt">
            <w10:wrap anchorx="page"/>
          </v:line>
        </w:pict>
      </w:r>
      <w:r>
        <w:t xml:space="preserve">All or any dispute arising out or touching upon or in relation to the terms of </w:t>
      </w:r>
      <w:r>
        <w:rPr>
          <w:color w:val="000000"/>
          <w:shd w:val="clear" w:color="auto" w:fill="FFFF00"/>
        </w:rPr>
        <w:t>this tender</w:t>
      </w:r>
      <w:r>
        <w:rPr>
          <w:color w:val="000000"/>
        </w:rPr>
        <w:t xml:space="preserve"> document including the interpretation and validity of the terms thereof and the respective rights and obligations of the parties shall be settled amicably by mutual discussion, failing which the same shall be settled as per clause 66 (a &amp;b).</w:t>
      </w:r>
    </w:p>
    <w:p w14:paraId="4276D2F9" w14:textId="77777777" w:rsidR="00DF0B38" w:rsidRDefault="00DF0B38">
      <w:pPr>
        <w:spacing w:line="276" w:lineRule="auto"/>
        <w:jc w:val="both"/>
        <w:sectPr w:rsidR="00DF0B38">
          <w:pgSz w:w="11910" w:h="16840"/>
          <w:pgMar w:top="1240" w:right="300" w:bottom="1200" w:left="300" w:header="0" w:footer="995" w:gutter="0"/>
          <w:pgBorders w:offsetFrom="page">
            <w:top w:val="single" w:sz="4" w:space="24" w:color="000000"/>
            <w:left w:val="single" w:sz="4" w:space="21" w:color="000000"/>
            <w:bottom w:val="single" w:sz="4" w:space="24" w:color="000000"/>
            <w:right w:val="single" w:sz="4" w:space="21" w:color="000000"/>
          </w:pgBorders>
          <w:cols w:space="720"/>
        </w:sectPr>
      </w:pPr>
    </w:p>
    <w:p w14:paraId="638877AA" w14:textId="77777777" w:rsidR="00DF0B38" w:rsidRDefault="00000000">
      <w:pPr>
        <w:pStyle w:val="Heading2"/>
        <w:spacing w:before="82"/>
        <w:ind w:left="1226"/>
        <w:jc w:val="both"/>
      </w:pPr>
      <w:r>
        <w:lastRenderedPageBreak/>
        <w:t>67:</w:t>
      </w:r>
      <w:r>
        <w:rPr>
          <w:spacing w:val="-2"/>
        </w:rPr>
        <w:t xml:space="preserve"> </w:t>
      </w:r>
      <w:r>
        <w:t xml:space="preserve">Force </w:t>
      </w:r>
      <w:r>
        <w:rPr>
          <w:spacing w:val="-2"/>
        </w:rPr>
        <w:t>majeure:</w:t>
      </w:r>
    </w:p>
    <w:p w14:paraId="0563B377" w14:textId="77777777" w:rsidR="00DF0B38" w:rsidRDefault="00DF0B38">
      <w:pPr>
        <w:pStyle w:val="BodyText"/>
        <w:spacing w:before="1"/>
        <w:rPr>
          <w:b/>
        </w:rPr>
      </w:pPr>
    </w:p>
    <w:p w14:paraId="5CE895A0" w14:textId="77777777" w:rsidR="00DF0B38" w:rsidRDefault="00000000">
      <w:pPr>
        <w:pStyle w:val="ListParagraph"/>
        <w:numPr>
          <w:ilvl w:val="1"/>
          <w:numId w:val="11"/>
        </w:numPr>
        <w:tabs>
          <w:tab w:val="left" w:pos="3008"/>
        </w:tabs>
        <w:spacing w:before="1" w:line="276" w:lineRule="auto"/>
        <w:ind w:right="1161" w:hanging="180"/>
        <w:jc w:val="both"/>
      </w:pPr>
      <w:r>
        <w:t>Should any extra-ordinary and unforeseen circumstances arise, like fire, flood or any other natural calamities, strike, riot, civil commotion, pandemic, epidemic,</w:t>
      </w:r>
      <w:r>
        <w:rPr>
          <w:spacing w:val="40"/>
        </w:rPr>
        <w:t xml:space="preserve"> </w:t>
      </w:r>
      <w:r>
        <w:t>plague, accident and/or war preventing either contracting party from fully or partially carrying</w:t>
      </w:r>
      <w:r>
        <w:rPr>
          <w:spacing w:val="40"/>
        </w:rPr>
        <w:t xml:space="preserve"> </w:t>
      </w:r>
      <w:r>
        <w:t>out the obligations under the contract, party so prevented shall inform in writing the other party of the causes of such failure within 3(three) days from the beginning thereof and shall not be liable for performance of the contract wholly or to the extent of non- performance, as the case may be. The authorities concerned of the respective countries shall authenticate prevalence of such circumstances.</w:t>
      </w:r>
    </w:p>
    <w:p w14:paraId="61C0FA35" w14:textId="77777777" w:rsidR="00DF0B38" w:rsidRDefault="00000000">
      <w:pPr>
        <w:pStyle w:val="ListParagraph"/>
        <w:numPr>
          <w:ilvl w:val="1"/>
          <w:numId w:val="11"/>
        </w:numPr>
        <w:tabs>
          <w:tab w:val="left" w:pos="3008"/>
        </w:tabs>
        <w:spacing w:line="276" w:lineRule="auto"/>
        <w:ind w:right="1163" w:hanging="180"/>
        <w:jc w:val="both"/>
      </w:pPr>
      <w:r>
        <w:t>For purposes of this Clause, “Force Majeure” means an event beyond</w:t>
      </w:r>
      <w:r>
        <w:rPr>
          <w:spacing w:val="40"/>
        </w:rPr>
        <w:t xml:space="preserve"> </w:t>
      </w:r>
      <w:r>
        <w:t>the control of the Successful bidder and not involving the Successful bidder’s fault or negligence and not foreseeable. If a Force Majeure situation arises, the successful bidder shall promptly notify in writing of such conditions and the cause thereof within 48 (Forty Eight) hours. Unless otherwise directed by</w:t>
      </w:r>
      <w:r>
        <w:rPr>
          <w:spacing w:val="40"/>
        </w:rPr>
        <w:t xml:space="preserve"> </w:t>
      </w:r>
      <w:r>
        <w:t>NAFED in writing, the Successful bidder shall continue to perform its obligations under the Contract as far as is reasonably practical and shall seek all</w:t>
      </w:r>
      <w:r>
        <w:rPr>
          <w:spacing w:val="40"/>
        </w:rPr>
        <w:t xml:space="preserve"> </w:t>
      </w:r>
      <w:r>
        <w:t>reasonable alternative means for performance not prevented by the Force Majeure event.</w:t>
      </w:r>
    </w:p>
    <w:p w14:paraId="434BB05A" w14:textId="77777777" w:rsidR="00DF0B38" w:rsidRDefault="00000000">
      <w:pPr>
        <w:pStyle w:val="ListParagraph"/>
        <w:numPr>
          <w:ilvl w:val="1"/>
          <w:numId w:val="11"/>
        </w:numPr>
        <w:tabs>
          <w:tab w:val="left" w:pos="3008"/>
        </w:tabs>
        <w:spacing w:line="276" w:lineRule="auto"/>
        <w:ind w:right="1169" w:hanging="180"/>
        <w:jc w:val="both"/>
      </w:pPr>
      <w:r>
        <w:t>The decision of Nafed on determination of Force Majeure shall be final and binding upon the party.</w:t>
      </w:r>
    </w:p>
    <w:p w14:paraId="49B93227" w14:textId="77777777" w:rsidR="00DF0B38" w:rsidRDefault="00DF0B38">
      <w:pPr>
        <w:pStyle w:val="BodyText"/>
        <w:rPr>
          <w:sz w:val="24"/>
        </w:rPr>
      </w:pPr>
    </w:p>
    <w:p w14:paraId="60C5EA9E" w14:textId="77777777" w:rsidR="00DF0B38" w:rsidRDefault="00000000">
      <w:pPr>
        <w:pStyle w:val="Heading2"/>
        <w:spacing w:before="195"/>
        <w:ind w:left="1410"/>
        <w:jc w:val="both"/>
      </w:pPr>
      <w:r>
        <w:t>68:</w:t>
      </w:r>
      <w:r>
        <w:rPr>
          <w:spacing w:val="-3"/>
        </w:rPr>
        <w:t xml:space="preserve"> </w:t>
      </w:r>
      <w:r>
        <w:t>Indemnity</w:t>
      </w:r>
      <w:r>
        <w:rPr>
          <w:spacing w:val="-1"/>
        </w:rPr>
        <w:t xml:space="preserve"> </w:t>
      </w:r>
      <w:r>
        <w:rPr>
          <w:spacing w:val="-2"/>
        </w:rPr>
        <w:t>Clause:</w:t>
      </w:r>
    </w:p>
    <w:p w14:paraId="23C6912F" w14:textId="77777777" w:rsidR="00DF0B38" w:rsidRDefault="00000000">
      <w:pPr>
        <w:pStyle w:val="BodyText"/>
        <w:spacing w:before="81" w:line="276" w:lineRule="auto"/>
        <w:ind w:left="1144" w:right="1142" w:firstLine="113"/>
        <w:jc w:val="both"/>
      </w:pPr>
      <w:r>
        <w:t>The party</w:t>
      </w:r>
      <w:r>
        <w:rPr>
          <w:spacing w:val="40"/>
        </w:rPr>
        <w:t xml:space="preserve"> </w:t>
      </w:r>
      <w:r>
        <w:t>shall indemnify NAFED and keep indemnified against any loss or damage, claims, compensation, penalty, fine, levies, etc. on account of slackness, deficiency, failure</w:t>
      </w:r>
      <w:r>
        <w:rPr>
          <w:spacing w:val="40"/>
        </w:rPr>
        <w:t xml:space="preserve"> </w:t>
      </w:r>
      <w:r>
        <w:t xml:space="preserve">to observe any obligations under the contract, failure to comply with statutory/ mandatory provisions pertaining to the contract by the party in respect of the services provided etc., whatsoever. </w:t>
      </w:r>
      <w:r>
        <w:rPr>
          <w:color w:val="232323"/>
          <w:shd w:val="clear" w:color="auto" w:fill="FFFF00"/>
        </w:rPr>
        <w:t>Further agency if liable for any labour laws like PF, ESI applicable on the said</w:t>
      </w:r>
      <w:r>
        <w:rPr>
          <w:color w:val="232323"/>
        </w:rPr>
        <w:t xml:space="preserve"> </w:t>
      </w:r>
      <w:r>
        <w:rPr>
          <w:color w:val="232323"/>
          <w:shd w:val="clear" w:color="auto" w:fill="FFFF00"/>
        </w:rPr>
        <w:t>agency then in no case NAFED shall be liable for any such provisions in any time. Agencies</w:t>
      </w:r>
      <w:r>
        <w:rPr>
          <w:color w:val="232323"/>
        </w:rPr>
        <w:t xml:space="preserve"> </w:t>
      </w:r>
      <w:r>
        <w:rPr>
          <w:color w:val="232323"/>
          <w:shd w:val="clear" w:color="auto" w:fill="FFFF00"/>
        </w:rPr>
        <w:t>shall comply with all the provisions of Income Tax act/GST Act, etc and in no case NAFED</w:t>
      </w:r>
      <w:r>
        <w:rPr>
          <w:color w:val="232323"/>
        </w:rPr>
        <w:t xml:space="preserve"> </w:t>
      </w:r>
      <w:r>
        <w:rPr>
          <w:color w:val="232323"/>
          <w:shd w:val="clear" w:color="auto" w:fill="FFFF00"/>
        </w:rPr>
        <w:t>shall be liable for any compliance or future liability in regard to any provisions of Income tax</w:t>
      </w:r>
      <w:r>
        <w:rPr>
          <w:color w:val="232323"/>
        </w:rPr>
        <w:t xml:space="preserve"> </w:t>
      </w:r>
      <w:r>
        <w:rPr>
          <w:color w:val="232323"/>
          <w:shd w:val="clear" w:color="auto" w:fill="FFFF00"/>
        </w:rPr>
        <w:t>and GST Act or any other act applicable from time to time.</w:t>
      </w:r>
    </w:p>
    <w:p w14:paraId="13BC6D20" w14:textId="77777777" w:rsidR="00DF0B38" w:rsidRDefault="00DF0B38">
      <w:pPr>
        <w:pStyle w:val="BodyText"/>
        <w:rPr>
          <w:sz w:val="24"/>
        </w:rPr>
      </w:pPr>
    </w:p>
    <w:p w14:paraId="3EB32F2E" w14:textId="77777777" w:rsidR="00DF0B38" w:rsidRDefault="00DF0B38">
      <w:pPr>
        <w:pStyle w:val="BodyText"/>
        <w:spacing w:before="11"/>
        <w:rPr>
          <w:sz w:val="34"/>
        </w:rPr>
      </w:pPr>
    </w:p>
    <w:p w14:paraId="7B25C748" w14:textId="77777777" w:rsidR="00DF0B38" w:rsidRDefault="00000000">
      <w:pPr>
        <w:pStyle w:val="BodyText"/>
        <w:ind w:left="127" w:right="42" w:firstLine="1098"/>
      </w:pPr>
      <w:r>
        <w:rPr>
          <w:b/>
        </w:rPr>
        <w:t xml:space="preserve">69: DECLARATIONS AND UNDERTAKING: </w:t>
      </w:r>
      <w:r>
        <w:t>It shall be incumbent upon all applicants/intending bidders</w:t>
      </w:r>
      <w:r>
        <w:rPr>
          <w:spacing w:val="-4"/>
        </w:rPr>
        <w:t xml:space="preserve"> </w:t>
      </w:r>
      <w:r>
        <w:t>to</w:t>
      </w:r>
      <w:r>
        <w:rPr>
          <w:spacing w:val="-4"/>
        </w:rPr>
        <w:t xml:space="preserve"> </w:t>
      </w:r>
      <w:r>
        <w:t>submit</w:t>
      </w:r>
      <w:r>
        <w:rPr>
          <w:spacing w:val="-4"/>
        </w:rPr>
        <w:t xml:space="preserve"> </w:t>
      </w:r>
      <w:r>
        <w:t>following</w:t>
      </w:r>
      <w:r>
        <w:rPr>
          <w:spacing w:val="-2"/>
        </w:rPr>
        <w:t xml:space="preserve"> </w:t>
      </w:r>
      <w:r>
        <w:t>declarations</w:t>
      </w:r>
      <w:r>
        <w:rPr>
          <w:spacing w:val="-4"/>
        </w:rPr>
        <w:t xml:space="preserve"> </w:t>
      </w:r>
      <w:r>
        <w:t>on</w:t>
      </w:r>
      <w:r>
        <w:rPr>
          <w:spacing w:val="-4"/>
        </w:rPr>
        <w:t xml:space="preserve"> </w:t>
      </w:r>
      <w:r>
        <w:t>the</w:t>
      </w:r>
      <w:r>
        <w:rPr>
          <w:spacing w:val="-3"/>
        </w:rPr>
        <w:t xml:space="preserve"> </w:t>
      </w:r>
      <w:r>
        <w:t>letter</w:t>
      </w:r>
      <w:r>
        <w:rPr>
          <w:spacing w:val="-3"/>
        </w:rPr>
        <w:t xml:space="preserve"> </w:t>
      </w:r>
      <w:r>
        <w:t>head</w:t>
      </w:r>
      <w:r>
        <w:rPr>
          <w:spacing w:val="-4"/>
        </w:rPr>
        <w:t xml:space="preserve"> </w:t>
      </w:r>
      <w:r>
        <w:t>of</w:t>
      </w:r>
      <w:r>
        <w:rPr>
          <w:spacing w:val="-4"/>
        </w:rPr>
        <w:t xml:space="preserve"> </w:t>
      </w:r>
      <w:r>
        <w:t>their</w:t>
      </w:r>
      <w:r>
        <w:rPr>
          <w:spacing w:val="-3"/>
        </w:rPr>
        <w:t xml:space="preserve"> </w:t>
      </w:r>
      <w:r>
        <w:t>entry(ies)</w:t>
      </w:r>
      <w:r>
        <w:rPr>
          <w:spacing w:val="-3"/>
        </w:rPr>
        <w:t xml:space="preserve"> </w:t>
      </w:r>
      <w:r>
        <w:t>while</w:t>
      </w:r>
      <w:r>
        <w:rPr>
          <w:spacing w:val="-2"/>
        </w:rPr>
        <w:t xml:space="preserve"> </w:t>
      </w:r>
      <w:r>
        <w:t>submitting</w:t>
      </w:r>
      <w:r>
        <w:rPr>
          <w:spacing w:val="-4"/>
        </w:rPr>
        <w:t xml:space="preserve"> </w:t>
      </w:r>
      <w:r>
        <w:t>their</w:t>
      </w:r>
      <w:r>
        <w:rPr>
          <w:spacing w:val="-1"/>
        </w:rPr>
        <w:t xml:space="preserve"> </w:t>
      </w:r>
      <w:r>
        <w:t>applications:</w:t>
      </w:r>
    </w:p>
    <w:p w14:paraId="735B119C" w14:textId="77777777" w:rsidR="00DF0B38" w:rsidRDefault="00DF0B38">
      <w:pPr>
        <w:pStyle w:val="BodyText"/>
        <w:spacing w:before="1"/>
      </w:pPr>
    </w:p>
    <w:p w14:paraId="07BF82A4" w14:textId="77777777" w:rsidR="00DF0B38" w:rsidRDefault="00000000">
      <w:pPr>
        <w:pStyle w:val="ListParagraph"/>
        <w:numPr>
          <w:ilvl w:val="1"/>
          <w:numId w:val="10"/>
        </w:numPr>
        <w:tabs>
          <w:tab w:val="left" w:pos="2584"/>
        </w:tabs>
        <w:ind w:right="1140"/>
        <w:jc w:val="both"/>
      </w:pPr>
      <w:r>
        <w:t>The intending bidder(s)/applicant(s) is /are /was/were neither in litigation with Nafed or any point of time regarding any business and trade activity of Nafed nor was/were it/they ever blacklisted by Nafed on account of such litigation(s) or otherwise.</w:t>
      </w:r>
    </w:p>
    <w:p w14:paraId="59036F85" w14:textId="77777777" w:rsidR="00DF0B38" w:rsidRDefault="00DF0B38">
      <w:pPr>
        <w:pStyle w:val="BodyText"/>
        <w:spacing w:before="10"/>
        <w:rPr>
          <w:sz w:val="21"/>
        </w:rPr>
      </w:pPr>
    </w:p>
    <w:p w14:paraId="73DA2604" w14:textId="77777777" w:rsidR="00DF0B38" w:rsidRDefault="00000000">
      <w:pPr>
        <w:pStyle w:val="ListParagraph"/>
        <w:numPr>
          <w:ilvl w:val="1"/>
          <w:numId w:val="10"/>
        </w:numPr>
        <w:tabs>
          <w:tab w:val="left" w:pos="2584"/>
        </w:tabs>
        <w:spacing w:before="1"/>
        <w:ind w:right="1140"/>
        <w:jc w:val="both"/>
      </w:pPr>
      <w:r>
        <w:t>Any of the present and past directors/proprietor/partners/promoters etc of intending bidder(s)/applicant(s) was/were or is /are not part of such other and separate entity(ies). In such scenario, the declaration as mandated above at (a&amp;b) shall not be required.</w:t>
      </w:r>
    </w:p>
    <w:p w14:paraId="12F16C74" w14:textId="77777777" w:rsidR="00DF0B38" w:rsidRDefault="00DF0B38">
      <w:pPr>
        <w:pStyle w:val="BodyText"/>
      </w:pPr>
    </w:p>
    <w:p w14:paraId="52DA6180" w14:textId="77777777" w:rsidR="00DF0B38" w:rsidRDefault="00000000">
      <w:pPr>
        <w:pStyle w:val="ListParagraph"/>
        <w:numPr>
          <w:ilvl w:val="1"/>
          <w:numId w:val="10"/>
        </w:numPr>
        <w:tabs>
          <w:tab w:val="left" w:pos="2584"/>
        </w:tabs>
        <w:spacing w:before="1"/>
        <w:ind w:right="1138"/>
        <w:jc w:val="both"/>
      </w:pPr>
      <w:r>
        <w:t>If</w:t>
      </w:r>
      <w:r>
        <w:rPr>
          <w:spacing w:val="-2"/>
        </w:rPr>
        <w:t xml:space="preserve"> </w:t>
      </w:r>
      <w:r>
        <w:t>intending bidder(s)</w:t>
      </w:r>
      <w:r>
        <w:rPr>
          <w:spacing w:val="-2"/>
        </w:rPr>
        <w:t xml:space="preserve"> </w:t>
      </w:r>
      <w:r>
        <w:t>applicant(s) is/are/was/were in</w:t>
      </w:r>
      <w:r>
        <w:rPr>
          <w:spacing w:val="-1"/>
        </w:rPr>
        <w:t xml:space="preserve"> </w:t>
      </w:r>
      <w:r>
        <w:t>litigation (s) with</w:t>
      </w:r>
      <w:r>
        <w:rPr>
          <w:spacing w:val="-1"/>
        </w:rPr>
        <w:t xml:space="preserve"> </w:t>
      </w:r>
      <w:r>
        <w:t>Nafed</w:t>
      </w:r>
      <w:r>
        <w:rPr>
          <w:spacing w:val="-1"/>
        </w:rPr>
        <w:t xml:space="preserve"> </w:t>
      </w:r>
      <w:r>
        <w:t>in present/past, it shall be incumbent upon such bidder(s)/applicant(s) to furnish</w:t>
      </w:r>
    </w:p>
    <w:p w14:paraId="1EDB50A8" w14:textId="77777777" w:rsidR="00DF0B38" w:rsidRDefault="00DF0B38">
      <w:pPr>
        <w:jc w:val="both"/>
        <w:sectPr w:rsidR="00DF0B38">
          <w:pgSz w:w="11910" w:h="16840"/>
          <w:pgMar w:top="1240" w:right="300" w:bottom="1180" w:left="300" w:header="0" w:footer="995" w:gutter="0"/>
          <w:pgBorders w:offsetFrom="page">
            <w:top w:val="single" w:sz="4" w:space="24" w:color="000000"/>
            <w:left w:val="single" w:sz="4" w:space="21" w:color="000000"/>
            <w:bottom w:val="single" w:sz="4" w:space="24" w:color="000000"/>
            <w:right w:val="single" w:sz="4" w:space="21" w:color="000000"/>
          </w:pgBorders>
          <w:cols w:space="720"/>
        </w:sectPr>
      </w:pPr>
    </w:p>
    <w:p w14:paraId="5EB1F8BF" w14:textId="77777777" w:rsidR="00DF0B38" w:rsidRDefault="00000000">
      <w:pPr>
        <w:pStyle w:val="BodyText"/>
        <w:spacing w:before="82"/>
        <w:ind w:left="2584" w:right="1139"/>
        <w:jc w:val="both"/>
      </w:pPr>
      <w:r>
        <w:lastRenderedPageBreak/>
        <w:t>the details of such litigation(s) and consequent blacklisting, if any on the</w:t>
      </w:r>
      <w:r>
        <w:rPr>
          <w:spacing w:val="-2"/>
        </w:rPr>
        <w:t xml:space="preserve"> </w:t>
      </w:r>
      <w:r>
        <w:t>letter head of the entity(ies). In such scenario, the declaration as mandated above at (a&amp;b) shall not be required.</w:t>
      </w:r>
    </w:p>
    <w:p w14:paraId="6CA0AEAC" w14:textId="77777777" w:rsidR="00DF0B38" w:rsidRDefault="00DF0B38">
      <w:pPr>
        <w:pStyle w:val="BodyText"/>
        <w:spacing w:before="11"/>
        <w:rPr>
          <w:sz w:val="21"/>
        </w:rPr>
      </w:pPr>
    </w:p>
    <w:p w14:paraId="6B59DCEA" w14:textId="77777777" w:rsidR="00DF0B38" w:rsidRDefault="00000000">
      <w:pPr>
        <w:pStyle w:val="ListParagraph"/>
        <w:numPr>
          <w:ilvl w:val="1"/>
          <w:numId w:val="10"/>
        </w:numPr>
        <w:tabs>
          <w:tab w:val="left" w:pos="2584"/>
        </w:tabs>
        <w:ind w:right="1139"/>
        <w:jc w:val="both"/>
      </w:pPr>
      <w:r>
        <w:t>If any of the applicant(s)intending bidder(s) or their promoters are found involved in litigation(s) with Nafed whether in past and present or they have/had been blacklisted by Nafed or/and any of the promoters of intending applicant(s)/bidder(s) was/were part of the management of such other and separate entity (ies) which was/were/is/are in litigation(s) with Nafed in present or past or/and such other entity (ies) has/have/had ever been blacklisted by Nafed in the past for any reason, Nafed shall have sole discretion to decide on the selection of such applicant (s)/bidder(s) even if such applicant(s)/bidder(s) fulfilling eligibility criteria and Nafed’s decision either to select or reject such applicant (s)/bidder(s) fulfilling eligibility criteria and</w:t>
      </w:r>
      <w:r>
        <w:rPr>
          <w:spacing w:val="-2"/>
        </w:rPr>
        <w:t xml:space="preserve"> </w:t>
      </w:r>
      <w:r>
        <w:t>Nafed’s</w:t>
      </w:r>
      <w:r>
        <w:rPr>
          <w:spacing w:val="-2"/>
        </w:rPr>
        <w:t xml:space="preserve"> </w:t>
      </w:r>
      <w:r>
        <w:t>decision</w:t>
      </w:r>
      <w:r>
        <w:rPr>
          <w:spacing w:val="-2"/>
        </w:rPr>
        <w:t xml:space="preserve"> </w:t>
      </w:r>
      <w:r>
        <w:t>either</w:t>
      </w:r>
      <w:r>
        <w:rPr>
          <w:spacing w:val="-1"/>
        </w:rPr>
        <w:t xml:space="preserve"> </w:t>
      </w:r>
      <w:r>
        <w:t>to</w:t>
      </w:r>
      <w:r>
        <w:rPr>
          <w:spacing w:val="-2"/>
        </w:rPr>
        <w:t xml:space="preserve"> </w:t>
      </w:r>
      <w:r>
        <w:t>select</w:t>
      </w:r>
      <w:r>
        <w:rPr>
          <w:spacing w:val="-3"/>
        </w:rPr>
        <w:t xml:space="preserve"> </w:t>
      </w:r>
      <w:r>
        <w:t>or</w:t>
      </w:r>
      <w:r>
        <w:rPr>
          <w:spacing w:val="-3"/>
        </w:rPr>
        <w:t xml:space="preserve"> </w:t>
      </w:r>
      <w:r>
        <w:t>reject</w:t>
      </w:r>
      <w:r>
        <w:rPr>
          <w:spacing w:val="-3"/>
        </w:rPr>
        <w:t xml:space="preserve"> </w:t>
      </w:r>
      <w:r>
        <w:t>such</w:t>
      </w:r>
      <w:r>
        <w:rPr>
          <w:spacing w:val="-4"/>
        </w:rPr>
        <w:t xml:space="preserve"> </w:t>
      </w:r>
      <w:r>
        <w:t>applicants/bidders</w:t>
      </w:r>
      <w:r>
        <w:rPr>
          <w:spacing w:val="-2"/>
        </w:rPr>
        <w:t xml:space="preserve"> </w:t>
      </w:r>
      <w:r>
        <w:t>shall</w:t>
      </w:r>
      <w:r>
        <w:rPr>
          <w:spacing w:val="-3"/>
        </w:rPr>
        <w:t xml:space="preserve"> </w:t>
      </w:r>
      <w:r>
        <w:t>be final and binding and no further communication/grievance against such decision shall be entertained in this regard.”</w:t>
      </w:r>
    </w:p>
    <w:p w14:paraId="717CF484" w14:textId="77777777" w:rsidR="00DF0B38" w:rsidRDefault="00DF0B38">
      <w:pPr>
        <w:pStyle w:val="BodyText"/>
      </w:pPr>
    </w:p>
    <w:p w14:paraId="61BD615D" w14:textId="77777777" w:rsidR="00DF0B38" w:rsidRDefault="00000000">
      <w:pPr>
        <w:pStyle w:val="BodyText"/>
        <w:ind w:left="848" w:right="1143"/>
        <w:jc w:val="both"/>
      </w:pPr>
      <w:r>
        <w:rPr>
          <w:b/>
        </w:rPr>
        <w:t>70:</w:t>
      </w:r>
      <w:r>
        <w:rPr>
          <w:b/>
          <w:spacing w:val="40"/>
        </w:rPr>
        <w:t xml:space="preserve"> </w:t>
      </w:r>
      <w:r>
        <w:rPr>
          <w:color w:val="000000"/>
          <w:shd w:val="clear" w:color="auto" w:fill="FFFF00"/>
        </w:rPr>
        <w:t>The above terms and conditions are not exhaustive. Upon selection of the successful</w:t>
      </w:r>
      <w:r>
        <w:rPr>
          <w:color w:val="000000"/>
        </w:rPr>
        <w:t xml:space="preserve"> </w:t>
      </w:r>
      <w:r>
        <w:rPr>
          <w:color w:val="000000"/>
          <w:shd w:val="clear" w:color="auto" w:fill="FFFF00"/>
        </w:rPr>
        <w:t>bidder, a formal Lease Agreement shall be executed between NAFED and the successful</w:t>
      </w:r>
      <w:r>
        <w:rPr>
          <w:color w:val="000000"/>
        </w:rPr>
        <w:t xml:space="preserve"> </w:t>
      </w:r>
      <w:r>
        <w:rPr>
          <w:color w:val="000000"/>
          <w:shd w:val="clear" w:color="auto" w:fill="FFFF00"/>
        </w:rPr>
        <w:t>bidder, and the</w:t>
      </w:r>
      <w:r>
        <w:rPr>
          <w:color w:val="000000"/>
          <w:spacing w:val="-1"/>
          <w:shd w:val="clear" w:color="auto" w:fill="FFFF00"/>
        </w:rPr>
        <w:t xml:space="preserve"> </w:t>
      </w:r>
      <w:r>
        <w:rPr>
          <w:color w:val="000000"/>
          <w:shd w:val="clear" w:color="auto" w:fill="FFFF00"/>
        </w:rPr>
        <w:t>terms and conditions of such Lease Agreement shall prevail over the</w:t>
      </w:r>
      <w:r>
        <w:rPr>
          <w:color w:val="000000"/>
          <w:spacing w:val="-1"/>
          <w:shd w:val="clear" w:color="auto" w:fill="FFFF00"/>
        </w:rPr>
        <w:t xml:space="preserve"> </w:t>
      </w:r>
      <w:r>
        <w:rPr>
          <w:color w:val="000000"/>
          <w:shd w:val="clear" w:color="auto" w:fill="FFFF00"/>
        </w:rPr>
        <w:t>provisions</w:t>
      </w:r>
      <w:r>
        <w:rPr>
          <w:color w:val="000000"/>
        </w:rPr>
        <w:t xml:space="preserve"> </w:t>
      </w:r>
      <w:r>
        <w:rPr>
          <w:color w:val="000000"/>
          <w:shd w:val="clear" w:color="auto" w:fill="FFFF00"/>
        </w:rPr>
        <w:t>enumerated hereinabove in this document</w:t>
      </w:r>
      <w:r>
        <w:rPr>
          <w:color w:val="000000"/>
        </w:rPr>
        <w:t xml:space="preserve"> and successful bidder shall have no objection to this </w:t>
      </w:r>
      <w:r>
        <w:rPr>
          <w:color w:val="000000"/>
          <w:spacing w:val="-2"/>
        </w:rPr>
        <w:t>effect.</w:t>
      </w:r>
    </w:p>
    <w:p w14:paraId="394D1EE7" w14:textId="77777777" w:rsidR="00DF0B38" w:rsidRDefault="00DF0B38">
      <w:pPr>
        <w:pStyle w:val="BodyText"/>
        <w:rPr>
          <w:sz w:val="24"/>
        </w:rPr>
      </w:pPr>
    </w:p>
    <w:p w14:paraId="5EA74FE5" w14:textId="77777777" w:rsidR="00DF0B38" w:rsidRDefault="00DF0B38">
      <w:pPr>
        <w:pStyle w:val="BodyText"/>
        <w:rPr>
          <w:sz w:val="24"/>
        </w:rPr>
      </w:pPr>
    </w:p>
    <w:p w14:paraId="53B0E513" w14:textId="77777777" w:rsidR="00DF0B38" w:rsidRDefault="00000000">
      <w:pPr>
        <w:pStyle w:val="BodyText"/>
        <w:spacing w:before="208"/>
        <w:ind w:left="5381" w:right="2551" w:firstLine="549"/>
      </w:pPr>
      <w:r>
        <w:t>(Authorized Signatory) (Name</w:t>
      </w:r>
      <w:r>
        <w:rPr>
          <w:spacing w:val="-5"/>
        </w:rPr>
        <w:t xml:space="preserve"> </w:t>
      </w:r>
      <w:r>
        <w:t>&amp;</w:t>
      </w:r>
      <w:r>
        <w:rPr>
          <w:spacing w:val="-3"/>
        </w:rPr>
        <w:t xml:space="preserve"> </w:t>
      </w:r>
      <w:r>
        <w:t>complete</w:t>
      </w:r>
      <w:r>
        <w:rPr>
          <w:spacing w:val="-2"/>
        </w:rPr>
        <w:t xml:space="preserve"> </w:t>
      </w:r>
      <w:r>
        <w:t>address</w:t>
      </w:r>
      <w:r>
        <w:rPr>
          <w:spacing w:val="-3"/>
        </w:rPr>
        <w:t xml:space="preserve"> </w:t>
      </w:r>
      <w:r>
        <w:t>of</w:t>
      </w:r>
      <w:r>
        <w:rPr>
          <w:spacing w:val="-1"/>
        </w:rPr>
        <w:t xml:space="preserve"> </w:t>
      </w:r>
      <w:r>
        <w:rPr>
          <w:spacing w:val="-5"/>
        </w:rPr>
        <w:t>the</w:t>
      </w:r>
    </w:p>
    <w:p w14:paraId="4450DE6C" w14:textId="77777777" w:rsidR="00DF0B38" w:rsidRDefault="00000000">
      <w:pPr>
        <w:pStyle w:val="BodyText"/>
        <w:ind w:left="6236"/>
      </w:pPr>
      <w:r>
        <w:t>tenderer</w:t>
      </w:r>
      <w:r>
        <w:rPr>
          <w:spacing w:val="-5"/>
        </w:rPr>
        <w:t xml:space="preserve"> </w:t>
      </w:r>
      <w:r>
        <w:t>along</w:t>
      </w:r>
      <w:r>
        <w:rPr>
          <w:spacing w:val="-2"/>
        </w:rPr>
        <w:t xml:space="preserve"> </w:t>
      </w:r>
      <w:r>
        <w:t>with</w:t>
      </w:r>
      <w:r>
        <w:rPr>
          <w:spacing w:val="-3"/>
        </w:rPr>
        <w:t xml:space="preserve"> </w:t>
      </w:r>
      <w:r>
        <w:rPr>
          <w:spacing w:val="-2"/>
        </w:rPr>
        <w:t>seal)</w:t>
      </w:r>
    </w:p>
    <w:p w14:paraId="6D71AAE0" w14:textId="77777777" w:rsidR="00DF0B38" w:rsidRDefault="00DF0B38">
      <w:pPr>
        <w:sectPr w:rsidR="00DF0B38">
          <w:pgSz w:w="11910" w:h="16840"/>
          <w:pgMar w:top="1240" w:right="300" w:bottom="1200" w:left="300" w:header="0" w:footer="995" w:gutter="0"/>
          <w:pgBorders w:offsetFrom="page">
            <w:top w:val="single" w:sz="4" w:space="24" w:color="000000"/>
            <w:left w:val="single" w:sz="4" w:space="21" w:color="000000"/>
            <w:bottom w:val="single" w:sz="4" w:space="24" w:color="000000"/>
            <w:right w:val="single" w:sz="4" w:space="21" w:color="000000"/>
          </w:pgBorders>
          <w:cols w:space="720"/>
        </w:sectPr>
      </w:pPr>
    </w:p>
    <w:p w14:paraId="3CB544D1" w14:textId="77777777" w:rsidR="00DF0B38" w:rsidRDefault="00000000">
      <w:pPr>
        <w:pStyle w:val="BodyText"/>
        <w:spacing w:before="66"/>
        <w:ind w:right="1142"/>
        <w:jc w:val="right"/>
      </w:pPr>
      <w:r>
        <w:rPr>
          <w:spacing w:val="-4"/>
        </w:rPr>
        <w:lastRenderedPageBreak/>
        <w:t>Annexure-</w:t>
      </w:r>
      <w:r>
        <w:rPr>
          <w:spacing w:val="-10"/>
        </w:rPr>
        <w:t>I</w:t>
      </w:r>
    </w:p>
    <w:p w14:paraId="111DE011" w14:textId="77777777" w:rsidR="00DF0B38" w:rsidRDefault="00DF0B38">
      <w:pPr>
        <w:pStyle w:val="BodyText"/>
        <w:rPr>
          <w:sz w:val="28"/>
        </w:rPr>
      </w:pPr>
    </w:p>
    <w:p w14:paraId="4229B35C" w14:textId="77777777" w:rsidR="00DF0B38" w:rsidRDefault="00000000">
      <w:pPr>
        <w:pStyle w:val="BodyText"/>
        <w:spacing w:before="93"/>
        <w:ind w:left="1144"/>
      </w:pPr>
      <w:r>
        <w:t>The</w:t>
      </w:r>
      <w:r>
        <w:rPr>
          <w:spacing w:val="-4"/>
        </w:rPr>
        <w:t xml:space="preserve"> </w:t>
      </w:r>
      <w:r>
        <w:t>Details</w:t>
      </w:r>
      <w:r>
        <w:rPr>
          <w:spacing w:val="-3"/>
        </w:rPr>
        <w:t xml:space="preserve"> </w:t>
      </w:r>
      <w:r>
        <w:t>of</w:t>
      </w:r>
      <w:r>
        <w:rPr>
          <w:spacing w:val="-3"/>
        </w:rPr>
        <w:t xml:space="preserve"> </w:t>
      </w:r>
      <w:r>
        <w:t>office-cum-godown</w:t>
      </w:r>
      <w:r>
        <w:rPr>
          <w:spacing w:val="-2"/>
        </w:rPr>
        <w:t xml:space="preserve"> </w:t>
      </w:r>
      <w:r>
        <w:t>is</w:t>
      </w:r>
      <w:r>
        <w:rPr>
          <w:spacing w:val="-3"/>
        </w:rPr>
        <w:t xml:space="preserve"> </w:t>
      </w:r>
      <w:r>
        <w:t>as</w:t>
      </w:r>
      <w:r>
        <w:rPr>
          <w:spacing w:val="-5"/>
        </w:rPr>
        <w:t xml:space="preserve"> </w:t>
      </w:r>
      <w:r>
        <w:rPr>
          <w:spacing w:val="-2"/>
        </w:rPr>
        <w:t>under:</w:t>
      </w:r>
    </w:p>
    <w:p w14:paraId="54D29953" w14:textId="77777777" w:rsidR="00DF0B38" w:rsidRDefault="00DF0B38">
      <w:pPr>
        <w:pStyle w:val="BodyText"/>
        <w:rPr>
          <w:sz w:val="20"/>
        </w:rPr>
      </w:pPr>
    </w:p>
    <w:p w14:paraId="2E50FB3E" w14:textId="77777777" w:rsidR="00DF0B38" w:rsidRDefault="00DF0B38">
      <w:pPr>
        <w:pStyle w:val="BodyText"/>
        <w:rPr>
          <w:sz w:val="20"/>
        </w:rPr>
      </w:pPr>
    </w:p>
    <w:p w14:paraId="73C33730" w14:textId="77777777" w:rsidR="00DF0B38" w:rsidRDefault="00DF0B38">
      <w:pPr>
        <w:pStyle w:val="BodyText"/>
        <w:spacing w:after="1"/>
        <w:rPr>
          <w:sz w:val="23"/>
        </w:rPr>
      </w:pPr>
    </w:p>
    <w:tbl>
      <w:tblPr>
        <w:tblW w:w="0" w:type="auto"/>
        <w:tblInd w:w="1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8"/>
        <w:gridCol w:w="2756"/>
        <w:gridCol w:w="2756"/>
        <w:gridCol w:w="2758"/>
      </w:tblGrid>
      <w:tr w:rsidR="00DF0B38" w14:paraId="710A8980" w14:textId="77777777">
        <w:trPr>
          <w:trHeight w:val="740"/>
        </w:trPr>
        <w:tc>
          <w:tcPr>
            <w:tcW w:w="838" w:type="dxa"/>
          </w:tcPr>
          <w:p w14:paraId="23291916" w14:textId="77777777" w:rsidR="00DF0B38" w:rsidRDefault="00000000">
            <w:pPr>
              <w:pStyle w:val="TableParagraph"/>
              <w:spacing w:line="271" w:lineRule="exact"/>
              <w:ind w:left="115"/>
              <w:rPr>
                <w:b/>
                <w:sz w:val="24"/>
              </w:rPr>
            </w:pPr>
            <w:r>
              <w:rPr>
                <w:b/>
                <w:spacing w:val="-2"/>
                <w:sz w:val="24"/>
              </w:rPr>
              <w:t>Sl.No</w:t>
            </w:r>
          </w:p>
        </w:tc>
        <w:tc>
          <w:tcPr>
            <w:tcW w:w="2756" w:type="dxa"/>
          </w:tcPr>
          <w:p w14:paraId="7AB42327" w14:textId="77777777" w:rsidR="00DF0B38" w:rsidRDefault="00000000">
            <w:pPr>
              <w:pStyle w:val="TableParagraph"/>
              <w:spacing w:before="1" w:line="276" w:lineRule="auto"/>
              <w:ind w:left="116" w:right="63"/>
              <w:rPr>
                <w:b/>
                <w:sz w:val="24"/>
              </w:rPr>
            </w:pPr>
            <w:r>
              <w:rPr>
                <w:b/>
                <w:sz w:val="24"/>
              </w:rPr>
              <w:t>Area</w:t>
            </w:r>
            <w:r>
              <w:rPr>
                <w:b/>
                <w:spacing w:val="40"/>
                <w:sz w:val="24"/>
              </w:rPr>
              <w:t xml:space="preserve"> </w:t>
            </w:r>
            <w:r>
              <w:rPr>
                <w:b/>
                <w:sz w:val="24"/>
              </w:rPr>
              <w:t>of</w:t>
            </w:r>
            <w:r>
              <w:rPr>
                <w:b/>
                <w:spacing w:val="40"/>
                <w:sz w:val="24"/>
              </w:rPr>
              <w:t xml:space="preserve"> </w:t>
            </w:r>
            <w:r>
              <w:rPr>
                <w:b/>
                <w:sz w:val="24"/>
              </w:rPr>
              <w:t>godown</w:t>
            </w:r>
            <w:r>
              <w:rPr>
                <w:b/>
                <w:spacing w:val="40"/>
                <w:sz w:val="24"/>
              </w:rPr>
              <w:t xml:space="preserve"> </w:t>
            </w:r>
            <w:r>
              <w:rPr>
                <w:b/>
                <w:sz w:val="24"/>
              </w:rPr>
              <w:t>in Sq.</w:t>
            </w:r>
            <w:r>
              <w:rPr>
                <w:b/>
                <w:spacing w:val="40"/>
                <w:sz w:val="24"/>
              </w:rPr>
              <w:t xml:space="preserve"> </w:t>
            </w:r>
            <w:r>
              <w:rPr>
                <w:b/>
                <w:sz w:val="24"/>
              </w:rPr>
              <w:t>ft. (Approx)</w:t>
            </w:r>
          </w:p>
        </w:tc>
        <w:tc>
          <w:tcPr>
            <w:tcW w:w="2756" w:type="dxa"/>
          </w:tcPr>
          <w:p w14:paraId="6BB577EA" w14:textId="77777777" w:rsidR="00DF0B38" w:rsidRDefault="00000000">
            <w:pPr>
              <w:pStyle w:val="TableParagraph"/>
              <w:spacing w:before="1"/>
              <w:ind w:left="547"/>
              <w:rPr>
                <w:b/>
                <w:sz w:val="24"/>
              </w:rPr>
            </w:pPr>
            <w:r>
              <w:rPr>
                <w:b/>
                <w:color w:val="000000"/>
                <w:spacing w:val="-2"/>
                <w:sz w:val="24"/>
                <w:shd w:val="clear" w:color="auto" w:fill="FFFF00"/>
              </w:rPr>
              <w:t>Description</w:t>
            </w:r>
          </w:p>
        </w:tc>
        <w:tc>
          <w:tcPr>
            <w:tcW w:w="2758" w:type="dxa"/>
          </w:tcPr>
          <w:p w14:paraId="2BC649D0" w14:textId="77777777" w:rsidR="00DF0B38" w:rsidRDefault="00000000">
            <w:pPr>
              <w:pStyle w:val="TableParagraph"/>
              <w:spacing w:line="271" w:lineRule="exact"/>
              <w:ind w:left="117"/>
              <w:rPr>
                <w:b/>
                <w:sz w:val="24"/>
              </w:rPr>
            </w:pPr>
            <w:r>
              <w:rPr>
                <w:b/>
                <w:color w:val="0444A0"/>
                <w:sz w:val="24"/>
              </w:rPr>
              <w:t>Empty</w:t>
            </w:r>
            <w:r>
              <w:rPr>
                <w:b/>
                <w:color w:val="0444A0"/>
                <w:spacing w:val="-2"/>
                <w:sz w:val="24"/>
              </w:rPr>
              <w:t xml:space="preserve"> </w:t>
            </w:r>
            <w:r>
              <w:rPr>
                <w:b/>
                <w:color w:val="0444A0"/>
                <w:spacing w:val="-4"/>
                <w:sz w:val="24"/>
              </w:rPr>
              <w:t>Land</w:t>
            </w:r>
          </w:p>
        </w:tc>
      </w:tr>
      <w:tr w:rsidR="00DF0B38" w14:paraId="1C96F7A2" w14:textId="77777777">
        <w:trPr>
          <w:trHeight w:val="1105"/>
        </w:trPr>
        <w:tc>
          <w:tcPr>
            <w:tcW w:w="838" w:type="dxa"/>
          </w:tcPr>
          <w:p w14:paraId="3C49E4A4" w14:textId="77777777" w:rsidR="00DF0B38" w:rsidRDefault="00000000">
            <w:pPr>
              <w:pStyle w:val="TableParagraph"/>
              <w:spacing w:line="271" w:lineRule="exact"/>
              <w:ind w:left="115"/>
              <w:rPr>
                <w:sz w:val="24"/>
              </w:rPr>
            </w:pPr>
            <w:r>
              <w:rPr>
                <w:sz w:val="24"/>
              </w:rPr>
              <w:t>1</w:t>
            </w:r>
          </w:p>
        </w:tc>
        <w:tc>
          <w:tcPr>
            <w:tcW w:w="2756" w:type="dxa"/>
          </w:tcPr>
          <w:p w14:paraId="79D54C34" w14:textId="77777777" w:rsidR="00DF0B38" w:rsidRDefault="00000000">
            <w:pPr>
              <w:pStyle w:val="TableParagraph"/>
              <w:spacing w:line="271" w:lineRule="exact"/>
              <w:ind w:left="116"/>
              <w:rPr>
                <w:sz w:val="24"/>
              </w:rPr>
            </w:pPr>
            <w:r>
              <w:rPr>
                <w:spacing w:val="-5"/>
                <w:sz w:val="24"/>
              </w:rPr>
              <w:t>950</w:t>
            </w:r>
          </w:p>
        </w:tc>
        <w:tc>
          <w:tcPr>
            <w:tcW w:w="2756" w:type="dxa"/>
          </w:tcPr>
          <w:p w14:paraId="06D964ED" w14:textId="77777777" w:rsidR="00DF0B38" w:rsidRDefault="00000000">
            <w:pPr>
              <w:pStyle w:val="TableParagraph"/>
              <w:spacing w:line="270" w:lineRule="atLeast"/>
              <w:ind w:left="102" w:right="360" w:firstLine="2"/>
              <w:jc w:val="center"/>
              <w:rPr>
                <w:sz w:val="24"/>
              </w:rPr>
            </w:pPr>
            <w:r>
              <w:rPr>
                <w:color w:val="000000"/>
                <w:sz w:val="24"/>
                <w:shd w:val="clear" w:color="auto" w:fill="FFFF00"/>
              </w:rPr>
              <w:t>Ground</w:t>
            </w:r>
            <w:r>
              <w:rPr>
                <w:color w:val="000000"/>
                <w:spacing w:val="-10"/>
                <w:sz w:val="24"/>
                <w:shd w:val="clear" w:color="auto" w:fill="FFFF00"/>
              </w:rPr>
              <w:t xml:space="preserve"> </w:t>
            </w:r>
            <w:r>
              <w:rPr>
                <w:color w:val="000000"/>
                <w:sz w:val="24"/>
                <w:shd w:val="clear" w:color="auto" w:fill="FFFF00"/>
              </w:rPr>
              <w:t>floor,</w:t>
            </w:r>
            <w:r>
              <w:rPr>
                <w:color w:val="000000"/>
                <w:spacing w:val="-9"/>
                <w:sz w:val="24"/>
                <w:shd w:val="clear" w:color="auto" w:fill="FFFF00"/>
              </w:rPr>
              <w:t xml:space="preserve"> </w:t>
            </w:r>
            <w:r>
              <w:rPr>
                <w:color w:val="000000"/>
                <w:sz w:val="24"/>
                <w:shd w:val="clear" w:color="auto" w:fill="FFFF00"/>
              </w:rPr>
              <w:t>Full</w:t>
            </w:r>
            <w:r>
              <w:rPr>
                <w:color w:val="000000"/>
                <w:sz w:val="24"/>
              </w:rPr>
              <w:t xml:space="preserve"> </w:t>
            </w:r>
            <w:r>
              <w:rPr>
                <w:color w:val="000000"/>
                <w:sz w:val="24"/>
                <w:shd w:val="clear" w:color="auto" w:fill="FFFF00"/>
              </w:rPr>
              <w:t>structure,</w:t>
            </w:r>
            <w:r>
              <w:rPr>
                <w:color w:val="000000"/>
                <w:spacing w:val="-22"/>
                <w:sz w:val="24"/>
                <w:shd w:val="clear" w:color="auto" w:fill="FFFF00"/>
              </w:rPr>
              <w:t xml:space="preserve"> </w:t>
            </w:r>
            <w:r>
              <w:rPr>
                <w:color w:val="000000"/>
                <w:sz w:val="24"/>
                <w:shd w:val="clear" w:color="auto" w:fill="FFFF00"/>
              </w:rPr>
              <w:t>four</w:t>
            </w:r>
            <w:r>
              <w:rPr>
                <w:color w:val="000000"/>
                <w:spacing w:val="-19"/>
                <w:sz w:val="24"/>
                <w:shd w:val="clear" w:color="auto" w:fill="FFFF00"/>
              </w:rPr>
              <w:t xml:space="preserve"> </w:t>
            </w:r>
            <w:r>
              <w:rPr>
                <w:color w:val="000000"/>
                <w:sz w:val="24"/>
                <w:shd w:val="clear" w:color="auto" w:fill="FFFF00"/>
              </w:rPr>
              <w:t>walls</w:t>
            </w:r>
            <w:r>
              <w:rPr>
                <w:color w:val="000000"/>
                <w:sz w:val="24"/>
              </w:rPr>
              <w:t xml:space="preserve"> </w:t>
            </w:r>
            <w:r>
              <w:rPr>
                <w:color w:val="000000"/>
                <w:spacing w:val="-10"/>
                <w:sz w:val="24"/>
                <w:shd w:val="clear" w:color="auto" w:fill="FFFF00"/>
              </w:rPr>
              <w:t>partitions,</w:t>
            </w:r>
            <w:r>
              <w:rPr>
                <w:color w:val="000000"/>
                <w:spacing w:val="-20"/>
                <w:sz w:val="24"/>
                <w:shd w:val="clear" w:color="auto" w:fill="FFFF00"/>
              </w:rPr>
              <w:t xml:space="preserve"> </w:t>
            </w:r>
            <w:r>
              <w:rPr>
                <w:color w:val="000000"/>
                <w:spacing w:val="-10"/>
                <w:sz w:val="24"/>
                <w:shd w:val="clear" w:color="auto" w:fill="FFFF00"/>
              </w:rPr>
              <w:t>with</w:t>
            </w:r>
            <w:r>
              <w:rPr>
                <w:color w:val="000000"/>
                <w:spacing w:val="-18"/>
                <w:sz w:val="24"/>
                <w:shd w:val="clear" w:color="auto" w:fill="FFFF00"/>
              </w:rPr>
              <w:t xml:space="preserve"> </w:t>
            </w:r>
            <w:r>
              <w:rPr>
                <w:color w:val="000000"/>
                <w:spacing w:val="-10"/>
                <w:sz w:val="24"/>
                <w:shd w:val="clear" w:color="auto" w:fill="FFFF00"/>
              </w:rPr>
              <w:t>fans</w:t>
            </w:r>
            <w:r>
              <w:rPr>
                <w:color w:val="000000"/>
                <w:spacing w:val="-21"/>
                <w:sz w:val="24"/>
                <w:shd w:val="clear" w:color="auto" w:fill="FFFF00"/>
              </w:rPr>
              <w:t xml:space="preserve"> </w:t>
            </w:r>
            <w:r>
              <w:rPr>
                <w:color w:val="000000"/>
                <w:spacing w:val="-10"/>
                <w:sz w:val="24"/>
                <w:shd w:val="clear" w:color="auto" w:fill="FFFF00"/>
              </w:rPr>
              <w:t>and</w:t>
            </w:r>
            <w:r>
              <w:rPr>
                <w:color w:val="000000"/>
                <w:spacing w:val="-10"/>
                <w:sz w:val="24"/>
              </w:rPr>
              <w:t xml:space="preserve"> </w:t>
            </w:r>
            <w:r>
              <w:rPr>
                <w:color w:val="000000"/>
                <w:sz w:val="24"/>
                <w:shd w:val="clear" w:color="auto" w:fill="FFFF00"/>
              </w:rPr>
              <w:t>tube</w:t>
            </w:r>
            <w:r>
              <w:rPr>
                <w:color w:val="000000"/>
                <w:spacing w:val="-10"/>
                <w:sz w:val="24"/>
                <w:shd w:val="clear" w:color="auto" w:fill="FFFF00"/>
              </w:rPr>
              <w:t xml:space="preserve"> </w:t>
            </w:r>
            <w:r>
              <w:rPr>
                <w:color w:val="000000"/>
                <w:sz w:val="24"/>
                <w:shd w:val="clear" w:color="auto" w:fill="FFFF00"/>
              </w:rPr>
              <w:t>lights</w:t>
            </w:r>
          </w:p>
        </w:tc>
        <w:tc>
          <w:tcPr>
            <w:tcW w:w="2758" w:type="dxa"/>
          </w:tcPr>
          <w:p w14:paraId="5D01794A" w14:textId="77777777" w:rsidR="00DF0B38" w:rsidRDefault="00000000">
            <w:pPr>
              <w:pStyle w:val="TableParagraph"/>
              <w:spacing w:line="271" w:lineRule="exact"/>
              <w:ind w:left="190"/>
              <w:rPr>
                <w:sz w:val="24"/>
              </w:rPr>
            </w:pPr>
            <w:r>
              <w:rPr>
                <w:color w:val="0444A0"/>
                <w:sz w:val="24"/>
              </w:rPr>
              <w:t>-</w:t>
            </w:r>
          </w:p>
        </w:tc>
      </w:tr>
    </w:tbl>
    <w:p w14:paraId="66A6BCF8" w14:textId="77777777" w:rsidR="00DF0B38" w:rsidRDefault="00DF0B38">
      <w:pPr>
        <w:spacing w:line="271" w:lineRule="exact"/>
        <w:rPr>
          <w:sz w:val="24"/>
        </w:rPr>
        <w:sectPr w:rsidR="00DF0B38">
          <w:pgSz w:w="11910" w:h="16840"/>
          <w:pgMar w:top="1320" w:right="300" w:bottom="1200" w:left="300" w:header="0" w:footer="995" w:gutter="0"/>
          <w:pgBorders w:offsetFrom="page">
            <w:top w:val="single" w:sz="4" w:space="24" w:color="000000"/>
            <w:left w:val="single" w:sz="4" w:space="21" w:color="000000"/>
            <w:bottom w:val="single" w:sz="4" w:space="24" w:color="000000"/>
            <w:right w:val="single" w:sz="4" w:space="21" w:color="000000"/>
          </w:pgBorders>
          <w:cols w:space="720"/>
        </w:sectPr>
      </w:pPr>
    </w:p>
    <w:p w14:paraId="25AC5C00" w14:textId="77777777" w:rsidR="00DF0B38" w:rsidRDefault="00000000">
      <w:pPr>
        <w:pStyle w:val="Heading2"/>
        <w:spacing w:before="82" w:line="271" w:lineRule="auto"/>
        <w:ind w:left="4964" w:right="4959" w:hanging="4"/>
        <w:jc w:val="center"/>
      </w:pPr>
      <w:r>
        <w:lastRenderedPageBreak/>
        <w:t xml:space="preserve">Annexure II </w:t>
      </w:r>
      <w:r>
        <w:rPr>
          <w:spacing w:val="-2"/>
        </w:rPr>
        <w:t>Integrity</w:t>
      </w:r>
      <w:r>
        <w:rPr>
          <w:spacing w:val="-14"/>
        </w:rPr>
        <w:t xml:space="preserve"> </w:t>
      </w:r>
      <w:r>
        <w:rPr>
          <w:spacing w:val="-2"/>
        </w:rPr>
        <w:t>Pact</w:t>
      </w:r>
    </w:p>
    <w:p w14:paraId="605220AC" w14:textId="77777777" w:rsidR="00DF0B38" w:rsidRDefault="00DF0B38">
      <w:pPr>
        <w:pStyle w:val="BodyText"/>
        <w:spacing w:before="4"/>
        <w:rPr>
          <w:b/>
          <w:sz w:val="25"/>
        </w:rPr>
      </w:pPr>
    </w:p>
    <w:p w14:paraId="49BC5AEC" w14:textId="77777777" w:rsidR="00DF0B38" w:rsidRDefault="00000000">
      <w:pPr>
        <w:pStyle w:val="BodyText"/>
        <w:tabs>
          <w:tab w:val="left" w:pos="8767"/>
        </w:tabs>
        <w:spacing w:line="276" w:lineRule="auto"/>
        <w:ind w:left="1144" w:right="1168"/>
      </w:pPr>
      <w:r>
        <w:t>National Agricultural Cooperative Marketing Federation of India Ltd. (NAFED), an apex level Co-</w:t>
      </w:r>
      <w:r>
        <w:rPr>
          <w:spacing w:val="80"/>
        </w:rPr>
        <w:t xml:space="preserve"> </w:t>
      </w:r>
      <w:r>
        <w:t>operative</w:t>
      </w:r>
      <w:r>
        <w:rPr>
          <w:spacing w:val="80"/>
        </w:rPr>
        <w:t xml:space="preserve"> </w:t>
      </w:r>
      <w:r>
        <w:t>Marketing</w:t>
      </w:r>
      <w:r>
        <w:rPr>
          <w:spacing w:val="80"/>
        </w:rPr>
        <w:t xml:space="preserve"> </w:t>
      </w:r>
      <w:r>
        <w:t>Federation,</w:t>
      </w:r>
      <w:r>
        <w:rPr>
          <w:spacing w:val="80"/>
        </w:rPr>
        <w:t xml:space="preserve"> </w:t>
      </w:r>
      <w:r>
        <w:t>registered</w:t>
      </w:r>
      <w:r>
        <w:rPr>
          <w:spacing w:val="80"/>
        </w:rPr>
        <w:t xml:space="preserve"> </w:t>
      </w:r>
      <w:r>
        <w:t>under</w:t>
      </w:r>
      <w:r>
        <w:rPr>
          <w:spacing w:val="80"/>
        </w:rPr>
        <w:t xml:space="preserve"> </w:t>
      </w:r>
      <w:r>
        <w:t>the</w:t>
      </w:r>
      <w:r>
        <w:rPr>
          <w:spacing w:val="80"/>
        </w:rPr>
        <w:t xml:space="preserve"> </w:t>
      </w:r>
      <w:r>
        <w:t>provisions</w:t>
      </w:r>
      <w:r>
        <w:rPr>
          <w:spacing w:val="80"/>
        </w:rPr>
        <w:t xml:space="preserve"> </w:t>
      </w:r>
      <w:r>
        <w:t>of</w:t>
      </w:r>
      <w:r>
        <w:rPr>
          <w:spacing w:val="80"/>
        </w:rPr>
        <w:t xml:space="preserve"> </w:t>
      </w:r>
      <w:r>
        <w:t>Multi</w:t>
      </w:r>
      <w:r>
        <w:rPr>
          <w:spacing w:val="80"/>
        </w:rPr>
        <w:t xml:space="preserve"> </w:t>
      </w:r>
      <w:r>
        <w:t>State Cooperative Societies Act,2002 (as amended upto date), having its Head Office at NAFED House, Siddhartha Enclave, Ashram Chowk, New Delhi-110014 through</w:t>
      </w:r>
      <w:r>
        <w:tab/>
      </w:r>
      <w:r>
        <w:rPr>
          <w:spacing w:val="-2"/>
        </w:rPr>
        <w:t xml:space="preserve">(Hereinafter </w:t>
      </w:r>
      <w:r>
        <w:t>referred to as the “The</w:t>
      </w:r>
    </w:p>
    <w:p w14:paraId="59F8F3EA" w14:textId="77777777" w:rsidR="00DF0B38" w:rsidRDefault="00000000">
      <w:pPr>
        <w:pStyle w:val="BodyText"/>
        <w:spacing w:line="276" w:lineRule="auto"/>
        <w:ind w:left="1144" w:right="1949"/>
        <w:jc w:val="both"/>
        <w:rPr>
          <w:b/>
        </w:rPr>
      </w:pPr>
      <w:r>
        <w:t>Principal”, as the context may require or admit, which expression shall, unless excluded by or repugnant to the subject or context or meaning thereof, be deemed</w:t>
      </w:r>
      <w:r>
        <w:rPr>
          <w:spacing w:val="40"/>
        </w:rPr>
        <w:t xml:space="preserve"> </w:t>
      </w:r>
      <w:r>
        <w:t xml:space="preserve">to mean and include its representatives, nominees, affiliates, successors and permitted assigns) of the </w:t>
      </w:r>
      <w:r>
        <w:rPr>
          <w:b/>
        </w:rPr>
        <w:t>ONE PART</w:t>
      </w:r>
    </w:p>
    <w:p w14:paraId="3EB22C3A" w14:textId="77777777" w:rsidR="00DF0B38" w:rsidRDefault="00DF0B38">
      <w:pPr>
        <w:pStyle w:val="BodyText"/>
        <w:spacing w:before="9"/>
        <w:rPr>
          <w:b/>
          <w:sz w:val="8"/>
        </w:rPr>
      </w:pPr>
    </w:p>
    <w:p w14:paraId="54578D34" w14:textId="77777777" w:rsidR="00DF0B38" w:rsidRDefault="00000000">
      <w:pPr>
        <w:pStyle w:val="Heading1"/>
        <w:spacing w:before="93"/>
        <w:ind w:right="1284"/>
        <w:jc w:val="center"/>
      </w:pPr>
      <w:bookmarkStart w:id="6" w:name="AND"/>
      <w:bookmarkEnd w:id="6"/>
      <w:r>
        <w:rPr>
          <w:spacing w:val="-5"/>
        </w:rPr>
        <w:t>AND</w:t>
      </w:r>
    </w:p>
    <w:p w14:paraId="3DD0DF74" w14:textId="77777777" w:rsidR="00DF0B38" w:rsidRDefault="00DF0B38">
      <w:pPr>
        <w:pStyle w:val="BodyText"/>
        <w:spacing w:before="11"/>
        <w:rPr>
          <w:b/>
          <w:sz w:val="20"/>
        </w:rPr>
      </w:pPr>
    </w:p>
    <w:p w14:paraId="11193DA2" w14:textId="77777777" w:rsidR="00DF0B38" w:rsidRDefault="00000000">
      <w:pPr>
        <w:pStyle w:val="BodyText"/>
        <w:tabs>
          <w:tab w:val="left" w:leader="dot" w:pos="2573"/>
        </w:tabs>
        <w:ind w:left="1144"/>
        <w:jc w:val="both"/>
      </w:pPr>
      <w:r>
        <w:rPr>
          <w:spacing w:val="-10"/>
        </w:rPr>
        <w:t>…</w:t>
      </w:r>
      <w:r>
        <w:rPr>
          <w:rFonts w:ascii="Times New Roman" w:hAnsi="Times New Roman"/>
        </w:rPr>
        <w:tab/>
      </w:r>
      <w:r>
        <w:t>a</w:t>
      </w:r>
      <w:r>
        <w:rPr>
          <w:spacing w:val="-8"/>
        </w:rPr>
        <w:t xml:space="preserve"> </w:t>
      </w:r>
      <w:r>
        <w:t>company</w:t>
      </w:r>
      <w:r>
        <w:rPr>
          <w:spacing w:val="-3"/>
        </w:rPr>
        <w:t xml:space="preserve"> </w:t>
      </w:r>
      <w:r>
        <w:t>incorporated</w:t>
      </w:r>
      <w:r>
        <w:rPr>
          <w:spacing w:val="-3"/>
        </w:rPr>
        <w:t xml:space="preserve"> </w:t>
      </w:r>
      <w:r>
        <w:t>under</w:t>
      </w:r>
      <w:r>
        <w:rPr>
          <w:spacing w:val="-2"/>
        </w:rPr>
        <w:t xml:space="preserve"> </w:t>
      </w:r>
      <w:r>
        <w:t>the</w:t>
      </w:r>
      <w:r>
        <w:rPr>
          <w:spacing w:val="-4"/>
        </w:rPr>
        <w:t xml:space="preserve"> </w:t>
      </w:r>
      <w:r>
        <w:t>Companies</w:t>
      </w:r>
      <w:r>
        <w:rPr>
          <w:spacing w:val="-1"/>
        </w:rPr>
        <w:t xml:space="preserve"> </w:t>
      </w:r>
      <w:r>
        <w:t>Act,</w:t>
      </w:r>
      <w:r>
        <w:rPr>
          <w:spacing w:val="-2"/>
        </w:rPr>
        <w:t xml:space="preserve"> </w:t>
      </w:r>
      <w:r>
        <w:t>1956</w:t>
      </w:r>
      <w:r>
        <w:rPr>
          <w:spacing w:val="-4"/>
        </w:rPr>
        <w:t xml:space="preserve"> </w:t>
      </w:r>
      <w:r>
        <w:t>or</w:t>
      </w:r>
      <w:r>
        <w:rPr>
          <w:spacing w:val="-4"/>
        </w:rPr>
        <w:t xml:space="preserve"> </w:t>
      </w:r>
      <w:r>
        <w:t>2013</w:t>
      </w:r>
      <w:r>
        <w:rPr>
          <w:spacing w:val="-3"/>
        </w:rPr>
        <w:t xml:space="preserve"> </w:t>
      </w:r>
      <w:r>
        <w:t>or</w:t>
      </w:r>
      <w:r>
        <w:rPr>
          <w:spacing w:val="-2"/>
        </w:rPr>
        <w:t xml:space="preserve"> </w:t>
      </w:r>
      <w:r>
        <w:t>Partnership</w:t>
      </w:r>
      <w:r>
        <w:rPr>
          <w:spacing w:val="-3"/>
        </w:rPr>
        <w:t xml:space="preserve"> </w:t>
      </w:r>
      <w:r>
        <w:rPr>
          <w:spacing w:val="-4"/>
        </w:rPr>
        <w:t>Firm</w:t>
      </w:r>
    </w:p>
    <w:p w14:paraId="105E3730" w14:textId="77777777" w:rsidR="00DF0B38" w:rsidRDefault="00000000">
      <w:pPr>
        <w:pStyle w:val="BodyText"/>
        <w:tabs>
          <w:tab w:val="left" w:leader="dot" w:pos="6791"/>
        </w:tabs>
        <w:spacing w:before="41"/>
        <w:ind w:left="1144"/>
        <w:jc w:val="both"/>
      </w:pPr>
      <w:r>
        <w:t>duly</w:t>
      </w:r>
      <w:r>
        <w:rPr>
          <w:spacing w:val="-4"/>
        </w:rPr>
        <w:t xml:space="preserve"> </w:t>
      </w:r>
      <w:r>
        <w:t>registered</w:t>
      </w:r>
      <w:r>
        <w:rPr>
          <w:spacing w:val="-3"/>
        </w:rPr>
        <w:t xml:space="preserve"> </w:t>
      </w:r>
      <w:r>
        <w:t>vide</w:t>
      </w:r>
      <w:r>
        <w:rPr>
          <w:spacing w:val="-3"/>
        </w:rPr>
        <w:t xml:space="preserve"> </w:t>
      </w:r>
      <w:r>
        <w:t>Deed</w:t>
      </w:r>
      <w:r>
        <w:rPr>
          <w:spacing w:val="-2"/>
        </w:rPr>
        <w:t xml:space="preserve"> </w:t>
      </w:r>
      <w:r>
        <w:t>of</w:t>
      </w:r>
      <w:r>
        <w:rPr>
          <w:spacing w:val="-4"/>
        </w:rPr>
        <w:t xml:space="preserve"> </w:t>
      </w:r>
      <w:r>
        <w:t>Partnership</w:t>
      </w:r>
      <w:r>
        <w:rPr>
          <w:spacing w:val="-3"/>
        </w:rPr>
        <w:t xml:space="preserve"> </w:t>
      </w:r>
      <w:r>
        <w:rPr>
          <w:spacing w:val="-4"/>
        </w:rPr>
        <w:t>dated</w:t>
      </w:r>
      <w:r>
        <w:rPr>
          <w:rFonts w:ascii="Times New Roman"/>
        </w:rPr>
        <w:tab/>
      </w:r>
      <w:r>
        <w:t>or</w:t>
      </w:r>
      <w:r>
        <w:rPr>
          <w:spacing w:val="-8"/>
        </w:rPr>
        <w:t xml:space="preserve"> </w:t>
      </w:r>
      <w:r>
        <w:t>Proprietorship</w:t>
      </w:r>
      <w:r>
        <w:rPr>
          <w:spacing w:val="-2"/>
        </w:rPr>
        <w:t xml:space="preserve"> </w:t>
      </w:r>
      <w:r>
        <w:t>Firm,</w:t>
      </w:r>
      <w:r>
        <w:rPr>
          <w:spacing w:val="-3"/>
        </w:rPr>
        <w:t xml:space="preserve"> </w:t>
      </w:r>
      <w:r>
        <w:t>through</w:t>
      </w:r>
      <w:r>
        <w:rPr>
          <w:spacing w:val="-4"/>
        </w:rPr>
        <w:t xml:space="preserve"> </w:t>
      </w:r>
      <w:r>
        <w:rPr>
          <w:spacing w:val="-5"/>
        </w:rPr>
        <w:t>its</w:t>
      </w:r>
    </w:p>
    <w:p w14:paraId="0977DCEB" w14:textId="77777777" w:rsidR="00DF0B38" w:rsidRDefault="00000000">
      <w:pPr>
        <w:pStyle w:val="BodyText"/>
        <w:tabs>
          <w:tab w:val="left" w:leader="dot" w:pos="4151"/>
        </w:tabs>
        <w:spacing w:before="39" w:line="276" w:lineRule="auto"/>
        <w:ind w:left="1144" w:right="1246"/>
        <w:jc w:val="both"/>
      </w:pPr>
      <w:r>
        <w:t>Director/Partner/Proprietor Mr./Mrs.……………………... and having its registered office at……………………... (hereinafter referred to as "Vendor/Applicant/Contractor") which expression shall, unless repugnant or contrary to the context or meaning thereof, be deemed to</w:t>
      </w:r>
      <w:r>
        <w:rPr>
          <w:spacing w:val="-1"/>
        </w:rPr>
        <w:t xml:space="preserve"> </w:t>
      </w:r>
      <w:r>
        <w:t>mean and</w:t>
      </w:r>
      <w:r>
        <w:rPr>
          <w:spacing w:val="-4"/>
        </w:rPr>
        <w:t xml:space="preserve"> </w:t>
      </w:r>
      <w:r>
        <w:t xml:space="preserve">include its successors, Authorized signatories and permitted assigns) of the </w:t>
      </w:r>
      <w:r>
        <w:rPr>
          <w:b/>
        </w:rPr>
        <w:t>OTHER PART</w:t>
      </w:r>
      <w:r>
        <w:rPr>
          <w:rFonts w:ascii="Times New Roman" w:hAnsi="Times New Roman"/>
        </w:rPr>
        <w:tab/>
      </w:r>
      <w:r>
        <w:rPr>
          <w:spacing w:val="-10"/>
        </w:rPr>
        <w:t>,</w:t>
      </w:r>
    </w:p>
    <w:p w14:paraId="5662EADA" w14:textId="77777777" w:rsidR="00DF0B38" w:rsidRDefault="00000000">
      <w:pPr>
        <w:pStyle w:val="Heading1"/>
        <w:spacing w:before="197"/>
        <w:ind w:right="1284"/>
        <w:jc w:val="center"/>
      </w:pPr>
      <w:bookmarkStart w:id="7" w:name="PREAMBLE"/>
      <w:bookmarkEnd w:id="7"/>
      <w:r>
        <w:rPr>
          <w:spacing w:val="-2"/>
        </w:rPr>
        <w:t>PREAMBLE</w:t>
      </w:r>
    </w:p>
    <w:p w14:paraId="2BD891FA" w14:textId="77777777" w:rsidR="00DF0B38" w:rsidRDefault="00DF0B38">
      <w:pPr>
        <w:pStyle w:val="BodyText"/>
        <w:spacing w:before="5"/>
        <w:rPr>
          <w:b/>
          <w:sz w:val="20"/>
        </w:rPr>
      </w:pPr>
    </w:p>
    <w:p w14:paraId="2E64E310" w14:textId="77777777" w:rsidR="00DF0B38" w:rsidRDefault="00000000">
      <w:pPr>
        <w:pStyle w:val="ListParagraph"/>
        <w:numPr>
          <w:ilvl w:val="0"/>
          <w:numId w:val="9"/>
        </w:numPr>
        <w:tabs>
          <w:tab w:val="left" w:pos="1698"/>
        </w:tabs>
        <w:spacing w:before="1" w:line="276" w:lineRule="auto"/>
        <w:ind w:right="1138" w:hanging="360"/>
        <w:jc w:val="both"/>
      </w:pPr>
      <w:r>
        <w:tab/>
        <w:t>The principal intends toward, under laid down organizational procedures, Contract/s for……………………... The principal values full compliance with all relevant laws of the land, rules, regulations, economic use of resources and off fairness/transparency in its relations with its Applicant(s) and/or Contractor (s).</w:t>
      </w:r>
    </w:p>
    <w:p w14:paraId="6F679BF9" w14:textId="77777777" w:rsidR="00DF0B38" w:rsidRDefault="00DF0B38">
      <w:pPr>
        <w:pStyle w:val="BodyText"/>
        <w:spacing w:before="8"/>
        <w:rPr>
          <w:sz w:val="20"/>
        </w:rPr>
      </w:pPr>
    </w:p>
    <w:p w14:paraId="74D7A460" w14:textId="77777777" w:rsidR="00DF0B38" w:rsidRDefault="00000000">
      <w:pPr>
        <w:pStyle w:val="ListParagraph"/>
        <w:numPr>
          <w:ilvl w:val="0"/>
          <w:numId w:val="9"/>
        </w:numPr>
        <w:tabs>
          <w:tab w:val="left" w:pos="1800"/>
        </w:tabs>
        <w:spacing w:line="276" w:lineRule="auto"/>
        <w:ind w:right="1146" w:hanging="360"/>
        <w:jc w:val="both"/>
      </w:pPr>
      <w:r>
        <w:tab/>
        <w:t>In order to achieve these goals, the principal will appoint Independent External Monitors (IEMs) to monitor the RFP process and the execution of the contract with the Applicants/contractors/vendors for compliance with the principles mentioned in this Integrity Pact.</w:t>
      </w:r>
    </w:p>
    <w:p w14:paraId="0FCA0012" w14:textId="77777777" w:rsidR="00DF0B38" w:rsidRDefault="00DF0B38">
      <w:pPr>
        <w:pStyle w:val="BodyText"/>
        <w:spacing w:before="6"/>
        <w:rPr>
          <w:sz w:val="20"/>
        </w:rPr>
      </w:pPr>
    </w:p>
    <w:p w14:paraId="53717C7E" w14:textId="77777777" w:rsidR="00DF0B38" w:rsidRDefault="00000000">
      <w:pPr>
        <w:pStyle w:val="Heading2"/>
        <w:jc w:val="both"/>
      </w:pPr>
      <w:bookmarkStart w:id="8" w:name="Article:1-_Commitments_of_the_Principal"/>
      <w:bookmarkEnd w:id="8"/>
      <w:r>
        <w:t>Article:1-</w:t>
      </w:r>
      <w:r>
        <w:rPr>
          <w:spacing w:val="-4"/>
        </w:rPr>
        <w:t xml:space="preserve"> </w:t>
      </w:r>
      <w:r>
        <w:t>Commitments</w:t>
      </w:r>
      <w:r>
        <w:rPr>
          <w:spacing w:val="-3"/>
        </w:rPr>
        <w:t xml:space="preserve"> </w:t>
      </w:r>
      <w:r>
        <w:t>of</w:t>
      </w:r>
      <w:r>
        <w:rPr>
          <w:spacing w:val="-3"/>
        </w:rPr>
        <w:t xml:space="preserve"> </w:t>
      </w:r>
      <w:r>
        <w:t>the</w:t>
      </w:r>
      <w:r>
        <w:rPr>
          <w:spacing w:val="-4"/>
        </w:rPr>
        <w:t xml:space="preserve"> </w:t>
      </w:r>
      <w:r>
        <w:rPr>
          <w:spacing w:val="-2"/>
        </w:rPr>
        <w:t>Principal</w:t>
      </w:r>
    </w:p>
    <w:p w14:paraId="43C1D254" w14:textId="77777777" w:rsidR="00DF0B38" w:rsidRDefault="00DF0B38">
      <w:pPr>
        <w:pStyle w:val="BodyText"/>
        <w:spacing w:before="5"/>
        <w:rPr>
          <w:b/>
          <w:sz w:val="20"/>
        </w:rPr>
      </w:pPr>
    </w:p>
    <w:p w14:paraId="7DAEB136" w14:textId="77777777" w:rsidR="00DF0B38" w:rsidRDefault="00000000">
      <w:pPr>
        <w:pStyle w:val="ListParagraph"/>
        <w:numPr>
          <w:ilvl w:val="0"/>
          <w:numId w:val="8"/>
        </w:numPr>
        <w:tabs>
          <w:tab w:val="left" w:pos="1688"/>
        </w:tabs>
        <w:spacing w:line="276" w:lineRule="auto"/>
        <w:ind w:right="1149" w:hanging="360"/>
        <w:jc w:val="both"/>
      </w:pPr>
      <w:r>
        <w:tab/>
        <w:t>The principal commitment is to take all measures necessary to prevent corruption and to observe the following principles:</w:t>
      </w:r>
    </w:p>
    <w:p w14:paraId="31D15682" w14:textId="77777777" w:rsidR="00DF0B38" w:rsidRDefault="00DF0B38">
      <w:pPr>
        <w:pStyle w:val="BodyText"/>
        <w:spacing w:before="6"/>
        <w:rPr>
          <w:sz w:val="20"/>
        </w:rPr>
      </w:pPr>
    </w:p>
    <w:p w14:paraId="46F096A9" w14:textId="77777777" w:rsidR="00DF0B38" w:rsidRDefault="00000000">
      <w:pPr>
        <w:pStyle w:val="ListParagraph"/>
        <w:numPr>
          <w:ilvl w:val="1"/>
          <w:numId w:val="8"/>
        </w:numPr>
        <w:tabs>
          <w:tab w:val="left" w:pos="2240"/>
        </w:tabs>
        <w:spacing w:line="276" w:lineRule="auto"/>
        <w:ind w:right="1137" w:hanging="360"/>
        <w:jc w:val="both"/>
      </w:pPr>
      <w:r>
        <w:tab/>
        <w:t>No employee of the principal, personally or through family members, will in connection with the</w:t>
      </w:r>
      <w:r>
        <w:rPr>
          <w:spacing w:val="-2"/>
        </w:rPr>
        <w:t xml:space="preserve"> </w:t>
      </w:r>
      <w:r>
        <w:t>RFP for,</w:t>
      </w:r>
      <w:r>
        <w:rPr>
          <w:spacing w:val="-1"/>
        </w:rPr>
        <w:t xml:space="preserve"> </w:t>
      </w:r>
      <w:r>
        <w:t>or</w:t>
      </w:r>
      <w:r>
        <w:rPr>
          <w:spacing w:val="-1"/>
        </w:rPr>
        <w:t xml:space="preserve"> </w:t>
      </w:r>
      <w:r>
        <w:t>the</w:t>
      </w:r>
      <w:r>
        <w:rPr>
          <w:spacing w:val="-2"/>
        </w:rPr>
        <w:t xml:space="preserve"> </w:t>
      </w:r>
      <w:r>
        <w:t>execution of</w:t>
      </w:r>
      <w:r>
        <w:rPr>
          <w:spacing w:val="-1"/>
        </w:rPr>
        <w:t xml:space="preserve"> </w:t>
      </w:r>
      <w:r>
        <w:t>a</w:t>
      </w:r>
      <w:r>
        <w:rPr>
          <w:spacing w:val="-2"/>
        </w:rPr>
        <w:t xml:space="preserve"> </w:t>
      </w:r>
      <w:r>
        <w:t>contract,</w:t>
      </w:r>
      <w:r>
        <w:rPr>
          <w:spacing w:val="-1"/>
        </w:rPr>
        <w:t xml:space="preserve"> </w:t>
      </w:r>
      <w:r>
        <w:t>demand; take</w:t>
      </w:r>
      <w:r>
        <w:rPr>
          <w:spacing w:val="-2"/>
        </w:rPr>
        <w:t xml:space="preserve"> </w:t>
      </w:r>
      <w:r>
        <w:t>a</w:t>
      </w:r>
      <w:r>
        <w:rPr>
          <w:spacing w:val="-2"/>
        </w:rPr>
        <w:t xml:space="preserve"> </w:t>
      </w:r>
      <w:r>
        <w:t>promise for or accept, for self or third person, any material or immaterial benefit which the person is not legally entitled to.</w:t>
      </w:r>
    </w:p>
    <w:p w14:paraId="16D0BEA5" w14:textId="77777777" w:rsidR="00DF0B38" w:rsidRDefault="00DF0B38">
      <w:pPr>
        <w:pStyle w:val="BodyText"/>
        <w:spacing w:before="3"/>
        <w:rPr>
          <w:sz w:val="20"/>
        </w:rPr>
      </w:pPr>
    </w:p>
    <w:p w14:paraId="612E6CF9" w14:textId="77777777" w:rsidR="00DF0B38" w:rsidRDefault="00000000">
      <w:pPr>
        <w:pStyle w:val="ListParagraph"/>
        <w:numPr>
          <w:ilvl w:val="1"/>
          <w:numId w:val="8"/>
        </w:numPr>
        <w:tabs>
          <w:tab w:val="left" w:pos="2196"/>
        </w:tabs>
        <w:spacing w:line="276" w:lineRule="auto"/>
        <w:ind w:right="1149" w:hanging="360"/>
        <w:jc w:val="both"/>
      </w:pPr>
      <w:r>
        <w:tab/>
        <w:t xml:space="preserve">The principal will, during the RFP process treat all Applicant (s) with equity and reason. The principal will in particular, before and during the RFP process, provide to all Applicant(s) the same information and will not provide to any Applicant(s) </w:t>
      </w:r>
      <w:r>
        <w:rPr>
          <w:spacing w:val="-4"/>
        </w:rPr>
        <w:t xml:space="preserve">confidential/additional information through which the Applicant(s) could obtain an unfair </w:t>
      </w:r>
      <w:r>
        <w:t>advantage in relation to the RFP process or the contract execution.</w:t>
      </w:r>
    </w:p>
    <w:p w14:paraId="4D176CAA" w14:textId="77777777" w:rsidR="00DF0B38" w:rsidRDefault="00DF0B38">
      <w:pPr>
        <w:spacing w:line="276" w:lineRule="auto"/>
        <w:jc w:val="both"/>
        <w:sectPr w:rsidR="00DF0B38">
          <w:pgSz w:w="11910" w:h="16840"/>
          <w:pgMar w:top="1300" w:right="300" w:bottom="1200" w:left="300" w:header="0" w:footer="995" w:gutter="0"/>
          <w:pgBorders w:offsetFrom="page">
            <w:top w:val="single" w:sz="4" w:space="24" w:color="000000"/>
            <w:left w:val="single" w:sz="4" w:space="21" w:color="000000"/>
            <w:bottom w:val="single" w:sz="4" w:space="24" w:color="000000"/>
            <w:right w:val="single" w:sz="4" w:space="21" w:color="000000"/>
          </w:pgBorders>
          <w:cols w:space="720"/>
        </w:sectPr>
      </w:pPr>
    </w:p>
    <w:p w14:paraId="16B0984B" w14:textId="77777777" w:rsidR="00DF0B38" w:rsidRDefault="00000000">
      <w:pPr>
        <w:pStyle w:val="ListParagraph"/>
        <w:numPr>
          <w:ilvl w:val="1"/>
          <w:numId w:val="8"/>
        </w:numPr>
        <w:tabs>
          <w:tab w:val="left" w:pos="2409"/>
          <w:tab w:val="left" w:pos="2410"/>
        </w:tabs>
        <w:spacing w:before="82"/>
        <w:ind w:left="2410" w:hanging="774"/>
      </w:pPr>
      <w:r>
        <w:lastRenderedPageBreak/>
        <w:t>The</w:t>
      </w:r>
      <w:r>
        <w:rPr>
          <w:spacing w:val="-17"/>
        </w:rPr>
        <w:t xml:space="preserve"> </w:t>
      </w:r>
      <w:r>
        <w:t>principal</w:t>
      </w:r>
      <w:r>
        <w:rPr>
          <w:spacing w:val="-11"/>
        </w:rPr>
        <w:t xml:space="preserve"> </w:t>
      </w:r>
      <w:r>
        <w:t>will</w:t>
      </w:r>
      <w:r>
        <w:rPr>
          <w:spacing w:val="-11"/>
        </w:rPr>
        <w:t xml:space="preserve"> </w:t>
      </w:r>
      <w:r>
        <w:t>exclude</w:t>
      </w:r>
      <w:r>
        <w:rPr>
          <w:spacing w:val="-12"/>
        </w:rPr>
        <w:t xml:space="preserve"> </w:t>
      </w:r>
      <w:r>
        <w:t>from</w:t>
      </w:r>
      <w:r>
        <w:rPr>
          <w:spacing w:val="-11"/>
        </w:rPr>
        <w:t xml:space="preserve"> </w:t>
      </w:r>
      <w:r>
        <w:t>the</w:t>
      </w:r>
      <w:r>
        <w:rPr>
          <w:spacing w:val="-16"/>
        </w:rPr>
        <w:t xml:space="preserve"> </w:t>
      </w:r>
      <w:r>
        <w:t>process</w:t>
      </w:r>
      <w:r>
        <w:rPr>
          <w:spacing w:val="-15"/>
        </w:rPr>
        <w:t xml:space="preserve"> </w:t>
      </w:r>
      <w:r>
        <w:t>all</w:t>
      </w:r>
      <w:r>
        <w:rPr>
          <w:spacing w:val="-11"/>
        </w:rPr>
        <w:t xml:space="preserve"> </w:t>
      </w:r>
      <w:r>
        <w:t>known</w:t>
      </w:r>
      <w:r>
        <w:rPr>
          <w:spacing w:val="-12"/>
        </w:rPr>
        <w:t xml:space="preserve"> </w:t>
      </w:r>
      <w:r>
        <w:t>prejudiced</w:t>
      </w:r>
      <w:r>
        <w:rPr>
          <w:spacing w:val="-8"/>
        </w:rPr>
        <w:t xml:space="preserve"> </w:t>
      </w:r>
      <w:r>
        <w:rPr>
          <w:spacing w:val="-2"/>
        </w:rPr>
        <w:t>persons.</w:t>
      </w:r>
    </w:p>
    <w:p w14:paraId="0FCF2341" w14:textId="77777777" w:rsidR="00DF0B38" w:rsidRDefault="00DF0B38">
      <w:pPr>
        <w:pStyle w:val="BodyText"/>
        <w:rPr>
          <w:sz w:val="24"/>
        </w:rPr>
      </w:pPr>
    </w:p>
    <w:p w14:paraId="18883C53" w14:textId="77777777" w:rsidR="00DF0B38" w:rsidRDefault="00000000">
      <w:pPr>
        <w:pStyle w:val="ListParagraph"/>
        <w:numPr>
          <w:ilvl w:val="0"/>
          <w:numId w:val="8"/>
        </w:numPr>
        <w:tabs>
          <w:tab w:val="left" w:pos="1670"/>
        </w:tabs>
        <w:spacing w:before="1" w:line="276" w:lineRule="auto"/>
        <w:ind w:right="1140" w:hanging="360"/>
        <w:jc w:val="both"/>
      </w:pPr>
      <w:r>
        <w:tab/>
        <w:t>If the Principal obtains information on the conduct of any of its employees which is a criminal offence under the IPC/PC Act, or if there be a substantive suspicion in this regard, the principal will inform the Chief Vigilance Officer and in addition can initiate disciplinary actions.</w:t>
      </w:r>
    </w:p>
    <w:p w14:paraId="3D7EE91C" w14:textId="77777777" w:rsidR="00DF0B38" w:rsidRDefault="00000000">
      <w:pPr>
        <w:pStyle w:val="Heading2"/>
        <w:spacing w:before="22"/>
        <w:jc w:val="both"/>
      </w:pPr>
      <w:bookmarkStart w:id="9" w:name="Article:2–_Commitments_of_the_Applicants"/>
      <w:bookmarkEnd w:id="9"/>
      <w:r>
        <w:t>Article:2–</w:t>
      </w:r>
      <w:r>
        <w:rPr>
          <w:spacing w:val="-5"/>
        </w:rPr>
        <w:t xml:space="preserve"> </w:t>
      </w:r>
      <w:r>
        <w:t>Commitments</w:t>
      </w:r>
      <w:r>
        <w:rPr>
          <w:spacing w:val="-3"/>
        </w:rPr>
        <w:t xml:space="preserve"> </w:t>
      </w:r>
      <w:r>
        <w:t>of</w:t>
      </w:r>
      <w:r>
        <w:rPr>
          <w:spacing w:val="-4"/>
        </w:rPr>
        <w:t xml:space="preserve"> </w:t>
      </w:r>
      <w:r>
        <w:t>the</w:t>
      </w:r>
      <w:r>
        <w:rPr>
          <w:spacing w:val="-3"/>
        </w:rPr>
        <w:t xml:space="preserve"> </w:t>
      </w:r>
      <w:r>
        <w:rPr>
          <w:spacing w:val="-2"/>
        </w:rPr>
        <w:t>Applicants(s)/Contractor(s)</w:t>
      </w:r>
    </w:p>
    <w:p w14:paraId="48C1B069" w14:textId="77777777" w:rsidR="00DF0B38" w:rsidRDefault="00000000">
      <w:pPr>
        <w:pStyle w:val="ListParagraph"/>
        <w:numPr>
          <w:ilvl w:val="0"/>
          <w:numId w:val="7"/>
        </w:numPr>
        <w:tabs>
          <w:tab w:val="left" w:pos="1716"/>
        </w:tabs>
        <w:spacing w:before="197" w:line="276" w:lineRule="auto"/>
        <w:ind w:right="1141" w:hanging="360"/>
        <w:jc w:val="both"/>
      </w:pPr>
      <w:r>
        <w:tab/>
        <w:t>The applicant(s)/ Contractor(s)/ Vendor(s) commit themselves to take all measures necessary to prevent corruption. The Applicant(s) / Contractor(s)/ Vendor(s) commit themselves</w:t>
      </w:r>
      <w:r>
        <w:rPr>
          <w:spacing w:val="-2"/>
        </w:rPr>
        <w:t xml:space="preserve"> </w:t>
      </w:r>
      <w:r>
        <w:t>to</w:t>
      </w:r>
      <w:r>
        <w:rPr>
          <w:spacing w:val="-4"/>
        </w:rPr>
        <w:t xml:space="preserve"> </w:t>
      </w:r>
      <w:r>
        <w:t>observe</w:t>
      </w:r>
      <w:r>
        <w:rPr>
          <w:spacing w:val="-4"/>
        </w:rPr>
        <w:t xml:space="preserve"> </w:t>
      </w:r>
      <w:r>
        <w:t>the</w:t>
      </w:r>
      <w:r>
        <w:rPr>
          <w:spacing w:val="-4"/>
        </w:rPr>
        <w:t xml:space="preserve"> </w:t>
      </w:r>
      <w:r>
        <w:t>following</w:t>
      </w:r>
      <w:r>
        <w:rPr>
          <w:spacing w:val="-2"/>
        </w:rPr>
        <w:t xml:space="preserve"> </w:t>
      </w:r>
      <w:r>
        <w:t>principles while</w:t>
      </w:r>
      <w:r>
        <w:rPr>
          <w:spacing w:val="-2"/>
        </w:rPr>
        <w:t xml:space="preserve"> </w:t>
      </w:r>
      <w:r>
        <w:t>participating</w:t>
      </w:r>
      <w:r>
        <w:rPr>
          <w:spacing w:val="-2"/>
        </w:rPr>
        <w:t xml:space="preserve"> </w:t>
      </w:r>
      <w:r>
        <w:t>in</w:t>
      </w:r>
      <w:r>
        <w:rPr>
          <w:spacing w:val="-2"/>
        </w:rPr>
        <w:t xml:space="preserve"> </w:t>
      </w:r>
      <w:r>
        <w:t>the</w:t>
      </w:r>
      <w:r>
        <w:rPr>
          <w:spacing w:val="-4"/>
        </w:rPr>
        <w:t xml:space="preserve"> </w:t>
      </w:r>
      <w:r>
        <w:t>RFP</w:t>
      </w:r>
      <w:r>
        <w:rPr>
          <w:spacing w:val="-2"/>
        </w:rPr>
        <w:t xml:space="preserve"> </w:t>
      </w:r>
      <w:r>
        <w:t>process</w:t>
      </w:r>
      <w:r>
        <w:rPr>
          <w:spacing w:val="-4"/>
        </w:rPr>
        <w:t xml:space="preserve"> </w:t>
      </w:r>
      <w:r>
        <w:t>and during the contract execution.</w:t>
      </w:r>
    </w:p>
    <w:p w14:paraId="499992CC" w14:textId="77777777" w:rsidR="00DF0B38" w:rsidRDefault="00DF0B38">
      <w:pPr>
        <w:pStyle w:val="BodyText"/>
        <w:spacing w:before="2"/>
        <w:rPr>
          <w:sz w:val="20"/>
        </w:rPr>
      </w:pPr>
    </w:p>
    <w:p w14:paraId="23A1701B" w14:textId="77777777" w:rsidR="00DF0B38" w:rsidRDefault="00000000">
      <w:pPr>
        <w:pStyle w:val="ListParagraph"/>
        <w:numPr>
          <w:ilvl w:val="1"/>
          <w:numId w:val="7"/>
        </w:numPr>
        <w:tabs>
          <w:tab w:val="left" w:pos="2178"/>
        </w:tabs>
        <w:spacing w:line="276" w:lineRule="auto"/>
        <w:ind w:right="1131" w:hanging="360"/>
        <w:jc w:val="both"/>
      </w:pPr>
      <w:r>
        <w:tab/>
        <w:t>The Applicant(s)/ Contractor(s)/ Vendor(s) will not, directly or through any other person or firm, offer, promise or give to any of the principal’s employees involved in the</w:t>
      </w:r>
      <w:r>
        <w:rPr>
          <w:spacing w:val="-1"/>
        </w:rPr>
        <w:t xml:space="preserve"> </w:t>
      </w:r>
      <w:r>
        <w:t>RFP process or the execution of the contract or to any third</w:t>
      </w:r>
      <w:r>
        <w:rPr>
          <w:spacing w:val="-1"/>
        </w:rPr>
        <w:t xml:space="preserve"> </w:t>
      </w:r>
      <w:r>
        <w:t>person any material or other benefit which he/she is</w:t>
      </w:r>
      <w:r>
        <w:rPr>
          <w:spacing w:val="-1"/>
        </w:rPr>
        <w:t xml:space="preserve"> </w:t>
      </w:r>
      <w:r>
        <w:t>not legally entitled to, in order to</w:t>
      </w:r>
      <w:r>
        <w:rPr>
          <w:spacing w:val="-1"/>
        </w:rPr>
        <w:t xml:space="preserve"> </w:t>
      </w:r>
      <w:r>
        <w:t>obtain</w:t>
      </w:r>
      <w:r>
        <w:rPr>
          <w:spacing w:val="-1"/>
        </w:rPr>
        <w:t xml:space="preserve"> </w:t>
      </w:r>
      <w:r>
        <w:t>in exchange any advantage of any kind whatsoever during the RFP process or during the execution of the contract.</w:t>
      </w:r>
    </w:p>
    <w:p w14:paraId="0356870A" w14:textId="77777777" w:rsidR="00DF0B38" w:rsidRDefault="00DF0B38">
      <w:pPr>
        <w:pStyle w:val="BodyText"/>
        <w:spacing w:before="10"/>
        <w:rPr>
          <w:sz w:val="19"/>
        </w:rPr>
      </w:pPr>
    </w:p>
    <w:p w14:paraId="29874C32" w14:textId="77777777" w:rsidR="00DF0B38" w:rsidRDefault="00000000">
      <w:pPr>
        <w:pStyle w:val="ListParagraph"/>
        <w:numPr>
          <w:ilvl w:val="1"/>
          <w:numId w:val="7"/>
        </w:numPr>
        <w:tabs>
          <w:tab w:val="left" w:pos="2172"/>
        </w:tabs>
        <w:spacing w:line="276" w:lineRule="auto"/>
        <w:ind w:right="1138" w:hanging="360"/>
        <w:jc w:val="both"/>
      </w:pPr>
      <w:r>
        <w:tab/>
        <w:t>The Applicant(s)/Contractor(s)/Vendor(s) will not enter with other Applicants into any undisclosed agreements or understanding, whether formal or informal. This applies in particular to prices, specifications, certifications, subsidiary contracts, submission or non- submission of bids or any other actions to restrict competitiveness or to introduce cartelization in the bidding process.</w:t>
      </w:r>
    </w:p>
    <w:p w14:paraId="4682F188" w14:textId="77777777" w:rsidR="00DF0B38" w:rsidRDefault="00DF0B38">
      <w:pPr>
        <w:pStyle w:val="BodyText"/>
        <w:spacing w:before="1"/>
        <w:rPr>
          <w:sz w:val="20"/>
        </w:rPr>
      </w:pPr>
    </w:p>
    <w:p w14:paraId="2878C04E" w14:textId="77777777" w:rsidR="00DF0B38" w:rsidRDefault="00000000">
      <w:pPr>
        <w:pStyle w:val="ListParagraph"/>
        <w:numPr>
          <w:ilvl w:val="1"/>
          <w:numId w:val="7"/>
        </w:numPr>
        <w:tabs>
          <w:tab w:val="left" w:pos="2244"/>
        </w:tabs>
        <w:spacing w:before="1" w:line="276" w:lineRule="auto"/>
        <w:ind w:right="1139" w:hanging="360"/>
        <w:jc w:val="both"/>
      </w:pPr>
      <w:r>
        <w:tab/>
        <w:t>The Applicant(s)/Contractor(s)/Vendor(s) will not commit any offence under the relevant</w:t>
      </w:r>
      <w:r>
        <w:rPr>
          <w:spacing w:val="-14"/>
        </w:rPr>
        <w:t xml:space="preserve"> </w:t>
      </w:r>
      <w:r>
        <w:t>IPC/PC</w:t>
      </w:r>
      <w:r>
        <w:rPr>
          <w:spacing w:val="-15"/>
        </w:rPr>
        <w:t xml:space="preserve"> </w:t>
      </w:r>
      <w:r>
        <w:t>Act;</w:t>
      </w:r>
      <w:r>
        <w:rPr>
          <w:spacing w:val="-14"/>
        </w:rPr>
        <w:t xml:space="preserve"> </w:t>
      </w:r>
      <w:r>
        <w:t>further</w:t>
      </w:r>
      <w:r>
        <w:rPr>
          <w:spacing w:val="-14"/>
        </w:rPr>
        <w:t xml:space="preserve"> </w:t>
      </w:r>
      <w:r>
        <w:t>the</w:t>
      </w:r>
      <w:r>
        <w:rPr>
          <w:spacing w:val="-14"/>
        </w:rPr>
        <w:t xml:space="preserve"> </w:t>
      </w:r>
      <w:r>
        <w:t>Applicant(s)/Contractor(s)</w:t>
      </w:r>
      <w:r>
        <w:rPr>
          <w:spacing w:val="-13"/>
        </w:rPr>
        <w:t xml:space="preserve"> </w:t>
      </w:r>
      <w:r>
        <w:t>will</w:t>
      </w:r>
      <w:r>
        <w:rPr>
          <w:spacing w:val="-11"/>
        </w:rPr>
        <w:t xml:space="preserve"> </w:t>
      </w:r>
      <w:r>
        <w:t>not</w:t>
      </w:r>
      <w:r>
        <w:rPr>
          <w:spacing w:val="-14"/>
        </w:rPr>
        <w:t xml:space="preserve"> </w:t>
      </w:r>
      <w:r>
        <w:t>use</w:t>
      </w:r>
      <w:r>
        <w:rPr>
          <w:spacing w:val="-14"/>
        </w:rPr>
        <w:t xml:space="preserve"> </w:t>
      </w:r>
      <w:r>
        <w:t>improperly,</w:t>
      </w:r>
      <w:r>
        <w:rPr>
          <w:spacing w:val="-13"/>
        </w:rPr>
        <w:t xml:space="preserve"> </w:t>
      </w:r>
      <w:r>
        <w:t>for purposes of competition or personal gain, or pass on to others, any information or document provided by the Principal as part of the business relationship, regarding plans, technical proposals and business details, including information contained or transmitted electronically.</w:t>
      </w:r>
    </w:p>
    <w:p w14:paraId="3B763845" w14:textId="77777777" w:rsidR="00DF0B38" w:rsidRDefault="00DF0B38">
      <w:pPr>
        <w:pStyle w:val="BodyText"/>
        <w:spacing w:before="9"/>
        <w:rPr>
          <w:sz w:val="19"/>
        </w:rPr>
      </w:pPr>
    </w:p>
    <w:p w14:paraId="415970EE" w14:textId="77777777" w:rsidR="00DF0B38" w:rsidRDefault="00000000">
      <w:pPr>
        <w:pStyle w:val="ListParagraph"/>
        <w:numPr>
          <w:ilvl w:val="1"/>
          <w:numId w:val="7"/>
        </w:numPr>
        <w:tabs>
          <w:tab w:val="left" w:pos="2178"/>
        </w:tabs>
        <w:spacing w:before="1" w:line="276" w:lineRule="auto"/>
        <w:ind w:right="1131" w:hanging="360"/>
        <w:jc w:val="both"/>
      </w:pPr>
      <w:r>
        <w:tab/>
        <w:t>The Applicant(s)/Contractor(s)/Vendor(s) of foreign origin shall disclose the name and address of the Agents/representatives in India, if any. Similarly, the Applicant(s)/Contractor(s)</w:t>
      </w:r>
      <w:r>
        <w:rPr>
          <w:spacing w:val="-9"/>
        </w:rPr>
        <w:t xml:space="preserve"> </w:t>
      </w:r>
      <w:r>
        <w:t>of</w:t>
      </w:r>
      <w:r>
        <w:rPr>
          <w:spacing w:val="-9"/>
        </w:rPr>
        <w:t xml:space="preserve"> </w:t>
      </w:r>
      <w:r>
        <w:t>Indian</w:t>
      </w:r>
      <w:r>
        <w:rPr>
          <w:spacing w:val="-9"/>
        </w:rPr>
        <w:t xml:space="preserve"> </w:t>
      </w:r>
      <w:r>
        <w:t>Nationality</w:t>
      </w:r>
      <w:r>
        <w:rPr>
          <w:spacing w:val="-7"/>
        </w:rPr>
        <w:t xml:space="preserve"> </w:t>
      </w:r>
      <w:r>
        <w:t>shall</w:t>
      </w:r>
      <w:r>
        <w:rPr>
          <w:spacing w:val="-9"/>
        </w:rPr>
        <w:t xml:space="preserve"> </w:t>
      </w:r>
      <w:r>
        <w:t>furnish</w:t>
      </w:r>
      <w:r>
        <w:rPr>
          <w:spacing w:val="-9"/>
        </w:rPr>
        <w:t xml:space="preserve"> </w:t>
      </w:r>
      <w:r>
        <w:t>the</w:t>
      </w:r>
      <w:r>
        <w:rPr>
          <w:spacing w:val="-11"/>
        </w:rPr>
        <w:t xml:space="preserve"> </w:t>
      </w:r>
      <w:r>
        <w:t>name</w:t>
      </w:r>
      <w:r>
        <w:rPr>
          <w:spacing w:val="-9"/>
        </w:rPr>
        <w:t xml:space="preserve"> </w:t>
      </w:r>
      <w:r>
        <w:t>and</w:t>
      </w:r>
      <w:r>
        <w:rPr>
          <w:spacing w:val="-9"/>
        </w:rPr>
        <w:t xml:space="preserve"> </w:t>
      </w:r>
      <w:r>
        <w:t>address</w:t>
      </w:r>
      <w:r>
        <w:rPr>
          <w:spacing w:val="-9"/>
        </w:rPr>
        <w:t xml:space="preserve"> </w:t>
      </w:r>
      <w:r>
        <w:t>of the foreign principals, if any. Further details of Indian Agents of Foreign Suppliers shall be disclosed by the Applicant(s)/Contractor(s)/Vendors. Further, all the payments</w:t>
      </w:r>
      <w:r>
        <w:rPr>
          <w:spacing w:val="-7"/>
        </w:rPr>
        <w:t xml:space="preserve"> </w:t>
      </w:r>
      <w:r>
        <w:t>made</w:t>
      </w:r>
      <w:r>
        <w:rPr>
          <w:spacing w:val="-9"/>
        </w:rPr>
        <w:t xml:space="preserve"> </w:t>
      </w:r>
      <w:r>
        <w:t>to</w:t>
      </w:r>
      <w:r>
        <w:rPr>
          <w:spacing w:val="-11"/>
        </w:rPr>
        <w:t xml:space="preserve"> </w:t>
      </w:r>
      <w:r>
        <w:t>the</w:t>
      </w:r>
      <w:r>
        <w:rPr>
          <w:spacing w:val="-8"/>
        </w:rPr>
        <w:t xml:space="preserve"> </w:t>
      </w:r>
      <w:r>
        <w:t>Indian</w:t>
      </w:r>
      <w:r>
        <w:rPr>
          <w:spacing w:val="-8"/>
        </w:rPr>
        <w:t xml:space="preserve"> </w:t>
      </w:r>
      <w:r>
        <w:t>agent/representative</w:t>
      </w:r>
      <w:r>
        <w:rPr>
          <w:spacing w:val="-7"/>
        </w:rPr>
        <w:t xml:space="preserve"> </w:t>
      </w:r>
      <w:r>
        <w:t>have</w:t>
      </w:r>
      <w:r>
        <w:rPr>
          <w:spacing w:val="-8"/>
        </w:rPr>
        <w:t xml:space="preserve"> </w:t>
      </w:r>
      <w:r>
        <w:t>to</w:t>
      </w:r>
      <w:r>
        <w:rPr>
          <w:spacing w:val="-9"/>
        </w:rPr>
        <w:t xml:space="preserve"> </w:t>
      </w:r>
      <w:r>
        <w:t>be</w:t>
      </w:r>
      <w:r>
        <w:rPr>
          <w:spacing w:val="-8"/>
        </w:rPr>
        <w:t xml:space="preserve"> </w:t>
      </w:r>
      <w:r>
        <w:t>in</w:t>
      </w:r>
      <w:r>
        <w:rPr>
          <w:spacing w:val="-8"/>
        </w:rPr>
        <w:t xml:space="preserve"> </w:t>
      </w:r>
      <w:r>
        <w:t>Indian</w:t>
      </w:r>
      <w:r>
        <w:rPr>
          <w:spacing w:val="-8"/>
        </w:rPr>
        <w:t xml:space="preserve"> </w:t>
      </w:r>
      <w:r>
        <w:t>Rupees</w:t>
      </w:r>
      <w:r>
        <w:rPr>
          <w:spacing w:val="-5"/>
        </w:rPr>
        <w:t xml:space="preserve"> </w:t>
      </w:r>
      <w:r>
        <w:t>only.</w:t>
      </w:r>
    </w:p>
    <w:p w14:paraId="1F4E2757" w14:textId="77777777" w:rsidR="00DF0B38" w:rsidRDefault="00DF0B38">
      <w:pPr>
        <w:pStyle w:val="BodyText"/>
        <w:spacing w:before="9"/>
        <w:rPr>
          <w:sz w:val="19"/>
        </w:rPr>
      </w:pPr>
    </w:p>
    <w:p w14:paraId="1447F605" w14:textId="77777777" w:rsidR="00DF0B38" w:rsidRDefault="00000000">
      <w:pPr>
        <w:pStyle w:val="ListParagraph"/>
        <w:numPr>
          <w:ilvl w:val="1"/>
          <w:numId w:val="7"/>
        </w:numPr>
        <w:tabs>
          <w:tab w:val="left" w:pos="2046"/>
        </w:tabs>
        <w:spacing w:before="1" w:line="276" w:lineRule="auto"/>
        <w:ind w:right="1144" w:hanging="360"/>
        <w:jc w:val="both"/>
      </w:pPr>
      <w:r>
        <w:tab/>
        <w:t>The</w:t>
      </w:r>
      <w:r>
        <w:rPr>
          <w:spacing w:val="-12"/>
        </w:rPr>
        <w:t xml:space="preserve"> </w:t>
      </w:r>
      <w:r>
        <w:t>Applicant(s)/Contractor(s)/Vendor(s)</w:t>
      </w:r>
      <w:r>
        <w:rPr>
          <w:spacing w:val="-11"/>
        </w:rPr>
        <w:t xml:space="preserve"> </w:t>
      </w:r>
      <w:r>
        <w:t>while</w:t>
      </w:r>
      <w:r>
        <w:rPr>
          <w:spacing w:val="-11"/>
        </w:rPr>
        <w:t xml:space="preserve"> </w:t>
      </w:r>
      <w:r>
        <w:t>presenting</w:t>
      </w:r>
      <w:r>
        <w:rPr>
          <w:spacing w:val="-12"/>
        </w:rPr>
        <w:t xml:space="preserve"> </w:t>
      </w:r>
      <w:r>
        <w:t>their</w:t>
      </w:r>
      <w:r>
        <w:rPr>
          <w:spacing w:val="-13"/>
        </w:rPr>
        <w:t xml:space="preserve"> </w:t>
      </w:r>
      <w:r>
        <w:t>bid,</w:t>
      </w:r>
      <w:r>
        <w:rPr>
          <w:spacing w:val="-11"/>
        </w:rPr>
        <w:t xml:space="preserve"> </w:t>
      </w:r>
      <w:r>
        <w:t>will</w:t>
      </w:r>
      <w:r>
        <w:rPr>
          <w:spacing w:val="-11"/>
        </w:rPr>
        <w:t xml:space="preserve"> </w:t>
      </w:r>
      <w:r>
        <w:t>disclose</w:t>
      </w:r>
      <w:r>
        <w:rPr>
          <w:spacing w:val="-11"/>
        </w:rPr>
        <w:t xml:space="preserve"> </w:t>
      </w:r>
      <w:r>
        <w:t>any and all payments made, are committed to or intend to make to agents, brokers or any other</w:t>
      </w:r>
      <w:r>
        <w:rPr>
          <w:spacing w:val="-1"/>
        </w:rPr>
        <w:t xml:space="preserve"> </w:t>
      </w:r>
      <w:r>
        <w:t>intermediaries in connection with the award of the contract.</w:t>
      </w:r>
    </w:p>
    <w:p w14:paraId="27B5E73F" w14:textId="77777777" w:rsidR="00DF0B38" w:rsidRDefault="00DF0B38">
      <w:pPr>
        <w:pStyle w:val="BodyText"/>
        <w:spacing w:before="5"/>
        <w:rPr>
          <w:sz w:val="20"/>
        </w:rPr>
      </w:pPr>
    </w:p>
    <w:p w14:paraId="08753607" w14:textId="77777777" w:rsidR="00DF0B38" w:rsidRDefault="00000000">
      <w:pPr>
        <w:pStyle w:val="ListParagraph"/>
        <w:numPr>
          <w:ilvl w:val="1"/>
          <w:numId w:val="7"/>
        </w:numPr>
        <w:tabs>
          <w:tab w:val="left" w:pos="2144"/>
        </w:tabs>
        <w:spacing w:line="276" w:lineRule="auto"/>
        <w:ind w:right="1148" w:hanging="360"/>
        <w:jc w:val="both"/>
      </w:pPr>
      <w:r>
        <w:tab/>
        <w:t>Applicant(s)/Contractor(s)/ Vendor(s) who have signed the Integrity Pact shall not approach the Courts while representing the matter to IEMs and shall wait for their decision in the matter.</w:t>
      </w:r>
    </w:p>
    <w:p w14:paraId="13A671BA" w14:textId="77777777" w:rsidR="00DF0B38" w:rsidRDefault="00DF0B38">
      <w:pPr>
        <w:pStyle w:val="BodyText"/>
        <w:spacing w:before="3"/>
        <w:rPr>
          <w:sz w:val="20"/>
        </w:rPr>
      </w:pPr>
    </w:p>
    <w:p w14:paraId="7365B579" w14:textId="77777777" w:rsidR="00DF0B38" w:rsidRDefault="00000000">
      <w:pPr>
        <w:pStyle w:val="ListParagraph"/>
        <w:numPr>
          <w:ilvl w:val="0"/>
          <w:numId w:val="7"/>
        </w:numPr>
        <w:tabs>
          <w:tab w:val="left" w:pos="1836"/>
        </w:tabs>
        <w:spacing w:line="276" w:lineRule="auto"/>
        <w:ind w:right="1147" w:hanging="360"/>
        <w:jc w:val="both"/>
      </w:pPr>
      <w:r>
        <w:tab/>
        <w:t>The</w:t>
      </w:r>
      <w:r>
        <w:rPr>
          <w:spacing w:val="80"/>
        </w:rPr>
        <w:t xml:space="preserve"> </w:t>
      </w:r>
      <w:r>
        <w:t>Applicant(s)/Contractor(s)/Vendor(s)</w:t>
      </w:r>
      <w:r>
        <w:rPr>
          <w:spacing w:val="80"/>
        </w:rPr>
        <w:t xml:space="preserve"> </w:t>
      </w:r>
      <w:r>
        <w:t>will</w:t>
      </w:r>
      <w:r>
        <w:rPr>
          <w:spacing w:val="80"/>
        </w:rPr>
        <w:t xml:space="preserve"> </w:t>
      </w:r>
      <w:r>
        <w:t>not</w:t>
      </w:r>
      <w:r>
        <w:rPr>
          <w:spacing w:val="80"/>
        </w:rPr>
        <w:t xml:space="preserve"> </w:t>
      </w:r>
      <w:r>
        <w:t>instigate</w:t>
      </w:r>
      <w:r>
        <w:rPr>
          <w:spacing w:val="80"/>
        </w:rPr>
        <w:t xml:space="preserve"> </w:t>
      </w:r>
      <w:r>
        <w:t>their</w:t>
      </w:r>
      <w:r>
        <w:rPr>
          <w:spacing w:val="80"/>
        </w:rPr>
        <w:t xml:space="preserve"> </w:t>
      </w:r>
      <w:r>
        <w:t>persons</w:t>
      </w:r>
      <w:r>
        <w:rPr>
          <w:spacing w:val="80"/>
        </w:rPr>
        <w:t xml:space="preserve"> </w:t>
      </w:r>
      <w:r>
        <w:t>to commit offences outlined above or be an accessory to such offences.</w:t>
      </w:r>
    </w:p>
    <w:p w14:paraId="1FEFD90C" w14:textId="77777777" w:rsidR="00DF0B38" w:rsidRDefault="00DF0B38">
      <w:pPr>
        <w:spacing w:line="276" w:lineRule="auto"/>
        <w:jc w:val="both"/>
        <w:sectPr w:rsidR="00DF0B38">
          <w:pgSz w:w="11910" w:h="16840"/>
          <w:pgMar w:top="1300" w:right="300" w:bottom="1200" w:left="300" w:header="0" w:footer="995" w:gutter="0"/>
          <w:pgBorders w:offsetFrom="page">
            <w:top w:val="single" w:sz="4" w:space="24" w:color="000000"/>
            <w:left w:val="single" w:sz="4" w:space="21" w:color="000000"/>
            <w:bottom w:val="single" w:sz="4" w:space="24" w:color="000000"/>
            <w:right w:val="single" w:sz="4" w:space="21" w:color="000000"/>
          </w:pgBorders>
          <w:cols w:space="720"/>
        </w:sectPr>
      </w:pPr>
    </w:p>
    <w:p w14:paraId="4F665F06" w14:textId="77777777" w:rsidR="00DF0B38" w:rsidRDefault="00DF0B38">
      <w:pPr>
        <w:pStyle w:val="BodyText"/>
        <w:rPr>
          <w:sz w:val="20"/>
        </w:rPr>
      </w:pPr>
    </w:p>
    <w:p w14:paraId="255855D4" w14:textId="77777777" w:rsidR="00DF0B38" w:rsidRDefault="00DF0B38">
      <w:pPr>
        <w:pStyle w:val="BodyText"/>
        <w:spacing w:before="7"/>
        <w:rPr>
          <w:sz w:val="19"/>
        </w:rPr>
      </w:pPr>
    </w:p>
    <w:p w14:paraId="48E16807" w14:textId="77777777" w:rsidR="00DF0B38" w:rsidRDefault="00000000">
      <w:pPr>
        <w:pStyle w:val="Heading2"/>
      </w:pPr>
      <w:bookmarkStart w:id="10" w:name="Article:3–_Disqualification_from_RFP_pro"/>
      <w:bookmarkEnd w:id="10"/>
      <w:r>
        <w:t>Article:3–</w:t>
      </w:r>
      <w:r>
        <w:rPr>
          <w:spacing w:val="-6"/>
        </w:rPr>
        <w:t xml:space="preserve"> </w:t>
      </w:r>
      <w:r>
        <w:t>Disqualification</w:t>
      </w:r>
      <w:r>
        <w:rPr>
          <w:spacing w:val="-3"/>
        </w:rPr>
        <w:t xml:space="preserve"> </w:t>
      </w:r>
      <w:r>
        <w:t>from</w:t>
      </w:r>
      <w:r>
        <w:rPr>
          <w:spacing w:val="-5"/>
        </w:rPr>
        <w:t xml:space="preserve"> </w:t>
      </w:r>
      <w:r>
        <w:t>RFP</w:t>
      </w:r>
      <w:r>
        <w:rPr>
          <w:spacing w:val="-2"/>
        </w:rPr>
        <w:t xml:space="preserve"> </w:t>
      </w:r>
      <w:r>
        <w:t>process</w:t>
      </w:r>
      <w:r>
        <w:rPr>
          <w:spacing w:val="-4"/>
        </w:rPr>
        <w:t xml:space="preserve"> </w:t>
      </w:r>
      <w:r>
        <w:t>and</w:t>
      </w:r>
      <w:r>
        <w:rPr>
          <w:spacing w:val="-4"/>
        </w:rPr>
        <w:t xml:space="preserve"> </w:t>
      </w:r>
      <w:r>
        <w:t>exclusion</w:t>
      </w:r>
      <w:r>
        <w:rPr>
          <w:spacing w:val="-4"/>
        </w:rPr>
        <w:t xml:space="preserve"> </w:t>
      </w:r>
      <w:r>
        <w:t>from</w:t>
      </w:r>
      <w:r>
        <w:rPr>
          <w:spacing w:val="-5"/>
        </w:rPr>
        <w:t xml:space="preserve"> </w:t>
      </w:r>
      <w:r>
        <w:t>future</w:t>
      </w:r>
      <w:r>
        <w:rPr>
          <w:spacing w:val="-3"/>
        </w:rPr>
        <w:t xml:space="preserve"> </w:t>
      </w:r>
      <w:r>
        <w:rPr>
          <w:spacing w:val="-2"/>
        </w:rPr>
        <w:t>contracts</w:t>
      </w:r>
    </w:p>
    <w:p w14:paraId="0A60AF5C" w14:textId="77777777" w:rsidR="00DF0B38" w:rsidRDefault="00000000">
      <w:pPr>
        <w:pStyle w:val="BodyText"/>
        <w:spacing w:before="159" w:line="276" w:lineRule="auto"/>
        <w:ind w:left="1144" w:right="1145"/>
        <w:jc w:val="both"/>
      </w:pPr>
      <w:r>
        <w:t>If the Applicant(s)/Contractor(s)/Vendor(s), before award or during execution has committed a transgression through a violation of Article 2, above or in any other form such as to put their reliability or credibility in question, the principal is entitled to disqualify the Applicant(s)/Contractor(s) from the RFP process or act as per the laid down procedure.</w:t>
      </w:r>
    </w:p>
    <w:p w14:paraId="3A341598" w14:textId="77777777" w:rsidR="00DF0B38" w:rsidRDefault="00000000">
      <w:pPr>
        <w:pStyle w:val="Heading2"/>
        <w:spacing w:before="196"/>
      </w:pPr>
      <w:bookmarkStart w:id="11" w:name="Article:4-CompensationforDamages"/>
      <w:bookmarkEnd w:id="11"/>
      <w:r>
        <w:rPr>
          <w:spacing w:val="-4"/>
        </w:rPr>
        <w:t>Article:4-</w:t>
      </w:r>
      <w:r>
        <w:rPr>
          <w:spacing w:val="-2"/>
        </w:rPr>
        <w:t>CompensationforDamages</w:t>
      </w:r>
    </w:p>
    <w:p w14:paraId="7B2D3265" w14:textId="77777777" w:rsidR="00DF0B38" w:rsidRDefault="00DF0B38">
      <w:pPr>
        <w:pStyle w:val="BodyText"/>
        <w:spacing w:before="7"/>
        <w:rPr>
          <w:b/>
          <w:sz w:val="20"/>
        </w:rPr>
      </w:pPr>
    </w:p>
    <w:p w14:paraId="0FF34627" w14:textId="77777777" w:rsidR="00DF0B38" w:rsidRDefault="00000000">
      <w:pPr>
        <w:pStyle w:val="ListParagraph"/>
        <w:numPr>
          <w:ilvl w:val="0"/>
          <w:numId w:val="6"/>
        </w:numPr>
        <w:tabs>
          <w:tab w:val="left" w:pos="1748"/>
        </w:tabs>
        <w:spacing w:line="276" w:lineRule="auto"/>
        <w:ind w:right="1153" w:hanging="360"/>
        <w:jc w:val="both"/>
      </w:pPr>
      <w:r>
        <w:tab/>
        <w:t>If the Principal has disqualified the Applicant(s) from the RFP process prior to the award according to Article 3, the principal is entitled to demand and recover the</w:t>
      </w:r>
      <w:r>
        <w:rPr>
          <w:spacing w:val="40"/>
        </w:rPr>
        <w:t xml:space="preserve"> </w:t>
      </w:r>
      <w:r>
        <w:t>damages equivalent to Earnest Money Deposit/Bid Security.</w:t>
      </w:r>
    </w:p>
    <w:p w14:paraId="02D70A95" w14:textId="77777777" w:rsidR="00DF0B38" w:rsidRDefault="00DF0B38">
      <w:pPr>
        <w:pStyle w:val="BodyText"/>
        <w:spacing w:before="6"/>
        <w:rPr>
          <w:sz w:val="20"/>
        </w:rPr>
      </w:pPr>
    </w:p>
    <w:p w14:paraId="0EBDA364" w14:textId="77777777" w:rsidR="00DF0B38" w:rsidRDefault="00000000">
      <w:pPr>
        <w:pStyle w:val="ListParagraph"/>
        <w:numPr>
          <w:ilvl w:val="0"/>
          <w:numId w:val="6"/>
        </w:numPr>
        <w:tabs>
          <w:tab w:val="left" w:pos="1666"/>
        </w:tabs>
        <w:spacing w:line="276" w:lineRule="auto"/>
        <w:ind w:right="1152" w:hanging="360"/>
        <w:jc w:val="both"/>
      </w:pPr>
      <w:r>
        <w:tab/>
        <w:t>If the Principal has terminated the contract according to Article 3, or if the principal is entitled to terminate the contract according to Article 3, the principal shall be entitled to demand and recover from the Contractor/vendor liquidated damages of the Contract value or the amount equivalent to Performance Bank Guarantee.</w:t>
      </w:r>
    </w:p>
    <w:p w14:paraId="1C31DBB8" w14:textId="77777777" w:rsidR="00DF0B38" w:rsidRDefault="00DF0B38">
      <w:pPr>
        <w:pStyle w:val="BodyText"/>
        <w:spacing w:before="6"/>
        <w:rPr>
          <w:sz w:val="20"/>
        </w:rPr>
      </w:pPr>
    </w:p>
    <w:p w14:paraId="3FC6E8A7" w14:textId="77777777" w:rsidR="00DF0B38" w:rsidRDefault="00000000">
      <w:pPr>
        <w:pStyle w:val="Heading2"/>
      </w:pPr>
      <w:bookmarkStart w:id="12" w:name="Article:5_–Previous_transgressions"/>
      <w:bookmarkEnd w:id="12"/>
      <w:r>
        <w:rPr>
          <w:spacing w:val="-2"/>
        </w:rPr>
        <w:t>Article:5</w:t>
      </w:r>
      <w:r>
        <w:rPr>
          <w:spacing w:val="-4"/>
        </w:rPr>
        <w:t xml:space="preserve"> </w:t>
      </w:r>
      <w:r>
        <w:rPr>
          <w:spacing w:val="-2"/>
        </w:rPr>
        <w:t>–Previous</w:t>
      </w:r>
      <w:r>
        <w:rPr>
          <w:spacing w:val="13"/>
        </w:rPr>
        <w:t xml:space="preserve"> </w:t>
      </w:r>
      <w:r>
        <w:rPr>
          <w:spacing w:val="-2"/>
        </w:rPr>
        <w:t>transgressions</w:t>
      </w:r>
    </w:p>
    <w:p w14:paraId="4CD81B18" w14:textId="77777777" w:rsidR="00DF0B38" w:rsidRDefault="00DF0B38">
      <w:pPr>
        <w:pStyle w:val="BodyText"/>
        <w:spacing w:before="5"/>
        <w:rPr>
          <w:b/>
          <w:sz w:val="20"/>
        </w:rPr>
      </w:pPr>
    </w:p>
    <w:p w14:paraId="19944C0D" w14:textId="77777777" w:rsidR="00DF0B38" w:rsidRDefault="00000000">
      <w:pPr>
        <w:pStyle w:val="ListParagraph"/>
        <w:numPr>
          <w:ilvl w:val="0"/>
          <w:numId w:val="5"/>
        </w:numPr>
        <w:tabs>
          <w:tab w:val="left" w:pos="1674"/>
        </w:tabs>
        <w:spacing w:line="276" w:lineRule="auto"/>
        <w:ind w:right="1143" w:hanging="360"/>
        <w:jc w:val="both"/>
      </w:pPr>
      <w:r>
        <w:tab/>
        <w:t>The Applicant declares that no previous transgressions occurred in the last three years with any other firm/Company/organization in any country conforming to the anti- corruption approach or with any Public Sector Enterprise in India that could justify its exclusion from the RFP process.</w:t>
      </w:r>
    </w:p>
    <w:p w14:paraId="69364A83" w14:textId="77777777" w:rsidR="00DF0B38" w:rsidRDefault="00DF0B38">
      <w:pPr>
        <w:pStyle w:val="BodyText"/>
        <w:spacing w:before="2"/>
        <w:rPr>
          <w:sz w:val="20"/>
        </w:rPr>
      </w:pPr>
    </w:p>
    <w:p w14:paraId="62D581D8" w14:textId="77777777" w:rsidR="00DF0B38" w:rsidRDefault="00000000">
      <w:pPr>
        <w:pStyle w:val="ListParagraph"/>
        <w:numPr>
          <w:ilvl w:val="0"/>
          <w:numId w:val="5"/>
        </w:numPr>
        <w:tabs>
          <w:tab w:val="left" w:pos="1682"/>
        </w:tabs>
        <w:spacing w:line="276" w:lineRule="auto"/>
        <w:ind w:right="1142" w:hanging="360"/>
        <w:jc w:val="both"/>
      </w:pPr>
      <w:r>
        <w:tab/>
        <w:t>If the Applicant</w:t>
      </w:r>
      <w:r>
        <w:rPr>
          <w:spacing w:val="33"/>
        </w:rPr>
        <w:t xml:space="preserve"> </w:t>
      </w:r>
      <w:r>
        <w:t>makes incorrect statement on this subject, he can be disqualified</w:t>
      </w:r>
      <w:r>
        <w:rPr>
          <w:spacing w:val="40"/>
        </w:rPr>
        <w:t xml:space="preserve"> </w:t>
      </w:r>
      <w:r>
        <w:t>from the RFP process or action can be taken as per the procedure mentioned in “Guidelines on banking of business dealings”.</w:t>
      </w:r>
    </w:p>
    <w:p w14:paraId="33E317C8" w14:textId="77777777" w:rsidR="00DF0B38" w:rsidRDefault="00DF0B38">
      <w:pPr>
        <w:pStyle w:val="BodyText"/>
        <w:spacing w:before="9"/>
        <w:rPr>
          <w:sz w:val="20"/>
        </w:rPr>
      </w:pPr>
    </w:p>
    <w:p w14:paraId="2A14251B" w14:textId="77777777" w:rsidR="00DF0B38" w:rsidRDefault="00000000">
      <w:pPr>
        <w:pStyle w:val="Heading2"/>
        <w:spacing w:before="1"/>
      </w:pPr>
      <w:bookmarkStart w:id="13" w:name="Article:6-_Equal_treatment_of_all_Applic"/>
      <w:bookmarkEnd w:id="13"/>
      <w:r>
        <w:t>Article:6-</w:t>
      </w:r>
      <w:r>
        <w:rPr>
          <w:spacing w:val="-7"/>
        </w:rPr>
        <w:t xml:space="preserve"> </w:t>
      </w:r>
      <w:r>
        <w:t>Equal</w:t>
      </w:r>
      <w:r>
        <w:rPr>
          <w:spacing w:val="-4"/>
        </w:rPr>
        <w:t xml:space="preserve"> </w:t>
      </w:r>
      <w:r>
        <w:t>treatment</w:t>
      </w:r>
      <w:r>
        <w:rPr>
          <w:spacing w:val="-4"/>
        </w:rPr>
        <w:t xml:space="preserve"> </w:t>
      </w:r>
      <w:r>
        <w:t>of</w:t>
      </w:r>
      <w:r>
        <w:rPr>
          <w:spacing w:val="-4"/>
        </w:rPr>
        <w:t xml:space="preserve"> </w:t>
      </w:r>
      <w:r>
        <w:t>all</w:t>
      </w:r>
      <w:r>
        <w:rPr>
          <w:spacing w:val="-3"/>
        </w:rPr>
        <w:t xml:space="preserve"> </w:t>
      </w:r>
      <w:r>
        <w:t>Applicants/</w:t>
      </w:r>
      <w:r>
        <w:rPr>
          <w:spacing w:val="-5"/>
        </w:rPr>
        <w:t xml:space="preserve"> </w:t>
      </w:r>
      <w:r>
        <w:t>Contractors/</w:t>
      </w:r>
      <w:r>
        <w:rPr>
          <w:spacing w:val="-2"/>
        </w:rPr>
        <w:t xml:space="preserve"> Subcontractors</w:t>
      </w:r>
    </w:p>
    <w:p w14:paraId="61E0414B" w14:textId="77777777" w:rsidR="00DF0B38" w:rsidRDefault="00DF0B38">
      <w:pPr>
        <w:pStyle w:val="BodyText"/>
        <w:spacing w:before="6"/>
        <w:rPr>
          <w:b/>
          <w:sz w:val="20"/>
        </w:rPr>
      </w:pPr>
    </w:p>
    <w:p w14:paraId="7335B4D5" w14:textId="77777777" w:rsidR="00DF0B38" w:rsidRDefault="00000000">
      <w:pPr>
        <w:pStyle w:val="ListParagraph"/>
        <w:numPr>
          <w:ilvl w:val="0"/>
          <w:numId w:val="4"/>
        </w:numPr>
        <w:tabs>
          <w:tab w:val="left" w:pos="1710"/>
        </w:tabs>
        <w:spacing w:before="1" w:line="276" w:lineRule="auto"/>
        <w:ind w:right="1152" w:hanging="360"/>
        <w:jc w:val="both"/>
      </w:pPr>
      <w:r>
        <w:tab/>
        <w:t>Incase</w:t>
      </w:r>
      <w:r>
        <w:rPr>
          <w:spacing w:val="40"/>
        </w:rPr>
        <w:t xml:space="preserve"> </w:t>
      </w:r>
      <w:r>
        <w:t>of</w:t>
      </w:r>
      <w:r>
        <w:rPr>
          <w:spacing w:val="40"/>
        </w:rPr>
        <w:t xml:space="preserve"> </w:t>
      </w:r>
      <w:r>
        <w:t>Sub-contracting,</w:t>
      </w:r>
      <w:r>
        <w:rPr>
          <w:spacing w:val="40"/>
        </w:rPr>
        <w:t xml:space="preserve"> </w:t>
      </w:r>
      <w:r>
        <w:t>the</w:t>
      </w:r>
      <w:r>
        <w:rPr>
          <w:spacing w:val="40"/>
        </w:rPr>
        <w:t xml:space="preserve"> </w:t>
      </w:r>
      <w:r>
        <w:t>Principal</w:t>
      </w:r>
      <w:r>
        <w:rPr>
          <w:spacing w:val="40"/>
        </w:rPr>
        <w:t xml:space="preserve"> </w:t>
      </w:r>
      <w:r>
        <w:t>Contractor</w:t>
      </w:r>
      <w:r>
        <w:rPr>
          <w:spacing w:val="40"/>
        </w:rPr>
        <w:t xml:space="preserve"> </w:t>
      </w:r>
      <w:r>
        <w:t>shall</w:t>
      </w:r>
      <w:r>
        <w:rPr>
          <w:spacing w:val="40"/>
        </w:rPr>
        <w:t xml:space="preserve"> </w:t>
      </w:r>
      <w:r>
        <w:t>take</w:t>
      </w:r>
      <w:r>
        <w:rPr>
          <w:spacing w:val="40"/>
        </w:rPr>
        <w:t xml:space="preserve"> </w:t>
      </w:r>
      <w:r>
        <w:t>the</w:t>
      </w:r>
      <w:r>
        <w:rPr>
          <w:spacing w:val="40"/>
        </w:rPr>
        <w:t xml:space="preserve"> </w:t>
      </w:r>
      <w:r>
        <w:t>responsibility</w:t>
      </w:r>
      <w:r>
        <w:rPr>
          <w:spacing w:val="40"/>
        </w:rPr>
        <w:t xml:space="preserve"> </w:t>
      </w:r>
      <w:r>
        <w:t>of the adoption of Integrity Pact by the Subcontractor.</w:t>
      </w:r>
    </w:p>
    <w:p w14:paraId="6E67405E" w14:textId="77777777" w:rsidR="00DF0B38" w:rsidRDefault="00DF0B38">
      <w:pPr>
        <w:pStyle w:val="BodyText"/>
        <w:spacing w:before="6"/>
        <w:rPr>
          <w:sz w:val="20"/>
        </w:rPr>
      </w:pPr>
    </w:p>
    <w:p w14:paraId="0A1D530F" w14:textId="77777777" w:rsidR="00DF0B38" w:rsidRDefault="00000000">
      <w:pPr>
        <w:pStyle w:val="ListParagraph"/>
        <w:numPr>
          <w:ilvl w:val="0"/>
          <w:numId w:val="4"/>
        </w:numPr>
        <w:tabs>
          <w:tab w:val="left" w:pos="1698"/>
        </w:tabs>
        <w:spacing w:line="276" w:lineRule="auto"/>
        <w:ind w:right="1159" w:hanging="360"/>
        <w:jc w:val="both"/>
      </w:pPr>
      <w:r>
        <w:tab/>
        <w:t>The</w:t>
      </w:r>
      <w:r>
        <w:rPr>
          <w:spacing w:val="40"/>
        </w:rPr>
        <w:t xml:space="preserve"> </w:t>
      </w:r>
      <w:r>
        <w:t>principal</w:t>
      </w:r>
      <w:r>
        <w:rPr>
          <w:spacing w:val="40"/>
        </w:rPr>
        <w:t xml:space="preserve"> </w:t>
      </w:r>
      <w:r>
        <w:t>will</w:t>
      </w:r>
      <w:r>
        <w:rPr>
          <w:spacing w:val="40"/>
        </w:rPr>
        <w:t xml:space="preserve"> </w:t>
      </w:r>
      <w:r>
        <w:t>enter</w:t>
      </w:r>
      <w:r>
        <w:rPr>
          <w:spacing w:val="40"/>
        </w:rPr>
        <w:t xml:space="preserve"> </w:t>
      </w:r>
      <w:r>
        <w:t>into</w:t>
      </w:r>
      <w:r>
        <w:rPr>
          <w:spacing w:val="40"/>
        </w:rPr>
        <w:t xml:space="preserve"> </w:t>
      </w:r>
      <w:r>
        <w:t>agreements</w:t>
      </w:r>
      <w:r>
        <w:rPr>
          <w:spacing w:val="40"/>
        </w:rPr>
        <w:t xml:space="preserve"> </w:t>
      </w:r>
      <w:r>
        <w:t>with</w:t>
      </w:r>
      <w:r>
        <w:rPr>
          <w:spacing w:val="40"/>
        </w:rPr>
        <w:t xml:space="preserve"> </w:t>
      </w:r>
      <w:r>
        <w:t>identical</w:t>
      </w:r>
      <w:r>
        <w:rPr>
          <w:spacing w:val="40"/>
        </w:rPr>
        <w:t xml:space="preserve"> </w:t>
      </w:r>
      <w:r>
        <w:t>conditions</w:t>
      </w:r>
      <w:r>
        <w:rPr>
          <w:spacing w:val="40"/>
        </w:rPr>
        <w:t xml:space="preserve"> </w:t>
      </w:r>
      <w:r>
        <w:t>as</w:t>
      </w:r>
      <w:r>
        <w:rPr>
          <w:spacing w:val="40"/>
        </w:rPr>
        <w:t xml:space="preserve"> </w:t>
      </w:r>
      <w:r>
        <w:t>this</w:t>
      </w:r>
      <w:r>
        <w:rPr>
          <w:spacing w:val="40"/>
        </w:rPr>
        <w:t xml:space="preserve"> </w:t>
      </w:r>
      <w:r>
        <w:t>one</w:t>
      </w:r>
      <w:r>
        <w:rPr>
          <w:spacing w:val="40"/>
        </w:rPr>
        <w:t xml:space="preserve"> </w:t>
      </w:r>
      <w:r>
        <w:t>with all Applicants and Contractors.</w:t>
      </w:r>
    </w:p>
    <w:p w14:paraId="22081222" w14:textId="77777777" w:rsidR="00DF0B38" w:rsidRDefault="00DF0B38">
      <w:pPr>
        <w:pStyle w:val="BodyText"/>
        <w:spacing w:before="6"/>
        <w:rPr>
          <w:sz w:val="20"/>
        </w:rPr>
      </w:pPr>
    </w:p>
    <w:p w14:paraId="2AAC7839" w14:textId="77777777" w:rsidR="00DF0B38" w:rsidRDefault="00000000">
      <w:pPr>
        <w:pStyle w:val="ListParagraph"/>
        <w:numPr>
          <w:ilvl w:val="0"/>
          <w:numId w:val="4"/>
        </w:numPr>
        <w:tabs>
          <w:tab w:val="left" w:pos="1708"/>
        </w:tabs>
        <w:spacing w:line="276" w:lineRule="auto"/>
        <w:ind w:right="1145" w:hanging="360"/>
        <w:jc w:val="both"/>
      </w:pPr>
      <w:r>
        <w:tab/>
        <w:t>The</w:t>
      </w:r>
      <w:r>
        <w:rPr>
          <w:spacing w:val="40"/>
        </w:rPr>
        <w:t xml:space="preserve"> </w:t>
      </w:r>
      <w:r>
        <w:t>principal</w:t>
      </w:r>
      <w:r>
        <w:rPr>
          <w:spacing w:val="40"/>
        </w:rPr>
        <w:t xml:space="preserve"> </w:t>
      </w:r>
      <w:r>
        <w:t>will</w:t>
      </w:r>
      <w:r>
        <w:rPr>
          <w:spacing w:val="40"/>
        </w:rPr>
        <w:t xml:space="preserve"> </w:t>
      </w:r>
      <w:r>
        <w:t>disqualify</w:t>
      </w:r>
      <w:r>
        <w:rPr>
          <w:spacing w:val="40"/>
        </w:rPr>
        <w:t xml:space="preserve"> </w:t>
      </w:r>
      <w:r>
        <w:t>from</w:t>
      </w:r>
      <w:r>
        <w:rPr>
          <w:spacing w:val="40"/>
        </w:rPr>
        <w:t xml:space="preserve"> </w:t>
      </w:r>
      <w:r>
        <w:t>the</w:t>
      </w:r>
      <w:r>
        <w:rPr>
          <w:spacing w:val="40"/>
        </w:rPr>
        <w:t xml:space="preserve"> </w:t>
      </w:r>
      <w:r>
        <w:t>RFP</w:t>
      </w:r>
      <w:r>
        <w:rPr>
          <w:spacing w:val="40"/>
        </w:rPr>
        <w:t xml:space="preserve"> </w:t>
      </w:r>
      <w:r>
        <w:t>process</w:t>
      </w:r>
      <w:r>
        <w:rPr>
          <w:spacing w:val="40"/>
        </w:rPr>
        <w:t xml:space="preserve"> </w:t>
      </w:r>
      <w:r>
        <w:t>all</w:t>
      </w:r>
      <w:r>
        <w:rPr>
          <w:spacing w:val="40"/>
        </w:rPr>
        <w:t xml:space="preserve"> </w:t>
      </w:r>
      <w:r>
        <w:t>Applicants</w:t>
      </w:r>
      <w:r>
        <w:rPr>
          <w:spacing w:val="40"/>
        </w:rPr>
        <w:t xml:space="preserve"> </w:t>
      </w:r>
      <w:r>
        <w:t>who</w:t>
      </w:r>
      <w:r>
        <w:rPr>
          <w:spacing w:val="40"/>
        </w:rPr>
        <w:t xml:space="preserve"> </w:t>
      </w:r>
      <w:r>
        <w:t>do</w:t>
      </w:r>
      <w:r>
        <w:rPr>
          <w:spacing w:val="40"/>
        </w:rPr>
        <w:t xml:space="preserve"> </w:t>
      </w:r>
      <w:r>
        <w:t>not</w:t>
      </w:r>
      <w:r>
        <w:rPr>
          <w:spacing w:val="40"/>
        </w:rPr>
        <w:t xml:space="preserve"> </w:t>
      </w:r>
      <w:r>
        <w:t>sign this Pact or violate its provisions.</w:t>
      </w:r>
    </w:p>
    <w:p w14:paraId="358CDC54" w14:textId="77777777" w:rsidR="00DF0B38" w:rsidRDefault="00DF0B38">
      <w:pPr>
        <w:pStyle w:val="BodyText"/>
        <w:rPr>
          <w:sz w:val="21"/>
        </w:rPr>
      </w:pPr>
    </w:p>
    <w:p w14:paraId="77ED5023" w14:textId="77777777" w:rsidR="00DF0B38" w:rsidRDefault="00000000">
      <w:pPr>
        <w:pStyle w:val="Heading2"/>
        <w:spacing w:before="1"/>
      </w:pPr>
      <w:bookmarkStart w:id="14" w:name="Article:7-_Criminal_charges_against_viol"/>
      <w:bookmarkEnd w:id="14"/>
      <w:r>
        <w:t>Article:7-</w:t>
      </w:r>
      <w:r>
        <w:rPr>
          <w:spacing w:val="-7"/>
        </w:rPr>
        <w:t xml:space="preserve"> </w:t>
      </w:r>
      <w:r>
        <w:t>Criminal</w:t>
      </w:r>
      <w:r>
        <w:rPr>
          <w:spacing w:val="-4"/>
        </w:rPr>
        <w:t xml:space="preserve"> </w:t>
      </w:r>
      <w:r>
        <w:t>charges</w:t>
      </w:r>
      <w:r>
        <w:rPr>
          <w:spacing w:val="-6"/>
        </w:rPr>
        <w:t xml:space="preserve"> </w:t>
      </w:r>
      <w:r>
        <w:t>against</w:t>
      </w:r>
      <w:r>
        <w:rPr>
          <w:spacing w:val="-5"/>
        </w:rPr>
        <w:t xml:space="preserve"> </w:t>
      </w:r>
      <w:r>
        <w:t>violating</w:t>
      </w:r>
      <w:r>
        <w:rPr>
          <w:spacing w:val="-5"/>
        </w:rPr>
        <w:t xml:space="preserve"> </w:t>
      </w:r>
      <w:r>
        <w:t>Applicant(s)/</w:t>
      </w:r>
      <w:r>
        <w:rPr>
          <w:spacing w:val="-5"/>
        </w:rPr>
        <w:t xml:space="preserve"> </w:t>
      </w:r>
      <w:r>
        <w:t>Contractor(s)/</w:t>
      </w:r>
      <w:r>
        <w:rPr>
          <w:spacing w:val="-5"/>
        </w:rPr>
        <w:t xml:space="preserve"> </w:t>
      </w:r>
      <w:r>
        <w:rPr>
          <w:spacing w:val="-2"/>
        </w:rPr>
        <w:t>Subcontractor(s)</w:t>
      </w:r>
    </w:p>
    <w:p w14:paraId="662855CF" w14:textId="77777777" w:rsidR="00DF0B38" w:rsidRDefault="00000000">
      <w:pPr>
        <w:pStyle w:val="BodyText"/>
        <w:spacing w:before="159" w:line="276" w:lineRule="auto"/>
        <w:ind w:left="1144" w:right="1146"/>
        <w:jc w:val="both"/>
      </w:pPr>
      <w:r>
        <w:t>If the Principal obtains knowledge of conduct of an Applicant, Contractor Subcontractor, or if an employee or a representative or an associate of an Applicant, Contractor or Subcontractor which constitutes corruption, or if the principal has substantive suspicion in this regard, the Principal will inform the same to the Chief Vigilance Officer.</w:t>
      </w:r>
    </w:p>
    <w:p w14:paraId="3470D339" w14:textId="77777777" w:rsidR="00DF0B38" w:rsidRDefault="00000000">
      <w:pPr>
        <w:pStyle w:val="Heading2"/>
        <w:spacing w:before="196"/>
      </w:pPr>
      <w:bookmarkStart w:id="15" w:name="Article:8-_Independent_External_Monitor"/>
      <w:bookmarkEnd w:id="15"/>
      <w:r>
        <w:t>Article:8-</w:t>
      </w:r>
      <w:r>
        <w:rPr>
          <w:spacing w:val="-7"/>
        </w:rPr>
        <w:t xml:space="preserve"> </w:t>
      </w:r>
      <w:r>
        <w:t>Independent</w:t>
      </w:r>
      <w:r>
        <w:rPr>
          <w:spacing w:val="-4"/>
        </w:rPr>
        <w:t xml:space="preserve"> </w:t>
      </w:r>
      <w:r>
        <w:t>External</w:t>
      </w:r>
      <w:r>
        <w:rPr>
          <w:spacing w:val="-7"/>
        </w:rPr>
        <w:t xml:space="preserve"> </w:t>
      </w:r>
      <w:r>
        <w:rPr>
          <w:spacing w:val="-2"/>
        </w:rPr>
        <w:t>Monitor</w:t>
      </w:r>
    </w:p>
    <w:p w14:paraId="6763F032" w14:textId="77777777" w:rsidR="00DF0B38" w:rsidRDefault="00000000">
      <w:pPr>
        <w:pStyle w:val="ListParagraph"/>
        <w:numPr>
          <w:ilvl w:val="0"/>
          <w:numId w:val="3"/>
        </w:numPr>
        <w:tabs>
          <w:tab w:val="left" w:pos="1731"/>
          <w:tab w:val="left" w:pos="1732"/>
        </w:tabs>
        <w:spacing w:before="157"/>
      </w:pPr>
      <w:r>
        <w:t>The</w:t>
      </w:r>
      <w:r>
        <w:rPr>
          <w:spacing w:val="67"/>
        </w:rPr>
        <w:t xml:space="preserve"> </w:t>
      </w:r>
      <w:r>
        <w:t>principal</w:t>
      </w:r>
      <w:r>
        <w:rPr>
          <w:spacing w:val="68"/>
        </w:rPr>
        <w:t xml:space="preserve"> </w:t>
      </w:r>
      <w:r>
        <w:t>appoints</w:t>
      </w:r>
      <w:r>
        <w:rPr>
          <w:spacing w:val="69"/>
        </w:rPr>
        <w:t xml:space="preserve"> </w:t>
      </w:r>
      <w:r>
        <w:t>competent</w:t>
      </w:r>
      <w:r>
        <w:rPr>
          <w:spacing w:val="68"/>
        </w:rPr>
        <w:t xml:space="preserve"> </w:t>
      </w:r>
      <w:r>
        <w:t>and</w:t>
      </w:r>
      <w:r>
        <w:rPr>
          <w:spacing w:val="68"/>
        </w:rPr>
        <w:t xml:space="preserve"> </w:t>
      </w:r>
      <w:r>
        <w:t>credible</w:t>
      </w:r>
      <w:r>
        <w:rPr>
          <w:spacing w:val="69"/>
        </w:rPr>
        <w:t xml:space="preserve"> </w:t>
      </w:r>
      <w:r>
        <w:t>Independent</w:t>
      </w:r>
      <w:r>
        <w:rPr>
          <w:spacing w:val="69"/>
        </w:rPr>
        <w:t xml:space="preserve"> </w:t>
      </w:r>
      <w:r>
        <w:t>External</w:t>
      </w:r>
      <w:r>
        <w:rPr>
          <w:spacing w:val="66"/>
        </w:rPr>
        <w:t xml:space="preserve"> </w:t>
      </w:r>
      <w:r>
        <w:t>Monitor</w:t>
      </w:r>
      <w:r>
        <w:rPr>
          <w:spacing w:val="69"/>
        </w:rPr>
        <w:t xml:space="preserve"> </w:t>
      </w:r>
      <w:r>
        <w:rPr>
          <w:spacing w:val="-5"/>
        </w:rPr>
        <w:t>for</w:t>
      </w:r>
    </w:p>
    <w:p w14:paraId="00029ABD" w14:textId="77777777" w:rsidR="00DF0B38" w:rsidRDefault="00DF0B38">
      <w:pPr>
        <w:sectPr w:rsidR="00DF0B38">
          <w:pgSz w:w="11910" w:h="16840"/>
          <w:pgMar w:top="1920" w:right="300" w:bottom="1200" w:left="300" w:header="0" w:footer="995" w:gutter="0"/>
          <w:pgBorders w:offsetFrom="page">
            <w:top w:val="single" w:sz="4" w:space="24" w:color="000000"/>
            <w:left w:val="single" w:sz="4" w:space="21" w:color="000000"/>
            <w:bottom w:val="single" w:sz="4" w:space="24" w:color="000000"/>
            <w:right w:val="single" w:sz="4" w:space="21" w:color="000000"/>
          </w:pgBorders>
          <w:cols w:space="720"/>
        </w:sectPr>
      </w:pPr>
    </w:p>
    <w:p w14:paraId="7EF6FFB3" w14:textId="77777777" w:rsidR="00DF0B38" w:rsidRDefault="00000000">
      <w:pPr>
        <w:pStyle w:val="BodyText"/>
        <w:spacing w:before="82" w:line="276" w:lineRule="auto"/>
        <w:ind w:left="1504" w:right="1147"/>
        <w:jc w:val="both"/>
      </w:pPr>
      <w:r>
        <w:lastRenderedPageBreak/>
        <w:t>this Pact after approval by Central Vigilance Commission. The task of the Monitor is to review independently and objectively whether and to what extent the parties comply with the obligations under this Integrity Pact.</w:t>
      </w:r>
    </w:p>
    <w:p w14:paraId="64BC7B53" w14:textId="77777777" w:rsidR="00DF0B38" w:rsidRDefault="00DF0B38">
      <w:pPr>
        <w:pStyle w:val="BodyText"/>
        <w:spacing w:before="3"/>
        <w:rPr>
          <w:sz w:val="20"/>
        </w:rPr>
      </w:pPr>
    </w:p>
    <w:p w14:paraId="2DD40C2D" w14:textId="77777777" w:rsidR="00DF0B38" w:rsidRDefault="00000000">
      <w:pPr>
        <w:pStyle w:val="ListParagraph"/>
        <w:numPr>
          <w:ilvl w:val="0"/>
          <w:numId w:val="3"/>
        </w:numPr>
        <w:tabs>
          <w:tab w:val="left" w:pos="1745"/>
          <w:tab w:val="left" w:pos="1746"/>
        </w:tabs>
        <w:spacing w:line="297" w:lineRule="auto"/>
        <w:ind w:left="1504" w:right="945" w:hanging="360"/>
      </w:pPr>
      <w:r>
        <w:tab/>
        <w:t>The</w:t>
      </w:r>
      <w:r>
        <w:rPr>
          <w:spacing w:val="40"/>
        </w:rPr>
        <w:t xml:space="preserve"> </w:t>
      </w:r>
      <w:r>
        <w:t>Monitor</w:t>
      </w:r>
      <w:r>
        <w:rPr>
          <w:spacing w:val="40"/>
        </w:rPr>
        <w:t xml:space="preserve"> </w:t>
      </w:r>
      <w:r>
        <w:t>is</w:t>
      </w:r>
      <w:r>
        <w:rPr>
          <w:spacing w:val="40"/>
        </w:rPr>
        <w:t xml:space="preserve"> </w:t>
      </w:r>
      <w:r>
        <w:t>not</w:t>
      </w:r>
      <w:r>
        <w:rPr>
          <w:spacing w:val="40"/>
        </w:rPr>
        <w:t xml:space="preserve"> </w:t>
      </w:r>
      <w:r>
        <w:t>subject</w:t>
      </w:r>
      <w:r>
        <w:rPr>
          <w:spacing w:val="40"/>
        </w:rPr>
        <w:t xml:space="preserve"> </w:t>
      </w:r>
      <w:r>
        <w:t>to</w:t>
      </w:r>
      <w:r>
        <w:rPr>
          <w:spacing w:val="40"/>
        </w:rPr>
        <w:t xml:space="preserve"> </w:t>
      </w:r>
      <w:r>
        <w:t>instructions</w:t>
      </w:r>
      <w:r>
        <w:rPr>
          <w:spacing w:val="40"/>
        </w:rPr>
        <w:t xml:space="preserve"> </w:t>
      </w:r>
      <w:r>
        <w:t>by</w:t>
      </w:r>
      <w:r>
        <w:rPr>
          <w:spacing w:val="40"/>
        </w:rPr>
        <w:t xml:space="preserve"> </w:t>
      </w:r>
      <w:r>
        <w:t>the</w:t>
      </w:r>
      <w:r>
        <w:rPr>
          <w:spacing w:val="40"/>
        </w:rPr>
        <w:t xml:space="preserve"> </w:t>
      </w:r>
      <w:r>
        <w:t>representatives</w:t>
      </w:r>
      <w:r>
        <w:rPr>
          <w:spacing w:val="40"/>
        </w:rPr>
        <w:t xml:space="preserve"> </w:t>
      </w:r>
      <w:r>
        <w:t>of</w:t>
      </w:r>
      <w:r>
        <w:rPr>
          <w:spacing w:val="40"/>
        </w:rPr>
        <w:t xml:space="preserve"> </w:t>
      </w:r>
      <w:r>
        <w:t>the</w:t>
      </w:r>
      <w:r>
        <w:rPr>
          <w:spacing w:val="40"/>
        </w:rPr>
        <w:t xml:space="preserve"> </w:t>
      </w:r>
      <w:r>
        <w:t>parties</w:t>
      </w:r>
      <w:r>
        <w:rPr>
          <w:spacing w:val="40"/>
        </w:rPr>
        <w:t xml:space="preserve"> </w:t>
      </w:r>
      <w:r>
        <w:t>and performs</w:t>
      </w:r>
      <w:r>
        <w:rPr>
          <w:spacing w:val="26"/>
        </w:rPr>
        <w:t xml:space="preserve"> </w:t>
      </w:r>
      <w:r>
        <w:t>his/her</w:t>
      </w:r>
      <w:r>
        <w:rPr>
          <w:spacing w:val="27"/>
        </w:rPr>
        <w:t xml:space="preserve"> </w:t>
      </w:r>
      <w:r>
        <w:t>functions</w:t>
      </w:r>
      <w:r>
        <w:rPr>
          <w:spacing w:val="29"/>
        </w:rPr>
        <w:t xml:space="preserve"> </w:t>
      </w:r>
      <w:r>
        <w:t>neutrally</w:t>
      </w:r>
      <w:r>
        <w:rPr>
          <w:spacing w:val="29"/>
        </w:rPr>
        <w:t xml:space="preserve"> </w:t>
      </w:r>
      <w:r>
        <w:t>and</w:t>
      </w:r>
      <w:r>
        <w:rPr>
          <w:spacing w:val="26"/>
        </w:rPr>
        <w:t xml:space="preserve"> </w:t>
      </w:r>
      <w:r>
        <w:t>independently.</w:t>
      </w:r>
      <w:r>
        <w:rPr>
          <w:spacing w:val="30"/>
        </w:rPr>
        <w:t xml:space="preserve"> </w:t>
      </w:r>
      <w:r>
        <w:t>The</w:t>
      </w:r>
      <w:r>
        <w:rPr>
          <w:spacing w:val="26"/>
        </w:rPr>
        <w:t xml:space="preserve"> </w:t>
      </w:r>
      <w:r>
        <w:t>Monitor</w:t>
      </w:r>
      <w:r>
        <w:rPr>
          <w:spacing w:val="27"/>
        </w:rPr>
        <w:t xml:space="preserve"> </w:t>
      </w:r>
      <w:r>
        <w:t>would</w:t>
      </w:r>
      <w:r>
        <w:rPr>
          <w:spacing w:val="26"/>
        </w:rPr>
        <w:t xml:space="preserve"> </w:t>
      </w:r>
      <w:r>
        <w:t>have</w:t>
      </w:r>
      <w:r>
        <w:rPr>
          <w:spacing w:val="29"/>
        </w:rPr>
        <w:t xml:space="preserve"> </w:t>
      </w:r>
      <w:r>
        <w:t>access to all Contract documents, when ever required. It will be obligatory on him/her to treat the</w:t>
      </w:r>
    </w:p>
    <w:p w14:paraId="3AE3D8D7" w14:textId="77777777" w:rsidR="00DF0B38" w:rsidRDefault="00000000">
      <w:pPr>
        <w:pStyle w:val="BodyText"/>
        <w:spacing w:line="228" w:lineRule="exact"/>
        <w:ind w:left="1504"/>
      </w:pPr>
      <w:r>
        <w:t>information</w:t>
      </w:r>
      <w:r>
        <w:rPr>
          <w:spacing w:val="2"/>
        </w:rPr>
        <w:t xml:space="preserve"> </w:t>
      </w:r>
      <w:r>
        <w:t>and</w:t>
      </w:r>
      <w:r>
        <w:rPr>
          <w:spacing w:val="5"/>
        </w:rPr>
        <w:t xml:space="preserve"> </w:t>
      </w:r>
      <w:r>
        <w:t>documents</w:t>
      </w:r>
      <w:r>
        <w:rPr>
          <w:spacing w:val="4"/>
        </w:rPr>
        <w:t xml:space="preserve"> </w:t>
      </w:r>
      <w:r>
        <w:t>of</w:t>
      </w:r>
      <w:r>
        <w:rPr>
          <w:spacing w:val="4"/>
        </w:rPr>
        <w:t xml:space="preserve"> </w:t>
      </w:r>
      <w:r>
        <w:t>the</w:t>
      </w:r>
      <w:r>
        <w:rPr>
          <w:spacing w:val="4"/>
        </w:rPr>
        <w:t xml:space="preserve"> </w:t>
      </w:r>
      <w:r>
        <w:t>Applicants</w:t>
      </w:r>
      <w:r>
        <w:rPr>
          <w:spacing w:val="6"/>
        </w:rPr>
        <w:t xml:space="preserve"> </w:t>
      </w:r>
      <w:r>
        <w:t>/</w:t>
      </w:r>
      <w:r>
        <w:rPr>
          <w:spacing w:val="4"/>
        </w:rPr>
        <w:t xml:space="preserve"> </w:t>
      </w:r>
      <w:r>
        <w:t>Contractors</w:t>
      </w:r>
      <w:r>
        <w:rPr>
          <w:spacing w:val="5"/>
        </w:rPr>
        <w:t xml:space="preserve"> </w:t>
      </w:r>
      <w:r>
        <w:t>as</w:t>
      </w:r>
      <w:r>
        <w:rPr>
          <w:spacing w:val="4"/>
        </w:rPr>
        <w:t xml:space="preserve"> </w:t>
      </w:r>
      <w:r>
        <w:t>confidential.</w:t>
      </w:r>
      <w:r>
        <w:rPr>
          <w:spacing w:val="6"/>
        </w:rPr>
        <w:t xml:space="preserve"> </w:t>
      </w:r>
      <w:r>
        <w:t>He</w:t>
      </w:r>
      <w:r>
        <w:rPr>
          <w:spacing w:val="4"/>
        </w:rPr>
        <w:t xml:space="preserve"> </w:t>
      </w:r>
      <w:r>
        <w:t>/She</w:t>
      </w:r>
      <w:r>
        <w:rPr>
          <w:spacing w:val="5"/>
        </w:rPr>
        <w:t xml:space="preserve"> </w:t>
      </w:r>
      <w:r>
        <w:rPr>
          <w:spacing w:val="-2"/>
        </w:rPr>
        <w:t>shall</w:t>
      </w:r>
    </w:p>
    <w:p w14:paraId="52027650" w14:textId="77777777" w:rsidR="00DF0B38" w:rsidRDefault="00000000">
      <w:pPr>
        <w:pStyle w:val="BodyText"/>
        <w:spacing w:before="37"/>
        <w:ind w:left="1504"/>
      </w:pPr>
      <w:r>
        <w:t>report</w:t>
      </w:r>
      <w:r>
        <w:rPr>
          <w:spacing w:val="-5"/>
        </w:rPr>
        <w:t xml:space="preserve"> </w:t>
      </w:r>
      <w:r>
        <w:t>to</w:t>
      </w:r>
      <w:r>
        <w:rPr>
          <w:spacing w:val="-4"/>
        </w:rPr>
        <w:t xml:space="preserve"> </w:t>
      </w:r>
      <w:r>
        <w:t>the</w:t>
      </w:r>
      <w:r>
        <w:rPr>
          <w:spacing w:val="-3"/>
        </w:rPr>
        <w:t xml:space="preserve"> </w:t>
      </w:r>
      <w:r>
        <w:t>Managing</w:t>
      </w:r>
      <w:r>
        <w:rPr>
          <w:spacing w:val="-2"/>
        </w:rPr>
        <w:t xml:space="preserve"> </w:t>
      </w:r>
      <w:r>
        <w:t>Director,</w:t>
      </w:r>
      <w:r>
        <w:rPr>
          <w:spacing w:val="-2"/>
        </w:rPr>
        <w:t xml:space="preserve"> NAFED.</w:t>
      </w:r>
    </w:p>
    <w:p w14:paraId="4381BC78" w14:textId="77777777" w:rsidR="00DF0B38" w:rsidRDefault="00DF0B38">
      <w:pPr>
        <w:pStyle w:val="BodyText"/>
        <w:spacing w:before="8"/>
        <w:rPr>
          <w:sz w:val="23"/>
        </w:rPr>
      </w:pPr>
    </w:p>
    <w:p w14:paraId="63282687" w14:textId="77777777" w:rsidR="00DF0B38" w:rsidRDefault="00000000">
      <w:pPr>
        <w:pStyle w:val="ListParagraph"/>
        <w:numPr>
          <w:ilvl w:val="0"/>
          <w:numId w:val="3"/>
        </w:numPr>
        <w:tabs>
          <w:tab w:val="left" w:pos="1674"/>
        </w:tabs>
        <w:spacing w:line="276" w:lineRule="auto"/>
        <w:ind w:left="1504" w:right="1143" w:hanging="360"/>
        <w:jc w:val="both"/>
      </w:pPr>
      <w:r>
        <w:tab/>
        <w:t>The Applicant(s)/ Contractor(s) accepts</w:t>
      </w:r>
      <w:r>
        <w:rPr>
          <w:spacing w:val="-1"/>
        </w:rPr>
        <w:t xml:space="preserve"> </w:t>
      </w:r>
      <w:r>
        <w:t>that the Monitor has the right to access without restriction</w:t>
      </w:r>
      <w:r>
        <w:rPr>
          <w:spacing w:val="-2"/>
        </w:rPr>
        <w:t xml:space="preserve"> </w:t>
      </w:r>
      <w:r>
        <w:t>to</w:t>
      </w:r>
      <w:r>
        <w:rPr>
          <w:spacing w:val="-6"/>
        </w:rPr>
        <w:t xml:space="preserve"> </w:t>
      </w:r>
      <w:r>
        <w:t>all</w:t>
      </w:r>
      <w:r>
        <w:rPr>
          <w:spacing w:val="-3"/>
        </w:rPr>
        <w:t xml:space="preserve"> </w:t>
      </w:r>
      <w:r>
        <w:t>Licensed</w:t>
      </w:r>
      <w:r>
        <w:rPr>
          <w:spacing w:val="-2"/>
        </w:rPr>
        <w:t xml:space="preserve"> </w:t>
      </w:r>
      <w:r>
        <w:t>Premises</w:t>
      </w:r>
      <w:r>
        <w:rPr>
          <w:spacing w:val="-3"/>
        </w:rPr>
        <w:t xml:space="preserve"> </w:t>
      </w:r>
      <w:r>
        <w:t>documentation</w:t>
      </w:r>
      <w:r>
        <w:rPr>
          <w:spacing w:val="-4"/>
        </w:rPr>
        <w:t xml:space="preserve"> </w:t>
      </w:r>
      <w:r>
        <w:t>of</w:t>
      </w:r>
      <w:r>
        <w:rPr>
          <w:spacing w:val="-5"/>
        </w:rPr>
        <w:t xml:space="preserve"> </w:t>
      </w:r>
      <w:r>
        <w:t>the</w:t>
      </w:r>
      <w:r>
        <w:rPr>
          <w:spacing w:val="-4"/>
        </w:rPr>
        <w:t xml:space="preserve"> </w:t>
      </w:r>
      <w:r>
        <w:t>principal</w:t>
      </w:r>
      <w:r>
        <w:rPr>
          <w:spacing w:val="-3"/>
        </w:rPr>
        <w:t xml:space="preserve"> </w:t>
      </w:r>
      <w:r>
        <w:t>including</w:t>
      </w:r>
      <w:r>
        <w:rPr>
          <w:spacing w:val="-2"/>
        </w:rPr>
        <w:t xml:space="preserve"> </w:t>
      </w:r>
      <w:r>
        <w:t>that</w:t>
      </w:r>
      <w:r>
        <w:rPr>
          <w:spacing w:val="-5"/>
        </w:rPr>
        <w:t xml:space="preserve"> </w:t>
      </w:r>
      <w:r>
        <w:t>provided by the Contractor will also grant the Monitor, upon his/her request and demonstration of valid interest, unrestricted and unconditional access to their Licensed Premises documentation. The same is also applicable to Sub- contractors.</w:t>
      </w:r>
    </w:p>
    <w:p w14:paraId="165AE834" w14:textId="77777777" w:rsidR="00DF0B38" w:rsidRDefault="00DF0B38">
      <w:pPr>
        <w:pStyle w:val="BodyText"/>
        <w:rPr>
          <w:sz w:val="20"/>
        </w:rPr>
      </w:pPr>
    </w:p>
    <w:p w14:paraId="388AE098" w14:textId="77777777" w:rsidR="00DF0B38" w:rsidRDefault="00000000">
      <w:pPr>
        <w:pStyle w:val="ListParagraph"/>
        <w:numPr>
          <w:ilvl w:val="0"/>
          <w:numId w:val="3"/>
        </w:numPr>
        <w:tabs>
          <w:tab w:val="left" w:pos="1704"/>
        </w:tabs>
        <w:spacing w:line="276" w:lineRule="auto"/>
        <w:ind w:left="1504" w:right="1147" w:hanging="360"/>
        <w:jc w:val="both"/>
      </w:pPr>
      <w:r>
        <w:tab/>
        <w:t>The Monitor is under contractual obligation to treat the information and documents of the Applicant(s)/ Sub-contractor(s) with confidentiality. The Monitor has also signed declarations on ‘non-disclosure of confidential information’ and of ‘Absence of conflict of interests. In case of any conflict of interest arises at a later date IEM shall inform the Managing Director, NAFED, and recuse himself / herself from that case.</w:t>
      </w:r>
    </w:p>
    <w:p w14:paraId="42D6E88E" w14:textId="77777777" w:rsidR="00DF0B38" w:rsidRDefault="00DF0B38">
      <w:pPr>
        <w:pStyle w:val="BodyText"/>
        <w:spacing w:before="1"/>
        <w:rPr>
          <w:sz w:val="20"/>
        </w:rPr>
      </w:pPr>
    </w:p>
    <w:p w14:paraId="49A47869" w14:textId="77777777" w:rsidR="00DF0B38" w:rsidRDefault="00000000">
      <w:pPr>
        <w:pStyle w:val="ListParagraph"/>
        <w:numPr>
          <w:ilvl w:val="0"/>
          <w:numId w:val="3"/>
        </w:numPr>
        <w:tabs>
          <w:tab w:val="left" w:pos="1692"/>
        </w:tabs>
        <w:spacing w:line="276" w:lineRule="auto"/>
        <w:ind w:left="1504" w:right="1148" w:hanging="360"/>
        <w:jc w:val="both"/>
      </w:pPr>
      <w:r>
        <w:tab/>
        <w:t>The principal will provide the Monitor with sufficient information about all the meetings among the parties related to the Licensed Premises provided such meetings could have any impact on the contractual relations between the Principal and the Contractor. The parties offer the Monitor the option to participate in such meetings.</w:t>
      </w:r>
    </w:p>
    <w:p w14:paraId="45AC3268" w14:textId="77777777" w:rsidR="00DF0B38" w:rsidRDefault="00DF0B38">
      <w:pPr>
        <w:pStyle w:val="BodyText"/>
        <w:spacing w:before="2"/>
        <w:rPr>
          <w:sz w:val="20"/>
        </w:rPr>
      </w:pPr>
    </w:p>
    <w:p w14:paraId="7A168696" w14:textId="77777777" w:rsidR="00DF0B38" w:rsidRDefault="00000000">
      <w:pPr>
        <w:pStyle w:val="ListParagraph"/>
        <w:numPr>
          <w:ilvl w:val="0"/>
          <w:numId w:val="3"/>
        </w:numPr>
        <w:tabs>
          <w:tab w:val="left" w:pos="1752"/>
        </w:tabs>
        <w:spacing w:line="276" w:lineRule="auto"/>
        <w:ind w:left="1504" w:right="1148" w:hanging="360"/>
        <w:jc w:val="both"/>
      </w:pPr>
      <w:r>
        <w:tab/>
        <w:t>As soon as the Monitor notices, or believes to notice, violation of this agreement, he/she will inform the management to discontinue or take corrective action, or to take relevant action. The monitor can in this regard submit non-binding recommendations. Beyond</w:t>
      </w:r>
      <w:r>
        <w:rPr>
          <w:spacing w:val="40"/>
        </w:rPr>
        <w:t xml:space="preserve"> </w:t>
      </w:r>
      <w:r>
        <w:t>this, the Monitor has no right to demand from the parties that they act in a specific manner, refrain from action or tolerate action.</w:t>
      </w:r>
    </w:p>
    <w:p w14:paraId="4D361B48" w14:textId="77777777" w:rsidR="00DF0B38" w:rsidRDefault="00DF0B38">
      <w:pPr>
        <w:pStyle w:val="BodyText"/>
        <w:spacing w:before="2"/>
        <w:rPr>
          <w:sz w:val="20"/>
        </w:rPr>
      </w:pPr>
    </w:p>
    <w:p w14:paraId="2FC17D7D" w14:textId="77777777" w:rsidR="00DF0B38" w:rsidRDefault="00000000">
      <w:pPr>
        <w:pStyle w:val="ListParagraph"/>
        <w:numPr>
          <w:ilvl w:val="0"/>
          <w:numId w:val="3"/>
        </w:numPr>
        <w:tabs>
          <w:tab w:val="left" w:pos="1698"/>
        </w:tabs>
        <w:spacing w:line="276" w:lineRule="auto"/>
        <w:ind w:left="1504" w:right="1160" w:hanging="360"/>
        <w:jc w:val="both"/>
      </w:pPr>
      <w:r>
        <w:tab/>
        <w:t>The Monitor will submit a written report to the Managing Director, NAFED, within 8 to 10 weeks from the date of reference or intimations to him by the principal and, should</w:t>
      </w:r>
      <w:r>
        <w:rPr>
          <w:spacing w:val="40"/>
        </w:rPr>
        <w:t xml:space="preserve"> </w:t>
      </w:r>
      <w:r>
        <w:t>the occasion arise, submit proposals for correcting problematic situations.</w:t>
      </w:r>
    </w:p>
    <w:p w14:paraId="2CF7E034" w14:textId="77777777" w:rsidR="00DF0B38" w:rsidRDefault="00DF0B38">
      <w:pPr>
        <w:pStyle w:val="BodyText"/>
        <w:spacing w:before="5"/>
        <w:rPr>
          <w:sz w:val="20"/>
        </w:rPr>
      </w:pPr>
    </w:p>
    <w:p w14:paraId="3C6102C8" w14:textId="77777777" w:rsidR="00DF0B38" w:rsidRDefault="00000000">
      <w:pPr>
        <w:pStyle w:val="ListParagraph"/>
        <w:numPr>
          <w:ilvl w:val="0"/>
          <w:numId w:val="3"/>
        </w:numPr>
        <w:tabs>
          <w:tab w:val="left" w:pos="1814"/>
        </w:tabs>
        <w:spacing w:line="276" w:lineRule="auto"/>
        <w:ind w:left="1504" w:right="1148" w:hanging="360"/>
        <w:jc w:val="both"/>
      </w:pPr>
      <w:r>
        <w:tab/>
        <w:t>If the Monitor has reported to the Managing Director, NAFED, a substantiated suspicion of an offence under relevant IPC/PC Act, and the Managing Director, NAFED has not, within the reasonable time taken visible action to proceed against such offence or</w:t>
      </w:r>
      <w:r>
        <w:rPr>
          <w:spacing w:val="-2"/>
        </w:rPr>
        <w:t xml:space="preserve"> </w:t>
      </w:r>
      <w:r>
        <w:t>reported</w:t>
      </w:r>
      <w:r>
        <w:rPr>
          <w:spacing w:val="-3"/>
        </w:rPr>
        <w:t xml:space="preserve"> </w:t>
      </w:r>
      <w:r>
        <w:t>it</w:t>
      </w:r>
      <w:r>
        <w:rPr>
          <w:spacing w:val="-2"/>
        </w:rPr>
        <w:t xml:space="preserve"> </w:t>
      </w:r>
      <w:r>
        <w:t>to</w:t>
      </w:r>
      <w:r>
        <w:rPr>
          <w:spacing w:val="-3"/>
        </w:rPr>
        <w:t xml:space="preserve"> </w:t>
      </w:r>
      <w:r>
        <w:t>the</w:t>
      </w:r>
      <w:r>
        <w:rPr>
          <w:spacing w:val="-5"/>
        </w:rPr>
        <w:t xml:space="preserve"> </w:t>
      </w:r>
      <w:r>
        <w:t>Chief</w:t>
      </w:r>
      <w:r>
        <w:rPr>
          <w:spacing w:val="-1"/>
        </w:rPr>
        <w:t xml:space="preserve"> </w:t>
      </w:r>
      <w:r>
        <w:t>Vigilance</w:t>
      </w:r>
      <w:r>
        <w:rPr>
          <w:spacing w:val="-2"/>
        </w:rPr>
        <w:t xml:space="preserve"> </w:t>
      </w:r>
      <w:r>
        <w:t>Officer,</w:t>
      </w:r>
      <w:r>
        <w:rPr>
          <w:spacing w:val="-2"/>
        </w:rPr>
        <w:t xml:space="preserve"> </w:t>
      </w:r>
      <w:r>
        <w:t>the</w:t>
      </w:r>
      <w:r>
        <w:rPr>
          <w:spacing w:val="-5"/>
        </w:rPr>
        <w:t xml:space="preserve"> </w:t>
      </w:r>
      <w:r>
        <w:t>Monitor</w:t>
      </w:r>
      <w:r>
        <w:rPr>
          <w:spacing w:val="-2"/>
        </w:rPr>
        <w:t xml:space="preserve"> </w:t>
      </w:r>
      <w:r>
        <w:t>may</w:t>
      </w:r>
      <w:r>
        <w:rPr>
          <w:spacing w:val="-5"/>
        </w:rPr>
        <w:t xml:space="preserve"> </w:t>
      </w:r>
      <w:r>
        <w:t>also</w:t>
      </w:r>
      <w:r>
        <w:rPr>
          <w:spacing w:val="-3"/>
        </w:rPr>
        <w:t xml:space="preserve"> </w:t>
      </w:r>
      <w:r>
        <w:t>transmit</w:t>
      </w:r>
      <w:r>
        <w:rPr>
          <w:spacing w:val="-4"/>
        </w:rPr>
        <w:t xml:space="preserve"> </w:t>
      </w:r>
      <w:r>
        <w:t>this</w:t>
      </w:r>
      <w:r>
        <w:rPr>
          <w:spacing w:val="-3"/>
        </w:rPr>
        <w:t xml:space="preserve"> </w:t>
      </w:r>
      <w:r>
        <w:t>information directly to the Central Vigilance Commissioners.</w:t>
      </w:r>
    </w:p>
    <w:p w14:paraId="70B48EF7" w14:textId="77777777" w:rsidR="00DF0B38" w:rsidRDefault="00DF0B38">
      <w:pPr>
        <w:pStyle w:val="BodyText"/>
        <w:spacing w:before="11"/>
        <w:rPr>
          <w:sz w:val="19"/>
        </w:rPr>
      </w:pPr>
    </w:p>
    <w:p w14:paraId="59DD918A" w14:textId="77777777" w:rsidR="00DF0B38" w:rsidRDefault="00000000">
      <w:pPr>
        <w:pStyle w:val="ListParagraph"/>
        <w:numPr>
          <w:ilvl w:val="0"/>
          <w:numId w:val="3"/>
        </w:numPr>
        <w:tabs>
          <w:tab w:val="left" w:pos="1565"/>
          <w:tab w:val="left" w:pos="1566"/>
        </w:tabs>
        <w:ind w:left="1566" w:hanging="422"/>
      </w:pPr>
      <w:r>
        <w:t>The</w:t>
      </w:r>
      <w:r>
        <w:rPr>
          <w:spacing w:val="-6"/>
        </w:rPr>
        <w:t xml:space="preserve"> </w:t>
      </w:r>
      <w:r>
        <w:t>word</w:t>
      </w:r>
      <w:r>
        <w:rPr>
          <w:spacing w:val="-4"/>
        </w:rPr>
        <w:t xml:space="preserve"> </w:t>
      </w:r>
      <w:r>
        <w:t>“Monitor”</w:t>
      </w:r>
      <w:r>
        <w:rPr>
          <w:spacing w:val="-4"/>
        </w:rPr>
        <w:t xml:space="preserve"> </w:t>
      </w:r>
      <w:r>
        <w:t>includes</w:t>
      </w:r>
      <w:r>
        <w:rPr>
          <w:spacing w:val="-2"/>
        </w:rPr>
        <w:t xml:space="preserve"> </w:t>
      </w:r>
      <w:r>
        <w:t>both</w:t>
      </w:r>
      <w:r>
        <w:rPr>
          <w:spacing w:val="-4"/>
        </w:rPr>
        <w:t xml:space="preserve"> </w:t>
      </w:r>
      <w:r>
        <w:t>Singular</w:t>
      </w:r>
      <w:r>
        <w:rPr>
          <w:spacing w:val="-1"/>
        </w:rPr>
        <w:t xml:space="preserve"> </w:t>
      </w:r>
      <w:r>
        <w:t>and</w:t>
      </w:r>
      <w:r>
        <w:rPr>
          <w:spacing w:val="-3"/>
        </w:rPr>
        <w:t xml:space="preserve"> </w:t>
      </w:r>
      <w:r>
        <w:rPr>
          <w:spacing w:val="-2"/>
        </w:rPr>
        <w:t>plural.</w:t>
      </w:r>
    </w:p>
    <w:p w14:paraId="2425460F" w14:textId="77777777" w:rsidR="00DF0B38" w:rsidRDefault="00DF0B38">
      <w:pPr>
        <w:pStyle w:val="BodyText"/>
        <w:spacing w:before="7"/>
        <w:rPr>
          <w:sz w:val="24"/>
        </w:rPr>
      </w:pPr>
    </w:p>
    <w:p w14:paraId="44FD68A5" w14:textId="77777777" w:rsidR="00DF0B38" w:rsidRDefault="00000000">
      <w:pPr>
        <w:pStyle w:val="Heading2"/>
      </w:pPr>
      <w:bookmarkStart w:id="16" w:name="Article:9_–Pact_Duration"/>
      <w:bookmarkEnd w:id="16"/>
      <w:r>
        <w:t>Article:9</w:t>
      </w:r>
      <w:r>
        <w:rPr>
          <w:spacing w:val="-4"/>
        </w:rPr>
        <w:t xml:space="preserve"> </w:t>
      </w:r>
      <w:r>
        <w:t>–Pact</w:t>
      </w:r>
      <w:r>
        <w:rPr>
          <w:spacing w:val="-3"/>
        </w:rPr>
        <w:t xml:space="preserve"> </w:t>
      </w:r>
      <w:r>
        <w:rPr>
          <w:spacing w:val="-2"/>
        </w:rPr>
        <w:t>Duration</w:t>
      </w:r>
    </w:p>
    <w:p w14:paraId="48A44873" w14:textId="77777777" w:rsidR="00DF0B38" w:rsidRDefault="00DF0B38">
      <w:pPr>
        <w:pStyle w:val="BodyText"/>
        <w:spacing w:before="5"/>
        <w:rPr>
          <w:b/>
          <w:sz w:val="20"/>
        </w:rPr>
      </w:pPr>
    </w:p>
    <w:p w14:paraId="617C3AB1" w14:textId="77777777" w:rsidR="00DF0B38" w:rsidRDefault="00000000">
      <w:pPr>
        <w:pStyle w:val="ListParagraph"/>
        <w:numPr>
          <w:ilvl w:val="0"/>
          <w:numId w:val="2"/>
        </w:numPr>
        <w:tabs>
          <w:tab w:val="left" w:pos="1691"/>
          <w:tab w:val="left" w:pos="1692"/>
        </w:tabs>
      </w:pPr>
      <w:r>
        <w:t>This</w:t>
      </w:r>
      <w:r>
        <w:rPr>
          <w:spacing w:val="9"/>
        </w:rPr>
        <w:t xml:space="preserve"> </w:t>
      </w:r>
      <w:r>
        <w:t>pact</w:t>
      </w:r>
      <w:r>
        <w:rPr>
          <w:spacing w:val="10"/>
        </w:rPr>
        <w:t xml:space="preserve"> </w:t>
      </w:r>
      <w:r>
        <w:t>begins</w:t>
      </w:r>
      <w:r>
        <w:rPr>
          <w:spacing w:val="11"/>
        </w:rPr>
        <w:t xml:space="preserve"> </w:t>
      </w:r>
      <w:r>
        <w:t>when</w:t>
      </w:r>
      <w:r>
        <w:rPr>
          <w:spacing w:val="11"/>
        </w:rPr>
        <w:t xml:space="preserve"> </w:t>
      </w:r>
      <w:r>
        <w:t>both</w:t>
      </w:r>
      <w:r>
        <w:rPr>
          <w:spacing w:val="9"/>
        </w:rPr>
        <w:t xml:space="preserve"> </w:t>
      </w:r>
      <w:r>
        <w:t>parties</w:t>
      </w:r>
      <w:r>
        <w:rPr>
          <w:spacing w:val="11"/>
        </w:rPr>
        <w:t xml:space="preserve"> </w:t>
      </w:r>
      <w:r>
        <w:t>have</w:t>
      </w:r>
      <w:r>
        <w:rPr>
          <w:spacing w:val="9"/>
        </w:rPr>
        <w:t xml:space="preserve"> </w:t>
      </w:r>
      <w:r>
        <w:t>legally</w:t>
      </w:r>
      <w:r>
        <w:rPr>
          <w:spacing w:val="11"/>
        </w:rPr>
        <w:t xml:space="preserve"> </w:t>
      </w:r>
      <w:r>
        <w:t>signed</w:t>
      </w:r>
      <w:r>
        <w:rPr>
          <w:spacing w:val="11"/>
        </w:rPr>
        <w:t xml:space="preserve"> </w:t>
      </w:r>
      <w:r>
        <w:t>it.</w:t>
      </w:r>
      <w:r>
        <w:rPr>
          <w:spacing w:val="10"/>
        </w:rPr>
        <w:t xml:space="preserve"> </w:t>
      </w:r>
      <w:r>
        <w:t>It</w:t>
      </w:r>
      <w:r>
        <w:rPr>
          <w:spacing w:val="10"/>
        </w:rPr>
        <w:t xml:space="preserve"> </w:t>
      </w:r>
      <w:r>
        <w:t>expires</w:t>
      </w:r>
      <w:r>
        <w:rPr>
          <w:spacing w:val="12"/>
        </w:rPr>
        <w:t xml:space="preserve"> </w:t>
      </w:r>
      <w:r>
        <w:t>for</w:t>
      </w:r>
      <w:r>
        <w:rPr>
          <w:spacing w:val="10"/>
        </w:rPr>
        <w:t xml:space="preserve"> </w:t>
      </w:r>
      <w:r>
        <w:t>the</w:t>
      </w:r>
      <w:r>
        <w:rPr>
          <w:spacing w:val="15"/>
        </w:rPr>
        <w:t xml:space="preserve"> </w:t>
      </w:r>
      <w:r>
        <w:rPr>
          <w:spacing w:val="-2"/>
        </w:rPr>
        <w:t>Contractor</w:t>
      </w:r>
    </w:p>
    <w:p w14:paraId="75E48D1C" w14:textId="77777777" w:rsidR="00DF0B38" w:rsidRDefault="00000000">
      <w:pPr>
        <w:pStyle w:val="BodyText"/>
        <w:spacing w:before="37" w:line="276" w:lineRule="auto"/>
        <w:ind w:left="1504" w:right="595"/>
      </w:pPr>
      <w:r>
        <w:t>12</w:t>
      </w:r>
      <w:r>
        <w:rPr>
          <w:spacing w:val="40"/>
        </w:rPr>
        <w:t xml:space="preserve"> </w:t>
      </w:r>
      <w:r>
        <w:t>months</w:t>
      </w:r>
      <w:r>
        <w:rPr>
          <w:spacing w:val="40"/>
        </w:rPr>
        <w:t xml:space="preserve"> </w:t>
      </w:r>
      <w:r>
        <w:t>after</w:t>
      </w:r>
      <w:r>
        <w:rPr>
          <w:spacing w:val="40"/>
        </w:rPr>
        <w:t xml:space="preserve"> </w:t>
      </w:r>
      <w:r>
        <w:t>the</w:t>
      </w:r>
      <w:r>
        <w:rPr>
          <w:spacing w:val="40"/>
        </w:rPr>
        <w:t xml:space="preserve"> </w:t>
      </w:r>
      <w:r>
        <w:t>last</w:t>
      </w:r>
      <w:r>
        <w:rPr>
          <w:spacing w:val="40"/>
        </w:rPr>
        <w:t xml:space="preserve"> </w:t>
      </w:r>
      <w:r>
        <w:t>payment</w:t>
      </w:r>
      <w:r>
        <w:rPr>
          <w:spacing w:val="40"/>
        </w:rPr>
        <w:t xml:space="preserve"> </w:t>
      </w:r>
      <w:r>
        <w:t>under</w:t>
      </w:r>
      <w:r>
        <w:rPr>
          <w:spacing w:val="40"/>
        </w:rPr>
        <w:t xml:space="preserve"> </w:t>
      </w:r>
      <w:r>
        <w:t>the</w:t>
      </w:r>
      <w:r>
        <w:rPr>
          <w:spacing w:val="40"/>
        </w:rPr>
        <w:t xml:space="preserve"> </w:t>
      </w:r>
      <w:r>
        <w:t>contract,</w:t>
      </w:r>
      <w:r>
        <w:rPr>
          <w:spacing w:val="40"/>
        </w:rPr>
        <w:t xml:space="preserve"> </w:t>
      </w:r>
      <w:r>
        <w:t>and</w:t>
      </w:r>
      <w:r>
        <w:rPr>
          <w:spacing w:val="40"/>
        </w:rPr>
        <w:t xml:space="preserve"> </w:t>
      </w:r>
      <w:r>
        <w:t>for</w:t>
      </w:r>
      <w:r>
        <w:rPr>
          <w:spacing w:val="40"/>
        </w:rPr>
        <w:t xml:space="preserve"> </w:t>
      </w:r>
      <w:r>
        <w:t>all</w:t>
      </w:r>
      <w:r>
        <w:rPr>
          <w:spacing w:val="40"/>
        </w:rPr>
        <w:t xml:space="preserve"> </w:t>
      </w:r>
      <w:r>
        <w:t>other</w:t>
      </w:r>
      <w:r>
        <w:rPr>
          <w:spacing w:val="40"/>
        </w:rPr>
        <w:t xml:space="preserve"> </w:t>
      </w:r>
      <w:r>
        <w:t>Applicants</w:t>
      </w:r>
      <w:r>
        <w:rPr>
          <w:spacing w:val="40"/>
        </w:rPr>
        <w:t xml:space="preserve"> </w:t>
      </w:r>
      <w:r>
        <w:t>6 months</w:t>
      </w:r>
      <w:r>
        <w:rPr>
          <w:spacing w:val="36"/>
        </w:rPr>
        <w:t xml:space="preserve"> </w:t>
      </w:r>
      <w:r>
        <w:t>after</w:t>
      </w:r>
      <w:r>
        <w:rPr>
          <w:spacing w:val="38"/>
        </w:rPr>
        <w:t xml:space="preserve"> </w:t>
      </w:r>
      <w:r>
        <w:t>the</w:t>
      </w:r>
      <w:r>
        <w:rPr>
          <w:spacing w:val="39"/>
        </w:rPr>
        <w:t xml:space="preserve"> </w:t>
      </w:r>
      <w:r>
        <w:t>contract</w:t>
      </w:r>
      <w:r>
        <w:rPr>
          <w:spacing w:val="40"/>
        </w:rPr>
        <w:t xml:space="preserve"> </w:t>
      </w:r>
      <w:r>
        <w:t>has</w:t>
      </w:r>
      <w:r>
        <w:rPr>
          <w:spacing w:val="39"/>
        </w:rPr>
        <w:t xml:space="preserve"> </w:t>
      </w:r>
      <w:r>
        <w:t>been</w:t>
      </w:r>
      <w:r>
        <w:rPr>
          <w:spacing w:val="39"/>
        </w:rPr>
        <w:t xml:space="preserve"> </w:t>
      </w:r>
      <w:r>
        <w:t>awarded.</w:t>
      </w:r>
      <w:r>
        <w:rPr>
          <w:spacing w:val="40"/>
        </w:rPr>
        <w:t xml:space="preserve"> </w:t>
      </w:r>
      <w:r>
        <w:t>Any</w:t>
      </w:r>
      <w:r>
        <w:rPr>
          <w:spacing w:val="38"/>
        </w:rPr>
        <w:t xml:space="preserve"> </w:t>
      </w:r>
      <w:r>
        <w:t>violation</w:t>
      </w:r>
      <w:r>
        <w:rPr>
          <w:spacing w:val="41"/>
        </w:rPr>
        <w:t xml:space="preserve"> </w:t>
      </w:r>
      <w:r>
        <w:t>of</w:t>
      </w:r>
      <w:r>
        <w:rPr>
          <w:spacing w:val="40"/>
        </w:rPr>
        <w:t xml:space="preserve"> </w:t>
      </w:r>
      <w:r>
        <w:t>the</w:t>
      </w:r>
      <w:r>
        <w:rPr>
          <w:spacing w:val="39"/>
        </w:rPr>
        <w:t xml:space="preserve"> </w:t>
      </w:r>
      <w:r>
        <w:t>same</w:t>
      </w:r>
      <w:r>
        <w:rPr>
          <w:spacing w:val="39"/>
        </w:rPr>
        <w:t xml:space="preserve"> </w:t>
      </w:r>
      <w:r>
        <w:t>would</w:t>
      </w:r>
      <w:r>
        <w:rPr>
          <w:spacing w:val="41"/>
        </w:rPr>
        <w:t xml:space="preserve"> </w:t>
      </w:r>
      <w:r>
        <w:rPr>
          <w:spacing w:val="-2"/>
        </w:rPr>
        <w:t>entail</w:t>
      </w:r>
    </w:p>
    <w:p w14:paraId="5C067231" w14:textId="77777777" w:rsidR="00DF0B38" w:rsidRDefault="00DF0B38">
      <w:pPr>
        <w:spacing w:line="276" w:lineRule="auto"/>
        <w:sectPr w:rsidR="00DF0B38">
          <w:pgSz w:w="11910" w:h="16840"/>
          <w:pgMar w:top="1300" w:right="300" w:bottom="1200" w:left="300" w:header="0" w:footer="995" w:gutter="0"/>
          <w:pgBorders w:offsetFrom="page">
            <w:top w:val="single" w:sz="4" w:space="24" w:color="000000"/>
            <w:left w:val="single" w:sz="4" w:space="21" w:color="000000"/>
            <w:bottom w:val="single" w:sz="4" w:space="24" w:color="000000"/>
            <w:right w:val="single" w:sz="4" w:space="21" w:color="000000"/>
          </w:pgBorders>
          <w:cols w:space="720"/>
        </w:sectPr>
      </w:pPr>
    </w:p>
    <w:p w14:paraId="7E57A7ED" w14:textId="77777777" w:rsidR="00DF0B38" w:rsidRDefault="00000000">
      <w:pPr>
        <w:pStyle w:val="BodyText"/>
        <w:spacing w:before="82"/>
        <w:ind w:left="1504"/>
      </w:pPr>
      <w:r>
        <w:lastRenderedPageBreak/>
        <w:t>disqualification</w:t>
      </w:r>
      <w:r>
        <w:rPr>
          <w:spacing w:val="-3"/>
        </w:rPr>
        <w:t xml:space="preserve"> </w:t>
      </w:r>
      <w:r>
        <w:t>of</w:t>
      </w:r>
      <w:r>
        <w:rPr>
          <w:spacing w:val="-3"/>
        </w:rPr>
        <w:t xml:space="preserve"> </w:t>
      </w:r>
      <w:r>
        <w:t>the</w:t>
      </w:r>
      <w:r>
        <w:rPr>
          <w:spacing w:val="-5"/>
        </w:rPr>
        <w:t xml:space="preserve"> </w:t>
      </w:r>
      <w:r>
        <w:t>Applicants</w:t>
      </w:r>
      <w:r>
        <w:rPr>
          <w:spacing w:val="-2"/>
        </w:rPr>
        <w:t xml:space="preserve"> </w:t>
      </w:r>
      <w:r>
        <w:t>and</w:t>
      </w:r>
      <w:r>
        <w:rPr>
          <w:spacing w:val="-5"/>
        </w:rPr>
        <w:t xml:space="preserve"> </w:t>
      </w:r>
      <w:r>
        <w:t>exclusion</w:t>
      </w:r>
      <w:r>
        <w:rPr>
          <w:spacing w:val="-2"/>
        </w:rPr>
        <w:t xml:space="preserve"> </w:t>
      </w:r>
      <w:r>
        <w:t>from</w:t>
      </w:r>
      <w:r>
        <w:rPr>
          <w:spacing w:val="-4"/>
        </w:rPr>
        <w:t xml:space="preserve"> </w:t>
      </w:r>
      <w:r>
        <w:t>future</w:t>
      </w:r>
      <w:r>
        <w:rPr>
          <w:spacing w:val="-4"/>
        </w:rPr>
        <w:t xml:space="preserve"> </w:t>
      </w:r>
      <w:r>
        <w:t>business</w:t>
      </w:r>
      <w:r>
        <w:rPr>
          <w:spacing w:val="-2"/>
        </w:rPr>
        <w:t xml:space="preserve"> dealings.</w:t>
      </w:r>
    </w:p>
    <w:p w14:paraId="03D21F0B" w14:textId="77777777" w:rsidR="00DF0B38" w:rsidRDefault="00DF0B38">
      <w:pPr>
        <w:pStyle w:val="BodyText"/>
        <w:spacing w:before="8"/>
        <w:rPr>
          <w:sz w:val="23"/>
        </w:rPr>
      </w:pPr>
    </w:p>
    <w:p w14:paraId="2EFDAADC" w14:textId="77777777" w:rsidR="00DF0B38" w:rsidRDefault="00000000">
      <w:pPr>
        <w:pStyle w:val="ListParagraph"/>
        <w:numPr>
          <w:ilvl w:val="0"/>
          <w:numId w:val="2"/>
        </w:numPr>
        <w:tabs>
          <w:tab w:val="left" w:pos="1676"/>
        </w:tabs>
        <w:spacing w:line="276" w:lineRule="auto"/>
        <w:ind w:left="1504" w:right="1155" w:hanging="360"/>
        <w:jc w:val="both"/>
      </w:pPr>
      <w:r>
        <w:tab/>
        <w:t>If any claim is made/lodged during this time, the same shall be binding and continue to be valid despite the lapse of this pact as specified above, unless it is discharged/determined by the Managing Director, NAFED.</w:t>
      </w:r>
    </w:p>
    <w:p w14:paraId="549086CC" w14:textId="77777777" w:rsidR="00DF0B38" w:rsidRDefault="00000000">
      <w:pPr>
        <w:pStyle w:val="Heading2"/>
        <w:spacing w:before="23"/>
        <w:jc w:val="both"/>
      </w:pPr>
      <w:bookmarkStart w:id="17" w:name="Article:_10_-_Other_provisions"/>
      <w:bookmarkEnd w:id="17"/>
      <w:r>
        <w:t>Article:</w:t>
      </w:r>
      <w:r>
        <w:rPr>
          <w:spacing w:val="-3"/>
        </w:rPr>
        <w:t xml:space="preserve"> </w:t>
      </w:r>
      <w:r>
        <w:t>10</w:t>
      </w:r>
      <w:r>
        <w:rPr>
          <w:spacing w:val="-2"/>
        </w:rPr>
        <w:t xml:space="preserve"> </w:t>
      </w:r>
      <w:r>
        <w:t>-</w:t>
      </w:r>
      <w:r>
        <w:rPr>
          <w:spacing w:val="-3"/>
        </w:rPr>
        <w:t xml:space="preserve"> </w:t>
      </w:r>
      <w:r>
        <w:t>Other</w:t>
      </w:r>
      <w:r>
        <w:rPr>
          <w:spacing w:val="-2"/>
        </w:rPr>
        <w:t xml:space="preserve"> provisions</w:t>
      </w:r>
    </w:p>
    <w:p w14:paraId="479027E3" w14:textId="77777777" w:rsidR="00DF0B38" w:rsidRDefault="00DF0B38">
      <w:pPr>
        <w:pStyle w:val="BodyText"/>
        <w:spacing w:before="7"/>
        <w:rPr>
          <w:b/>
          <w:sz w:val="20"/>
        </w:rPr>
      </w:pPr>
    </w:p>
    <w:p w14:paraId="0056F8E6" w14:textId="77777777" w:rsidR="00DF0B38" w:rsidRDefault="00000000">
      <w:pPr>
        <w:pStyle w:val="ListParagraph"/>
        <w:numPr>
          <w:ilvl w:val="0"/>
          <w:numId w:val="1"/>
        </w:numPr>
        <w:tabs>
          <w:tab w:val="left" w:pos="1704"/>
        </w:tabs>
        <w:spacing w:line="276" w:lineRule="auto"/>
        <w:ind w:right="1152" w:hanging="360"/>
        <w:jc w:val="both"/>
      </w:pPr>
      <w:r>
        <w:tab/>
        <w:t>This</w:t>
      </w:r>
      <w:r>
        <w:rPr>
          <w:spacing w:val="40"/>
        </w:rPr>
        <w:t xml:space="preserve"> </w:t>
      </w:r>
      <w:r>
        <w:t>agreement</w:t>
      </w:r>
      <w:r>
        <w:rPr>
          <w:spacing w:val="40"/>
        </w:rPr>
        <w:t xml:space="preserve"> </w:t>
      </w:r>
      <w:r>
        <w:t>is</w:t>
      </w:r>
      <w:r>
        <w:rPr>
          <w:spacing w:val="40"/>
        </w:rPr>
        <w:t xml:space="preserve"> </w:t>
      </w:r>
      <w:r>
        <w:t>subject</w:t>
      </w:r>
      <w:r>
        <w:rPr>
          <w:spacing w:val="40"/>
        </w:rPr>
        <w:t xml:space="preserve"> </w:t>
      </w:r>
      <w:r>
        <w:t>to</w:t>
      </w:r>
      <w:r>
        <w:rPr>
          <w:spacing w:val="40"/>
        </w:rPr>
        <w:t xml:space="preserve"> </w:t>
      </w:r>
      <w:r>
        <w:t>Indian</w:t>
      </w:r>
      <w:r>
        <w:rPr>
          <w:spacing w:val="40"/>
        </w:rPr>
        <w:t xml:space="preserve"> </w:t>
      </w:r>
      <w:r>
        <w:t>Law.</w:t>
      </w:r>
      <w:r>
        <w:rPr>
          <w:spacing w:val="40"/>
        </w:rPr>
        <w:t xml:space="preserve"> </w:t>
      </w:r>
      <w:r>
        <w:t>Place</w:t>
      </w:r>
      <w:r>
        <w:rPr>
          <w:spacing w:val="40"/>
        </w:rPr>
        <w:t xml:space="preserve"> </w:t>
      </w:r>
      <w:r>
        <w:t>of</w:t>
      </w:r>
      <w:r>
        <w:rPr>
          <w:spacing w:val="40"/>
        </w:rPr>
        <w:t xml:space="preserve"> </w:t>
      </w:r>
      <w:r>
        <w:t>performance</w:t>
      </w:r>
      <w:r>
        <w:rPr>
          <w:spacing w:val="40"/>
        </w:rPr>
        <w:t xml:space="preserve"> </w:t>
      </w:r>
      <w:r>
        <w:t>and</w:t>
      </w:r>
      <w:r>
        <w:rPr>
          <w:spacing w:val="40"/>
        </w:rPr>
        <w:t xml:space="preserve"> </w:t>
      </w:r>
      <w:r>
        <w:t>jurisdiction</w:t>
      </w:r>
      <w:r>
        <w:rPr>
          <w:spacing w:val="40"/>
        </w:rPr>
        <w:t xml:space="preserve"> </w:t>
      </w:r>
      <w:r>
        <w:t>is the Registered Office of the Principal, i.e. New Delhi.</w:t>
      </w:r>
    </w:p>
    <w:p w14:paraId="23974355" w14:textId="77777777" w:rsidR="00DF0B38" w:rsidRDefault="00DF0B38">
      <w:pPr>
        <w:pStyle w:val="BodyText"/>
        <w:spacing w:before="6"/>
        <w:rPr>
          <w:sz w:val="20"/>
        </w:rPr>
      </w:pPr>
    </w:p>
    <w:p w14:paraId="7CFEDB0F" w14:textId="77777777" w:rsidR="00DF0B38" w:rsidRDefault="00000000">
      <w:pPr>
        <w:pStyle w:val="ListParagraph"/>
        <w:numPr>
          <w:ilvl w:val="0"/>
          <w:numId w:val="1"/>
        </w:numPr>
        <w:tabs>
          <w:tab w:val="left" w:pos="1743"/>
          <w:tab w:val="left" w:pos="1744"/>
        </w:tabs>
        <w:spacing w:before="1"/>
        <w:ind w:left="1744" w:hanging="600"/>
      </w:pPr>
      <w:r>
        <w:t>Changes</w:t>
      </w:r>
      <w:r>
        <w:rPr>
          <w:spacing w:val="-4"/>
        </w:rPr>
        <w:t xml:space="preserve"> </w:t>
      </w:r>
      <w:r>
        <w:t>and</w:t>
      </w:r>
      <w:r>
        <w:rPr>
          <w:spacing w:val="-3"/>
        </w:rPr>
        <w:t xml:space="preserve"> </w:t>
      </w:r>
      <w:r>
        <w:t>supplements</w:t>
      </w:r>
      <w:r>
        <w:rPr>
          <w:spacing w:val="-3"/>
        </w:rPr>
        <w:t xml:space="preserve"> </w:t>
      </w:r>
      <w:r>
        <w:t>as</w:t>
      </w:r>
      <w:r>
        <w:rPr>
          <w:spacing w:val="-3"/>
        </w:rPr>
        <w:t xml:space="preserve"> </w:t>
      </w:r>
      <w:r>
        <w:t>well</w:t>
      </w:r>
      <w:r>
        <w:rPr>
          <w:spacing w:val="-2"/>
        </w:rPr>
        <w:t xml:space="preserve"> </w:t>
      </w:r>
      <w:r>
        <w:t>as</w:t>
      </w:r>
      <w:r>
        <w:rPr>
          <w:spacing w:val="-5"/>
        </w:rPr>
        <w:t xml:space="preserve"> </w:t>
      </w:r>
      <w:r>
        <w:t>termination</w:t>
      </w:r>
      <w:r>
        <w:rPr>
          <w:spacing w:val="-1"/>
        </w:rPr>
        <w:t xml:space="preserve"> </w:t>
      </w:r>
      <w:r>
        <w:t>notices</w:t>
      </w:r>
      <w:r>
        <w:rPr>
          <w:spacing w:val="-3"/>
        </w:rPr>
        <w:t xml:space="preserve"> </w:t>
      </w:r>
      <w:r>
        <w:t>need</w:t>
      </w:r>
      <w:r>
        <w:rPr>
          <w:spacing w:val="-3"/>
        </w:rPr>
        <w:t xml:space="preserve"> </w:t>
      </w:r>
      <w:r>
        <w:t>to</w:t>
      </w:r>
      <w:r>
        <w:rPr>
          <w:spacing w:val="-5"/>
        </w:rPr>
        <w:t xml:space="preserve"> </w:t>
      </w:r>
      <w:r>
        <w:t>be</w:t>
      </w:r>
      <w:r>
        <w:rPr>
          <w:spacing w:val="-2"/>
        </w:rPr>
        <w:t xml:space="preserve"> </w:t>
      </w:r>
      <w:r>
        <w:t>made</w:t>
      </w:r>
      <w:r>
        <w:rPr>
          <w:spacing w:val="-3"/>
        </w:rPr>
        <w:t xml:space="preserve"> </w:t>
      </w:r>
      <w:r>
        <w:t>in</w:t>
      </w:r>
      <w:r>
        <w:rPr>
          <w:spacing w:val="-3"/>
        </w:rPr>
        <w:t xml:space="preserve"> </w:t>
      </w:r>
      <w:r>
        <w:rPr>
          <w:spacing w:val="-2"/>
        </w:rPr>
        <w:t>writing.</w:t>
      </w:r>
    </w:p>
    <w:p w14:paraId="5826CC1A" w14:textId="77777777" w:rsidR="00DF0B38" w:rsidRDefault="00DF0B38">
      <w:pPr>
        <w:pStyle w:val="BodyText"/>
        <w:rPr>
          <w:sz w:val="24"/>
        </w:rPr>
      </w:pPr>
    </w:p>
    <w:p w14:paraId="6370F2CF" w14:textId="77777777" w:rsidR="00DF0B38" w:rsidRDefault="00000000">
      <w:pPr>
        <w:pStyle w:val="ListParagraph"/>
        <w:numPr>
          <w:ilvl w:val="0"/>
          <w:numId w:val="1"/>
        </w:numPr>
        <w:tabs>
          <w:tab w:val="left" w:pos="1745"/>
          <w:tab w:val="left" w:pos="1746"/>
        </w:tabs>
        <w:spacing w:before="1"/>
        <w:ind w:left="1746" w:hanging="602"/>
      </w:pPr>
      <w:r>
        <w:t>If</w:t>
      </w:r>
      <w:r>
        <w:rPr>
          <w:spacing w:val="-6"/>
        </w:rPr>
        <w:t xml:space="preserve"> </w:t>
      </w:r>
      <w:r>
        <w:t>the</w:t>
      </w:r>
      <w:r>
        <w:rPr>
          <w:spacing w:val="-3"/>
        </w:rPr>
        <w:t xml:space="preserve"> </w:t>
      </w:r>
      <w:r>
        <w:t>contractor</w:t>
      </w:r>
      <w:r>
        <w:rPr>
          <w:spacing w:val="-4"/>
        </w:rPr>
        <w:t xml:space="preserve"> </w:t>
      </w:r>
      <w:r>
        <w:t>is</w:t>
      </w:r>
      <w:r>
        <w:rPr>
          <w:spacing w:val="-2"/>
        </w:rPr>
        <w:t xml:space="preserve"> </w:t>
      </w:r>
      <w:r>
        <w:t>a</w:t>
      </w:r>
      <w:r>
        <w:rPr>
          <w:spacing w:val="-3"/>
        </w:rPr>
        <w:t xml:space="preserve"> </w:t>
      </w:r>
      <w:r>
        <w:t>partnership,</w:t>
      </w:r>
      <w:r>
        <w:rPr>
          <w:spacing w:val="-2"/>
        </w:rPr>
        <w:t xml:space="preserve"> </w:t>
      </w:r>
      <w:r>
        <w:t>this</w:t>
      </w:r>
      <w:r>
        <w:rPr>
          <w:spacing w:val="-2"/>
        </w:rPr>
        <w:t xml:space="preserve"> </w:t>
      </w:r>
      <w:r>
        <w:t>agreement</w:t>
      </w:r>
      <w:r>
        <w:rPr>
          <w:spacing w:val="-4"/>
        </w:rPr>
        <w:t xml:space="preserve"> </w:t>
      </w:r>
      <w:r>
        <w:t>must</w:t>
      </w:r>
      <w:r>
        <w:rPr>
          <w:spacing w:val="-3"/>
        </w:rPr>
        <w:t xml:space="preserve"> </w:t>
      </w:r>
      <w:r>
        <w:t>be</w:t>
      </w:r>
      <w:r>
        <w:rPr>
          <w:spacing w:val="-3"/>
        </w:rPr>
        <w:t xml:space="preserve"> </w:t>
      </w:r>
      <w:r>
        <w:t>signed</w:t>
      </w:r>
      <w:r>
        <w:rPr>
          <w:spacing w:val="-1"/>
        </w:rPr>
        <w:t xml:space="preserve"> </w:t>
      </w:r>
      <w:r>
        <w:t>by</w:t>
      </w:r>
      <w:r>
        <w:rPr>
          <w:spacing w:val="-5"/>
        </w:rPr>
        <w:t xml:space="preserve"> </w:t>
      </w:r>
      <w:r>
        <w:t>all</w:t>
      </w:r>
      <w:r>
        <w:rPr>
          <w:spacing w:val="-1"/>
        </w:rPr>
        <w:t xml:space="preserve"> </w:t>
      </w:r>
      <w:r>
        <w:rPr>
          <w:spacing w:val="-2"/>
        </w:rPr>
        <w:t>partners.</w:t>
      </w:r>
    </w:p>
    <w:p w14:paraId="7F1FE894" w14:textId="77777777" w:rsidR="00DF0B38" w:rsidRDefault="00DF0B38">
      <w:pPr>
        <w:pStyle w:val="BodyText"/>
        <w:rPr>
          <w:sz w:val="24"/>
        </w:rPr>
      </w:pPr>
    </w:p>
    <w:p w14:paraId="062A7FDD" w14:textId="77777777" w:rsidR="00DF0B38" w:rsidRDefault="00000000">
      <w:pPr>
        <w:pStyle w:val="ListParagraph"/>
        <w:numPr>
          <w:ilvl w:val="0"/>
          <w:numId w:val="1"/>
        </w:numPr>
        <w:tabs>
          <w:tab w:val="left" w:pos="1696"/>
        </w:tabs>
        <w:spacing w:before="1" w:line="276" w:lineRule="auto"/>
        <w:ind w:right="1141" w:hanging="360"/>
        <w:jc w:val="both"/>
      </w:pPr>
      <w:r>
        <w:tab/>
        <w:t>Should one or several provisions of this Integrity Pact turn out to be invalid, the remainder of this agreement remains valid. In this case, the parties will strive to come to an agreement on their original intentions.</w:t>
      </w:r>
    </w:p>
    <w:p w14:paraId="2777EBC5" w14:textId="77777777" w:rsidR="00DF0B38" w:rsidRDefault="00DF0B38">
      <w:pPr>
        <w:pStyle w:val="BodyText"/>
        <w:spacing w:before="5"/>
        <w:rPr>
          <w:sz w:val="20"/>
        </w:rPr>
      </w:pPr>
    </w:p>
    <w:p w14:paraId="3E9CBE08" w14:textId="77777777" w:rsidR="00DF0B38" w:rsidRDefault="00000000">
      <w:pPr>
        <w:pStyle w:val="ListParagraph"/>
        <w:numPr>
          <w:ilvl w:val="0"/>
          <w:numId w:val="1"/>
        </w:numPr>
        <w:tabs>
          <w:tab w:val="left" w:pos="1743"/>
          <w:tab w:val="left" w:pos="1744"/>
        </w:tabs>
        <w:ind w:left="1744" w:hanging="600"/>
      </w:pPr>
      <w:r>
        <w:t>Issues</w:t>
      </w:r>
      <w:r>
        <w:rPr>
          <w:spacing w:val="-5"/>
        </w:rPr>
        <w:t xml:space="preserve"> </w:t>
      </w:r>
      <w:r>
        <w:t>like</w:t>
      </w:r>
      <w:r>
        <w:rPr>
          <w:spacing w:val="-3"/>
        </w:rPr>
        <w:t xml:space="preserve"> </w:t>
      </w:r>
      <w:r>
        <w:t>Warranty/</w:t>
      </w:r>
      <w:r>
        <w:rPr>
          <w:spacing w:val="-1"/>
        </w:rPr>
        <w:t xml:space="preserve"> </w:t>
      </w:r>
      <w:r>
        <w:t>Guarantee</w:t>
      </w:r>
      <w:r>
        <w:rPr>
          <w:spacing w:val="-3"/>
        </w:rPr>
        <w:t xml:space="preserve"> </w:t>
      </w:r>
      <w:r>
        <w:t>etc.</w:t>
      </w:r>
      <w:r>
        <w:rPr>
          <w:spacing w:val="-4"/>
        </w:rPr>
        <w:t xml:space="preserve"> </w:t>
      </w:r>
      <w:r>
        <w:t>shall</w:t>
      </w:r>
      <w:r>
        <w:rPr>
          <w:spacing w:val="-1"/>
        </w:rPr>
        <w:t xml:space="preserve"> </w:t>
      </w:r>
      <w:r>
        <w:t>be</w:t>
      </w:r>
      <w:r>
        <w:rPr>
          <w:spacing w:val="-3"/>
        </w:rPr>
        <w:t xml:space="preserve"> </w:t>
      </w:r>
      <w:r>
        <w:t>outside</w:t>
      </w:r>
      <w:r>
        <w:rPr>
          <w:spacing w:val="-3"/>
        </w:rPr>
        <w:t xml:space="preserve"> </w:t>
      </w:r>
      <w:r>
        <w:t>the</w:t>
      </w:r>
      <w:r>
        <w:rPr>
          <w:spacing w:val="-5"/>
        </w:rPr>
        <w:t xml:space="preserve"> </w:t>
      </w:r>
      <w:r>
        <w:t>purview</w:t>
      </w:r>
      <w:r>
        <w:rPr>
          <w:spacing w:val="-1"/>
        </w:rPr>
        <w:t xml:space="preserve"> </w:t>
      </w:r>
      <w:r>
        <w:t>of</w:t>
      </w:r>
      <w:r>
        <w:rPr>
          <w:spacing w:val="-3"/>
        </w:rPr>
        <w:t xml:space="preserve"> </w:t>
      </w:r>
      <w:r>
        <w:rPr>
          <w:spacing w:val="-2"/>
        </w:rPr>
        <w:t>IEMs.</w:t>
      </w:r>
    </w:p>
    <w:p w14:paraId="1E330E1A" w14:textId="77777777" w:rsidR="00DF0B38" w:rsidRDefault="00DF0B38">
      <w:pPr>
        <w:pStyle w:val="BodyText"/>
        <w:spacing w:before="1"/>
        <w:rPr>
          <w:sz w:val="24"/>
        </w:rPr>
      </w:pPr>
    </w:p>
    <w:p w14:paraId="27B0C314" w14:textId="77777777" w:rsidR="00DF0B38" w:rsidRDefault="00000000">
      <w:pPr>
        <w:pStyle w:val="ListParagraph"/>
        <w:numPr>
          <w:ilvl w:val="0"/>
          <w:numId w:val="1"/>
        </w:numPr>
        <w:tabs>
          <w:tab w:val="left" w:pos="1750"/>
        </w:tabs>
        <w:spacing w:line="276" w:lineRule="auto"/>
        <w:ind w:right="1139" w:hanging="360"/>
        <w:jc w:val="both"/>
      </w:pPr>
      <w:r>
        <w:tab/>
        <w:t>In the event of any contradiction between the Integrity Pact and its Annexure, the Clause in the Integrity Pact will prevail.</w:t>
      </w:r>
    </w:p>
    <w:p w14:paraId="4338A29E" w14:textId="77777777" w:rsidR="00DF0B38" w:rsidRDefault="00DF0B38">
      <w:pPr>
        <w:pStyle w:val="BodyText"/>
        <w:rPr>
          <w:sz w:val="24"/>
        </w:rPr>
      </w:pPr>
    </w:p>
    <w:p w14:paraId="6EC364C2" w14:textId="77777777" w:rsidR="00DF0B38" w:rsidRDefault="00DF0B38">
      <w:pPr>
        <w:pStyle w:val="BodyText"/>
        <w:rPr>
          <w:sz w:val="24"/>
        </w:rPr>
      </w:pPr>
    </w:p>
    <w:p w14:paraId="58FD4CC1" w14:textId="77777777" w:rsidR="00DF0B38" w:rsidRDefault="00DF0B38">
      <w:pPr>
        <w:pStyle w:val="BodyText"/>
        <w:rPr>
          <w:sz w:val="24"/>
        </w:rPr>
      </w:pPr>
    </w:p>
    <w:p w14:paraId="08765FB5" w14:textId="77777777" w:rsidR="00DF0B38" w:rsidRDefault="00DF0B38">
      <w:pPr>
        <w:pStyle w:val="BodyText"/>
        <w:spacing w:before="9"/>
        <w:rPr>
          <w:sz w:val="19"/>
        </w:rPr>
      </w:pPr>
    </w:p>
    <w:p w14:paraId="40426331" w14:textId="77777777" w:rsidR="00DF0B38" w:rsidRDefault="00000000">
      <w:pPr>
        <w:pStyle w:val="BodyText"/>
        <w:tabs>
          <w:tab w:val="left" w:pos="6467"/>
        </w:tabs>
        <w:spacing w:before="1" w:line="276" w:lineRule="auto"/>
        <w:ind w:left="6468" w:right="1988" w:hanging="5324"/>
      </w:pPr>
      <w:r>
        <w:t>(For &amp; on behalf of the principal)</w:t>
      </w:r>
      <w:r>
        <w:tab/>
        <w:t>(For</w:t>
      </w:r>
      <w:r>
        <w:rPr>
          <w:spacing w:val="-8"/>
        </w:rPr>
        <w:t xml:space="preserve"> </w:t>
      </w:r>
      <w:r>
        <w:t>&amp;</w:t>
      </w:r>
      <w:r>
        <w:rPr>
          <w:spacing w:val="-8"/>
        </w:rPr>
        <w:t xml:space="preserve"> </w:t>
      </w:r>
      <w:r>
        <w:t>on</w:t>
      </w:r>
      <w:r>
        <w:rPr>
          <w:spacing w:val="-8"/>
        </w:rPr>
        <w:t xml:space="preserve"> </w:t>
      </w:r>
      <w:r>
        <w:t>behalf</w:t>
      </w:r>
      <w:r>
        <w:rPr>
          <w:spacing w:val="-7"/>
        </w:rPr>
        <w:t xml:space="preserve"> </w:t>
      </w:r>
      <w:r>
        <w:t>of</w:t>
      </w:r>
      <w:r>
        <w:rPr>
          <w:spacing w:val="-7"/>
        </w:rPr>
        <w:t xml:space="preserve"> </w:t>
      </w:r>
      <w:r>
        <w:t>Applicant/ Contractor)(Office Seal)</w:t>
      </w:r>
    </w:p>
    <w:p w14:paraId="4DE430BB" w14:textId="77777777" w:rsidR="00DF0B38" w:rsidRDefault="00000000">
      <w:pPr>
        <w:pStyle w:val="BodyText"/>
        <w:spacing w:before="66"/>
        <w:ind w:left="1144"/>
      </w:pPr>
      <w:r>
        <w:t>(Office</w:t>
      </w:r>
      <w:r>
        <w:rPr>
          <w:spacing w:val="-5"/>
        </w:rPr>
        <w:t xml:space="preserve"> </w:t>
      </w:r>
      <w:r>
        <w:rPr>
          <w:spacing w:val="-2"/>
        </w:rPr>
        <w:t>Seal)</w:t>
      </w:r>
    </w:p>
    <w:p w14:paraId="462E5F48" w14:textId="77777777" w:rsidR="00DF0B38" w:rsidRDefault="00DF0B38">
      <w:pPr>
        <w:pStyle w:val="BodyText"/>
        <w:rPr>
          <w:sz w:val="24"/>
        </w:rPr>
      </w:pPr>
    </w:p>
    <w:p w14:paraId="7C0A35D4" w14:textId="77777777" w:rsidR="00DF0B38" w:rsidRDefault="00DF0B38">
      <w:pPr>
        <w:pStyle w:val="BodyText"/>
        <w:spacing w:before="10"/>
        <w:rPr>
          <w:sz w:val="35"/>
        </w:rPr>
      </w:pPr>
    </w:p>
    <w:p w14:paraId="2EBFFCB4" w14:textId="77777777" w:rsidR="00DF0B38" w:rsidRDefault="00000000">
      <w:pPr>
        <w:pStyle w:val="BodyText"/>
        <w:ind w:left="1144"/>
      </w:pPr>
      <w:r>
        <w:rPr>
          <w:spacing w:val="-2"/>
        </w:rPr>
        <w:t>Date:</w:t>
      </w:r>
    </w:p>
    <w:p w14:paraId="164E5471" w14:textId="77777777" w:rsidR="00DF0B38" w:rsidRDefault="00000000">
      <w:pPr>
        <w:pStyle w:val="BodyText"/>
        <w:spacing w:before="37"/>
        <w:ind w:left="1144"/>
      </w:pPr>
      <w:r>
        <w:rPr>
          <w:spacing w:val="-2"/>
        </w:rPr>
        <w:t>Place:</w:t>
      </w:r>
    </w:p>
    <w:p w14:paraId="560A3EBA" w14:textId="77777777" w:rsidR="00DF0B38" w:rsidRDefault="00DF0B38">
      <w:pPr>
        <w:pStyle w:val="BodyText"/>
        <w:rPr>
          <w:sz w:val="24"/>
        </w:rPr>
      </w:pPr>
    </w:p>
    <w:p w14:paraId="621550F1" w14:textId="77777777" w:rsidR="00DF0B38" w:rsidRDefault="00DF0B38">
      <w:pPr>
        <w:pStyle w:val="BodyText"/>
        <w:spacing w:before="2"/>
        <w:rPr>
          <w:sz w:val="30"/>
        </w:rPr>
      </w:pPr>
    </w:p>
    <w:p w14:paraId="66CF128D" w14:textId="77777777" w:rsidR="00DF0B38" w:rsidRDefault="00000000">
      <w:pPr>
        <w:pStyle w:val="BodyText"/>
        <w:ind w:left="1144"/>
      </w:pPr>
      <w:r>
        <w:rPr>
          <w:spacing w:val="-2"/>
        </w:rPr>
        <w:t>Witness1:</w:t>
      </w:r>
    </w:p>
    <w:p w14:paraId="3107A5BB" w14:textId="77777777" w:rsidR="00DF0B38" w:rsidRDefault="00000000">
      <w:pPr>
        <w:pStyle w:val="BodyText"/>
        <w:spacing w:before="38"/>
        <w:ind w:left="1144"/>
      </w:pPr>
      <w:r>
        <w:t>(Name</w:t>
      </w:r>
      <w:r>
        <w:rPr>
          <w:spacing w:val="-4"/>
        </w:rPr>
        <w:t xml:space="preserve"> </w:t>
      </w:r>
      <w:r>
        <w:rPr>
          <w:spacing w:val="-2"/>
        </w:rPr>
        <w:t>&amp;Address)</w:t>
      </w:r>
    </w:p>
    <w:p w14:paraId="0D6DD01A" w14:textId="77777777" w:rsidR="00DF0B38" w:rsidRDefault="00DF0B38">
      <w:pPr>
        <w:pStyle w:val="BodyText"/>
        <w:rPr>
          <w:sz w:val="24"/>
        </w:rPr>
      </w:pPr>
    </w:p>
    <w:p w14:paraId="48D52EC4" w14:textId="77777777" w:rsidR="00DF0B38" w:rsidRDefault="00DF0B38">
      <w:pPr>
        <w:pStyle w:val="BodyText"/>
        <w:spacing w:before="3"/>
        <w:rPr>
          <w:sz w:val="30"/>
        </w:rPr>
      </w:pPr>
    </w:p>
    <w:p w14:paraId="356FED52" w14:textId="77777777" w:rsidR="00DF0B38" w:rsidRDefault="00000000">
      <w:pPr>
        <w:pStyle w:val="BodyText"/>
        <w:spacing w:before="1"/>
        <w:ind w:left="1144"/>
      </w:pPr>
      <w:r>
        <w:rPr>
          <w:spacing w:val="-2"/>
        </w:rPr>
        <w:t>Witness2:</w:t>
      </w:r>
    </w:p>
    <w:p w14:paraId="21F02DA5" w14:textId="77777777" w:rsidR="00DF0B38" w:rsidRDefault="00000000">
      <w:pPr>
        <w:pStyle w:val="BodyText"/>
        <w:spacing w:before="37"/>
        <w:ind w:left="1144"/>
      </w:pPr>
      <w:r>
        <w:t>(Name</w:t>
      </w:r>
      <w:r>
        <w:rPr>
          <w:spacing w:val="-3"/>
        </w:rPr>
        <w:t xml:space="preserve"> </w:t>
      </w:r>
      <w:r>
        <w:t>&amp;</w:t>
      </w:r>
      <w:r>
        <w:rPr>
          <w:spacing w:val="-1"/>
        </w:rPr>
        <w:t xml:space="preserve"> </w:t>
      </w:r>
      <w:r>
        <w:rPr>
          <w:spacing w:val="-2"/>
        </w:rPr>
        <w:t>Address)</w:t>
      </w:r>
    </w:p>
    <w:p w14:paraId="1613D807" w14:textId="77777777" w:rsidR="00DF0B38" w:rsidRDefault="00DF0B38">
      <w:pPr>
        <w:sectPr w:rsidR="00DF0B38">
          <w:pgSz w:w="11910" w:h="16840"/>
          <w:pgMar w:top="1300" w:right="300" w:bottom="1200" w:left="300" w:header="0" w:footer="995" w:gutter="0"/>
          <w:pgBorders w:offsetFrom="page">
            <w:top w:val="single" w:sz="4" w:space="24" w:color="000000"/>
            <w:left w:val="single" w:sz="4" w:space="21" w:color="000000"/>
            <w:bottom w:val="single" w:sz="4" w:space="24" w:color="000000"/>
            <w:right w:val="single" w:sz="4" w:space="21" w:color="000000"/>
          </w:pgBorders>
          <w:cols w:space="720"/>
        </w:sect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3"/>
        <w:gridCol w:w="1564"/>
        <w:gridCol w:w="2112"/>
        <w:gridCol w:w="3270"/>
        <w:gridCol w:w="3276"/>
      </w:tblGrid>
      <w:tr w:rsidR="00DF0B38" w14:paraId="4EEFD034" w14:textId="77777777">
        <w:trPr>
          <w:trHeight w:val="6064"/>
        </w:trPr>
        <w:tc>
          <w:tcPr>
            <w:tcW w:w="11065" w:type="dxa"/>
            <w:gridSpan w:val="5"/>
          </w:tcPr>
          <w:p w14:paraId="12534A28" w14:textId="77777777" w:rsidR="00DF0B38" w:rsidRDefault="00DF0B38">
            <w:pPr>
              <w:pStyle w:val="TableParagraph"/>
              <w:rPr>
                <w:sz w:val="24"/>
              </w:rPr>
            </w:pPr>
          </w:p>
          <w:p w14:paraId="20508A32" w14:textId="77777777" w:rsidR="00DF0B38" w:rsidRDefault="00DF0B38">
            <w:pPr>
              <w:pStyle w:val="TableParagraph"/>
              <w:rPr>
                <w:sz w:val="24"/>
              </w:rPr>
            </w:pPr>
          </w:p>
          <w:p w14:paraId="4CD25357" w14:textId="77777777" w:rsidR="00DF0B38" w:rsidRDefault="00DF0B38">
            <w:pPr>
              <w:pStyle w:val="TableParagraph"/>
              <w:spacing w:before="10"/>
              <w:rPr>
                <w:sz w:val="25"/>
              </w:rPr>
            </w:pPr>
          </w:p>
          <w:p w14:paraId="3BD40CC5" w14:textId="77777777" w:rsidR="00DF0B38" w:rsidRDefault="00000000">
            <w:pPr>
              <w:pStyle w:val="TableParagraph"/>
              <w:ind w:left="4288" w:right="3846"/>
              <w:jc w:val="center"/>
            </w:pPr>
            <w:r>
              <w:t>On</w:t>
            </w:r>
            <w:r>
              <w:rPr>
                <w:spacing w:val="-5"/>
              </w:rPr>
              <w:t xml:space="preserve"> </w:t>
            </w:r>
            <w:r>
              <w:t>The</w:t>
            </w:r>
            <w:r>
              <w:rPr>
                <w:spacing w:val="-3"/>
              </w:rPr>
              <w:t xml:space="preserve"> </w:t>
            </w:r>
            <w:r>
              <w:t>Company</w:t>
            </w:r>
            <w:r>
              <w:rPr>
                <w:spacing w:val="-2"/>
              </w:rPr>
              <w:t xml:space="preserve"> </w:t>
            </w:r>
            <w:r>
              <w:t>Letter</w:t>
            </w:r>
            <w:r>
              <w:rPr>
                <w:spacing w:val="-5"/>
              </w:rPr>
              <w:t xml:space="preserve"> </w:t>
            </w:r>
            <w:r>
              <w:rPr>
                <w:spacing w:val="-4"/>
              </w:rPr>
              <w:t>head</w:t>
            </w:r>
          </w:p>
          <w:p w14:paraId="50FAA513" w14:textId="77777777" w:rsidR="00DF0B38" w:rsidRDefault="00000000">
            <w:pPr>
              <w:pStyle w:val="TableParagraph"/>
              <w:spacing w:before="67"/>
              <w:ind w:right="1031"/>
              <w:jc w:val="right"/>
            </w:pPr>
            <w:r>
              <w:rPr>
                <w:spacing w:val="-4"/>
              </w:rPr>
              <w:t>Annexure-III-</w:t>
            </w:r>
          </w:p>
          <w:p w14:paraId="3A9BBCFE" w14:textId="77777777" w:rsidR="00DF0B38" w:rsidRDefault="00000000">
            <w:pPr>
              <w:pStyle w:val="TableParagraph"/>
              <w:spacing w:before="43"/>
              <w:ind w:left="3858" w:right="3846"/>
              <w:jc w:val="center"/>
            </w:pPr>
            <w:r>
              <w:t>Price</w:t>
            </w:r>
            <w:r>
              <w:rPr>
                <w:spacing w:val="-6"/>
              </w:rPr>
              <w:t xml:space="preserve"> </w:t>
            </w:r>
            <w:r>
              <w:rPr>
                <w:spacing w:val="-5"/>
              </w:rPr>
              <w:t>Bid</w:t>
            </w:r>
          </w:p>
          <w:p w14:paraId="03AE361E" w14:textId="77777777" w:rsidR="00DF0B38" w:rsidRDefault="00DF0B38">
            <w:pPr>
              <w:pStyle w:val="TableParagraph"/>
              <w:spacing w:before="10"/>
              <w:rPr>
                <w:sz w:val="20"/>
              </w:rPr>
            </w:pPr>
          </w:p>
          <w:p w14:paraId="4D5EC835" w14:textId="77777777" w:rsidR="00DF0B38" w:rsidRDefault="00000000">
            <w:pPr>
              <w:pStyle w:val="TableParagraph"/>
              <w:ind w:left="880"/>
              <w:rPr>
                <w:sz w:val="20"/>
              </w:rPr>
            </w:pPr>
            <w:r>
              <w:rPr>
                <w:sz w:val="20"/>
              </w:rPr>
            </w:r>
            <w:r>
              <w:rPr>
                <w:sz w:val="20"/>
              </w:rPr>
              <w:pict w14:anchorId="403C68C6">
                <v:group id="docshapegroup22" o:spid="_x0000_s2053" style="width:.1pt;height:14.05pt;mso-position-horizontal-relative:char;mso-position-vertical-relative:line" coordsize="2,281">
                  <v:line id="_x0000_s2054" style="position:absolute" from="1,0" to="1,281" strokeweight=".1pt"/>
                  <w10:wrap type="none"/>
                  <w10:anchorlock/>
                </v:group>
              </w:pict>
            </w:r>
          </w:p>
          <w:p w14:paraId="483372A5" w14:textId="77777777" w:rsidR="00DF0B38" w:rsidRDefault="00DF0B38">
            <w:pPr>
              <w:pStyle w:val="TableParagraph"/>
              <w:spacing w:before="7"/>
              <w:rPr>
                <w:sz w:val="33"/>
              </w:rPr>
            </w:pPr>
          </w:p>
          <w:p w14:paraId="78C1F22A" w14:textId="77777777" w:rsidR="00DF0B38" w:rsidRDefault="00000000">
            <w:pPr>
              <w:pStyle w:val="TableParagraph"/>
              <w:ind w:left="1025"/>
            </w:pPr>
            <w:r>
              <w:rPr>
                <w:spacing w:val="-5"/>
              </w:rPr>
              <w:t>To,</w:t>
            </w:r>
          </w:p>
          <w:p w14:paraId="43742760" w14:textId="77777777" w:rsidR="00DF0B38" w:rsidRDefault="00000000">
            <w:pPr>
              <w:pStyle w:val="TableParagraph"/>
              <w:spacing w:before="1" w:line="252" w:lineRule="exact"/>
              <w:ind w:left="1141"/>
            </w:pPr>
            <w:r>
              <w:rPr>
                <w:spacing w:val="-4"/>
              </w:rPr>
              <w:t>NAFED</w:t>
            </w:r>
            <w:r>
              <w:rPr>
                <w:spacing w:val="-6"/>
              </w:rPr>
              <w:t xml:space="preserve"> </w:t>
            </w:r>
            <w:r>
              <w:rPr>
                <w:spacing w:val="-2"/>
              </w:rPr>
              <w:t>Kochi</w:t>
            </w:r>
          </w:p>
          <w:p w14:paraId="5A1759ED" w14:textId="77777777" w:rsidR="00DF0B38" w:rsidRDefault="00000000">
            <w:pPr>
              <w:pStyle w:val="TableParagraph"/>
              <w:spacing w:line="446" w:lineRule="auto"/>
              <w:ind w:left="1141" w:right="3238"/>
            </w:pPr>
            <w:r>
              <w:t>Plot</w:t>
            </w:r>
            <w:r>
              <w:rPr>
                <w:spacing w:val="-5"/>
              </w:rPr>
              <w:t xml:space="preserve"> </w:t>
            </w:r>
            <w:r>
              <w:t>No.35,</w:t>
            </w:r>
            <w:r>
              <w:rPr>
                <w:spacing w:val="-5"/>
              </w:rPr>
              <w:t xml:space="preserve"> </w:t>
            </w:r>
            <w:r>
              <w:t>Warehousing</w:t>
            </w:r>
            <w:r>
              <w:rPr>
                <w:spacing w:val="-4"/>
              </w:rPr>
              <w:t xml:space="preserve"> </w:t>
            </w:r>
            <w:r>
              <w:t>Center,</w:t>
            </w:r>
            <w:r>
              <w:rPr>
                <w:spacing w:val="-5"/>
              </w:rPr>
              <w:t xml:space="preserve"> </w:t>
            </w:r>
            <w:r>
              <w:t>Gandhi</w:t>
            </w:r>
            <w:r>
              <w:rPr>
                <w:spacing w:val="-7"/>
              </w:rPr>
              <w:t xml:space="preserve"> </w:t>
            </w:r>
            <w:r>
              <w:t>Nagar,</w:t>
            </w:r>
            <w:r>
              <w:rPr>
                <w:spacing w:val="-5"/>
              </w:rPr>
              <w:t xml:space="preserve"> </w:t>
            </w:r>
            <w:r>
              <w:t>Kochi</w:t>
            </w:r>
            <w:r>
              <w:rPr>
                <w:spacing w:val="-5"/>
              </w:rPr>
              <w:t xml:space="preserve"> </w:t>
            </w:r>
            <w:r>
              <w:t>-</w:t>
            </w:r>
            <w:r>
              <w:rPr>
                <w:spacing w:val="-7"/>
              </w:rPr>
              <w:t xml:space="preserve"> </w:t>
            </w:r>
            <w:r>
              <w:t>682020 Dear Sir,</w:t>
            </w:r>
          </w:p>
          <w:p w14:paraId="4CE1C0F3" w14:textId="77777777" w:rsidR="00DF0B38" w:rsidRDefault="00DF0B38">
            <w:pPr>
              <w:pStyle w:val="TableParagraph"/>
              <w:spacing w:before="10"/>
              <w:rPr>
                <w:sz w:val="23"/>
              </w:rPr>
            </w:pPr>
          </w:p>
          <w:p w14:paraId="0BB3FAAE" w14:textId="77777777" w:rsidR="00DF0B38" w:rsidRDefault="00000000">
            <w:pPr>
              <w:pStyle w:val="TableParagraph"/>
              <w:tabs>
                <w:tab w:val="left" w:leader="dot" w:pos="9341"/>
              </w:tabs>
              <w:ind w:left="1141"/>
              <w:jc w:val="both"/>
            </w:pPr>
            <w:r>
              <w:rPr>
                <w:spacing w:val="-2"/>
              </w:rPr>
              <w:t>With</w:t>
            </w:r>
            <w:r>
              <w:rPr>
                <w:spacing w:val="-8"/>
              </w:rPr>
              <w:t xml:space="preserve"> </w:t>
            </w:r>
            <w:r>
              <w:rPr>
                <w:spacing w:val="-2"/>
              </w:rPr>
              <w:t>reference</w:t>
            </w:r>
            <w:r>
              <w:rPr>
                <w:spacing w:val="-6"/>
              </w:rPr>
              <w:t xml:space="preserve"> </w:t>
            </w:r>
            <w:r>
              <w:rPr>
                <w:spacing w:val="-2"/>
              </w:rPr>
              <w:t>to</w:t>
            </w:r>
            <w:r>
              <w:rPr>
                <w:spacing w:val="-6"/>
              </w:rPr>
              <w:t xml:space="preserve"> </w:t>
            </w:r>
            <w:r>
              <w:rPr>
                <w:spacing w:val="-2"/>
              </w:rPr>
              <w:t>the</w:t>
            </w:r>
            <w:r>
              <w:rPr>
                <w:spacing w:val="-6"/>
              </w:rPr>
              <w:t xml:space="preserve"> </w:t>
            </w:r>
            <w:r>
              <w:rPr>
                <w:spacing w:val="-2"/>
              </w:rPr>
              <w:t>tender</w:t>
            </w:r>
            <w:r>
              <w:rPr>
                <w:spacing w:val="-5"/>
              </w:rPr>
              <w:t xml:space="preserve"> </w:t>
            </w:r>
            <w:r>
              <w:rPr>
                <w:spacing w:val="-2"/>
              </w:rPr>
              <w:t>no…………………Dated..……..,</w:t>
            </w:r>
            <w:r>
              <w:rPr>
                <w:spacing w:val="-5"/>
              </w:rPr>
              <w:t xml:space="preserve"> </w:t>
            </w:r>
            <w:r>
              <w:rPr>
                <w:spacing w:val="-2"/>
              </w:rPr>
              <w:t>We,</w:t>
            </w:r>
            <w:r>
              <w:rPr>
                <w:spacing w:val="-4"/>
              </w:rPr>
              <w:t xml:space="preserve"> </w:t>
            </w:r>
            <w:r>
              <w:rPr>
                <w:spacing w:val="-5"/>
              </w:rPr>
              <w:t>M/s</w:t>
            </w:r>
            <w:r>
              <w:rPr>
                <w:rFonts w:ascii="Times New Roman" w:hAnsi="Times New Roman"/>
              </w:rPr>
              <w:tab/>
            </w:r>
            <w:r>
              <w:rPr>
                <w:spacing w:val="-2"/>
              </w:rPr>
              <w:t>offer</w:t>
            </w:r>
          </w:p>
          <w:p w14:paraId="12A494DE" w14:textId="77777777" w:rsidR="00DF0B38" w:rsidRDefault="00000000">
            <w:pPr>
              <w:pStyle w:val="TableParagraph"/>
              <w:spacing w:before="37" w:line="276" w:lineRule="auto"/>
              <w:ind w:left="1141" w:right="1000"/>
              <w:jc w:val="both"/>
            </w:pPr>
            <w:r>
              <w:t>the following license fees to take the NAFED office cum godown measuring</w:t>
            </w:r>
            <w:r>
              <w:rPr>
                <w:spacing w:val="40"/>
              </w:rPr>
              <w:t xml:space="preserve"> </w:t>
            </w:r>
            <w:r>
              <w:t>950 sq. ft. situated at Gandhinagar, Ernakulam on “as is where is basis”.</w:t>
            </w:r>
            <w:r>
              <w:rPr>
                <w:spacing w:val="40"/>
              </w:rPr>
              <w:t xml:space="preserve"> </w:t>
            </w:r>
            <w:r>
              <w:t>on license fees basis in accordance with the terms S conditions mentioned in the tender document.</w:t>
            </w:r>
          </w:p>
        </w:tc>
      </w:tr>
      <w:tr w:rsidR="00DF0B38" w14:paraId="21EBA65F" w14:textId="77777777">
        <w:trPr>
          <w:trHeight w:val="1227"/>
        </w:trPr>
        <w:tc>
          <w:tcPr>
            <w:tcW w:w="843" w:type="dxa"/>
            <w:tcBorders>
              <w:left w:val="single" w:sz="6" w:space="0" w:color="000000"/>
            </w:tcBorders>
          </w:tcPr>
          <w:p w14:paraId="611346A3" w14:textId="77777777" w:rsidR="00DF0B38" w:rsidRDefault="00000000">
            <w:pPr>
              <w:pStyle w:val="TableParagraph"/>
              <w:spacing w:before="195"/>
              <w:ind w:left="111" w:right="79"/>
              <w:jc w:val="center"/>
              <w:rPr>
                <w:b/>
              </w:rPr>
            </w:pPr>
            <w:r>
              <w:rPr>
                <w:b/>
              </w:rPr>
              <w:t>Sl.</w:t>
            </w:r>
            <w:r>
              <w:rPr>
                <w:b/>
                <w:spacing w:val="-14"/>
              </w:rPr>
              <w:t xml:space="preserve"> </w:t>
            </w:r>
            <w:r>
              <w:rPr>
                <w:b/>
                <w:spacing w:val="-5"/>
              </w:rPr>
              <w:t>No</w:t>
            </w:r>
          </w:p>
          <w:p w14:paraId="3B89BCB2" w14:textId="77777777" w:rsidR="00DF0B38" w:rsidRDefault="00000000">
            <w:pPr>
              <w:pStyle w:val="TableParagraph"/>
              <w:spacing w:before="19"/>
              <w:ind w:left="31"/>
              <w:jc w:val="center"/>
              <w:rPr>
                <w:b/>
              </w:rPr>
            </w:pPr>
            <w:r>
              <w:rPr>
                <w:b/>
              </w:rPr>
              <w:t>.</w:t>
            </w:r>
          </w:p>
        </w:tc>
        <w:tc>
          <w:tcPr>
            <w:tcW w:w="1564" w:type="dxa"/>
          </w:tcPr>
          <w:p w14:paraId="2E18DE91" w14:textId="77777777" w:rsidR="00DF0B38" w:rsidRDefault="00000000">
            <w:pPr>
              <w:pStyle w:val="TableParagraph"/>
              <w:spacing w:before="55"/>
              <w:ind w:left="186" w:right="88" w:firstLine="152"/>
              <w:rPr>
                <w:b/>
              </w:rPr>
            </w:pPr>
            <w:r>
              <w:rPr>
                <w:b/>
              </w:rPr>
              <w:t xml:space="preserve">Details of </w:t>
            </w:r>
            <w:r>
              <w:rPr>
                <w:b/>
                <w:spacing w:val="-2"/>
              </w:rPr>
              <w:t>the</w:t>
            </w:r>
            <w:r>
              <w:rPr>
                <w:b/>
                <w:spacing w:val="-14"/>
              </w:rPr>
              <w:t xml:space="preserve"> </w:t>
            </w:r>
            <w:r>
              <w:rPr>
                <w:b/>
                <w:spacing w:val="-2"/>
              </w:rPr>
              <w:t>Property</w:t>
            </w:r>
          </w:p>
        </w:tc>
        <w:tc>
          <w:tcPr>
            <w:tcW w:w="2112" w:type="dxa"/>
          </w:tcPr>
          <w:p w14:paraId="0B1F3BB8" w14:textId="77777777" w:rsidR="00DF0B38" w:rsidRDefault="00DF0B38">
            <w:pPr>
              <w:pStyle w:val="TableParagraph"/>
              <w:rPr>
                <w:sz w:val="24"/>
              </w:rPr>
            </w:pPr>
          </w:p>
          <w:p w14:paraId="4842A98E" w14:textId="77777777" w:rsidR="00DF0B38" w:rsidRDefault="00000000">
            <w:pPr>
              <w:pStyle w:val="TableParagraph"/>
              <w:spacing w:before="173"/>
              <w:ind w:left="594"/>
              <w:rPr>
                <w:b/>
              </w:rPr>
            </w:pPr>
            <w:r>
              <w:rPr>
                <w:b/>
                <w:spacing w:val="-2"/>
              </w:rPr>
              <w:t>Address</w:t>
            </w:r>
          </w:p>
        </w:tc>
        <w:tc>
          <w:tcPr>
            <w:tcW w:w="3270" w:type="dxa"/>
          </w:tcPr>
          <w:p w14:paraId="406F90C4" w14:textId="77777777" w:rsidR="00DF0B38" w:rsidRDefault="00000000">
            <w:pPr>
              <w:pStyle w:val="TableParagraph"/>
              <w:spacing w:before="195"/>
              <w:ind w:left="64" w:right="28" w:firstLine="1"/>
              <w:jc w:val="center"/>
              <w:rPr>
                <w:b/>
              </w:rPr>
            </w:pPr>
            <w:r>
              <w:rPr>
                <w:b/>
              </w:rPr>
              <w:t>Monthly License Fees (Amount</w:t>
            </w:r>
            <w:r>
              <w:rPr>
                <w:b/>
                <w:spacing w:val="-13"/>
              </w:rPr>
              <w:t xml:space="preserve"> </w:t>
            </w:r>
            <w:r>
              <w:rPr>
                <w:b/>
              </w:rPr>
              <w:t>in</w:t>
            </w:r>
            <w:r>
              <w:rPr>
                <w:b/>
                <w:spacing w:val="-15"/>
              </w:rPr>
              <w:t xml:space="preserve"> </w:t>
            </w:r>
            <w:r>
              <w:rPr>
                <w:b/>
              </w:rPr>
              <w:t>Rupees)</w:t>
            </w:r>
            <w:r>
              <w:rPr>
                <w:b/>
                <w:spacing w:val="-11"/>
              </w:rPr>
              <w:t xml:space="preserve"> </w:t>
            </w:r>
            <w:r>
              <w:rPr>
                <w:b/>
              </w:rPr>
              <w:t xml:space="preserve">Exclusive </w:t>
            </w:r>
            <w:r>
              <w:rPr>
                <w:b/>
                <w:spacing w:val="-4"/>
              </w:rPr>
              <w:t>GST</w:t>
            </w:r>
          </w:p>
        </w:tc>
        <w:tc>
          <w:tcPr>
            <w:tcW w:w="3276" w:type="dxa"/>
            <w:tcBorders>
              <w:right w:val="single" w:sz="6" w:space="0" w:color="000000"/>
            </w:tcBorders>
          </w:tcPr>
          <w:p w14:paraId="1311836D" w14:textId="77777777" w:rsidR="00DF0B38" w:rsidRDefault="00000000">
            <w:pPr>
              <w:pStyle w:val="TableParagraph"/>
              <w:spacing w:before="55"/>
              <w:ind w:left="903"/>
              <w:rPr>
                <w:b/>
              </w:rPr>
            </w:pPr>
            <w:r>
              <w:rPr>
                <w:b/>
                <w:spacing w:val="-2"/>
              </w:rPr>
              <w:t>Remark</w:t>
            </w:r>
          </w:p>
        </w:tc>
      </w:tr>
      <w:tr w:rsidR="00DF0B38" w14:paraId="7C679DE6" w14:textId="77777777">
        <w:trPr>
          <w:trHeight w:val="1227"/>
        </w:trPr>
        <w:tc>
          <w:tcPr>
            <w:tcW w:w="843" w:type="dxa"/>
            <w:tcBorders>
              <w:left w:val="single" w:sz="6" w:space="0" w:color="000000"/>
            </w:tcBorders>
          </w:tcPr>
          <w:p w14:paraId="685A3FB5" w14:textId="77777777" w:rsidR="00DF0B38" w:rsidRDefault="00DF0B38">
            <w:pPr>
              <w:pStyle w:val="TableParagraph"/>
              <w:rPr>
                <w:sz w:val="24"/>
              </w:rPr>
            </w:pPr>
          </w:p>
          <w:p w14:paraId="694B019B" w14:textId="77777777" w:rsidR="00DF0B38" w:rsidRDefault="00000000">
            <w:pPr>
              <w:pStyle w:val="TableParagraph"/>
              <w:spacing w:before="173"/>
              <w:ind w:left="78"/>
            </w:pPr>
            <w:r>
              <w:rPr>
                <w:spacing w:val="-5"/>
              </w:rPr>
              <w:t>1.</w:t>
            </w:r>
          </w:p>
        </w:tc>
        <w:tc>
          <w:tcPr>
            <w:tcW w:w="1564" w:type="dxa"/>
          </w:tcPr>
          <w:p w14:paraId="7D898500" w14:textId="77777777" w:rsidR="00DF0B38" w:rsidRDefault="00000000">
            <w:pPr>
              <w:pStyle w:val="TableParagraph"/>
              <w:spacing w:before="111"/>
              <w:ind w:left="134"/>
            </w:pPr>
            <w:r>
              <w:rPr>
                <w:spacing w:val="-2"/>
              </w:rPr>
              <w:t>NAFED</w:t>
            </w:r>
          </w:p>
          <w:p w14:paraId="1FC04E35" w14:textId="77777777" w:rsidR="00DF0B38" w:rsidRDefault="00000000">
            <w:pPr>
              <w:pStyle w:val="TableParagraph"/>
              <w:spacing w:before="1"/>
              <w:ind w:left="134" w:right="88"/>
            </w:pPr>
            <w:r>
              <w:t>office</w:t>
            </w:r>
            <w:r>
              <w:rPr>
                <w:spacing w:val="23"/>
              </w:rPr>
              <w:t xml:space="preserve"> </w:t>
            </w:r>
            <w:r>
              <w:t xml:space="preserve">cum </w:t>
            </w:r>
            <w:r>
              <w:rPr>
                <w:spacing w:val="-2"/>
              </w:rPr>
              <w:t>godown</w:t>
            </w:r>
          </w:p>
        </w:tc>
        <w:tc>
          <w:tcPr>
            <w:tcW w:w="2112" w:type="dxa"/>
          </w:tcPr>
          <w:p w14:paraId="2F850ED0" w14:textId="77777777" w:rsidR="00DF0B38" w:rsidRDefault="00DF0B38">
            <w:pPr>
              <w:pStyle w:val="TableParagraph"/>
              <w:spacing w:before="3"/>
              <w:rPr>
                <w:sz w:val="31"/>
              </w:rPr>
            </w:pPr>
          </w:p>
          <w:p w14:paraId="1E9606F3" w14:textId="77777777" w:rsidR="00DF0B38" w:rsidRDefault="00000000">
            <w:pPr>
              <w:pStyle w:val="TableParagraph"/>
              <w:ind w:left="172"/>
            </w:pPr>
            <w:r>
              <w:rPr>
                <w:spacing w:val="-2"/>
              </w:rPr>
              <w:t>Gandhinagar, Ernakulam</w:t>
            </w:r>
          </w:p>
        </w:tc>
        <w:tc>
          <w:tcPr>
            <w:tcW w:w="3270" w:type="dxa"/>
          </w:tcPr>
          <w:p w14:paraId="7C955364" w14:textId="77777777" w:rsidR="00DF0B38" w:rsidRDefault="00000000">
            <w:pPr>
              <w:pStyle w:val="TableParagraph"/>
              <w:tabs>
                <w:tab w:val="left" w:leader="dot" w:pos="1748"/>
              </w:tabs>
              <w:spacing w:before="55"/>
              <w:ind w:left="176"/>
            </w:pPr>
            <w:r>
              <w:rPr>
                <w:spacing w:val="-5"/>
              </w:rPr>
              <w:t>Rs</w:t>
            </w:r>
            <w:r>
              <w:rPr>
                <w:rFonts w:ascii="Times New Roman"/>
              </w:rPr>
              <w:tab/>
            </w:r>
            <w:r>
              <w:rPr>
                <w:spacing w:val="-5"/>
              </w:rPr>
              <w:t>per</w:t>
            </w:r>
          </w:p>
          <w:p w14:paraId="07AD2F99" w14:textId="77777777" w:rsidR="00DF0B38" w:rsidRDefault="00000000">
            <w:pPr>
              <w:pStyle w:val="TableParagraph"/>
              <w:spacing w:before="19"/>
              <w:ind w:left="176"/>
            </w:pPr>
            <w:r>
              <w:rPr>
                <w:spacing w:val="-2"/>
              </w:rPr>
              <w:t>month</w:t>
            </w:r>
          </w:p>
          <w:p w14:paraId="1A07B542" w14:textId="77777777" w:rsidR="00DF0B38" w:rsidRDefault="00000000">
            <w:pPr>
              <w:pStyle w:val="TableParagraph"/>
              <w:tabs>
                <w:tab w:val="left" w:leader="dot" w:pos="2046"/>
              </w:tabs>
              <w:spacing w:before="27"/>
              <w:ind w:left="176"/>
            </w:pPr>
            <w:r>
              <w:rPr>
                <w:spacing w:val="-2"/>
              </w:rPr>
              <w:t>(Rupees</w:t>
            </w:r>
            <w:r>
              <w:rPr>
                <w:rFonts w:ascii="Times New Roman"/>
              </w:rPr>
              <w:tab/>
            </w:r>
            <w:r>
              <w:rPr>
                <w:spacing w:val="-4"/>
              </w:rPr>
              <w:t>only)</w:t>
            </w:r>
          </w:p>
        </w:tc>
        <w:tc>
          <w:tcPr>
            <w:tcW w:w="3276" w:type="dxa"/>
            <w:tcBorders>
              <w:right w:val="single" w:sz="6" w:space="0" w:color="000000"/>
            </w:tcBorders>
          </w:tcPr>
          <w:p w14:paraId="34C1730E" w14:textId="77777777" w:rsidR="00DF0B38" w:rsidRDefault="00000000">
            <w:pPr>
              <w:pStyle w:val="TableParagraph"/>
              <w:spacing w:before="55"/>
              <w:ind w:left="173"/>
            </w:pPr>
            <w:r>
              <w:rPr>
                <w:spacing w:val="-4"/>
              </w:rPr>
              <w:t>Applicable</w:t>
            </w:r>
            <w:r>
              <w:rPr>
                <w:spacing w:val="-12"/>
              </w:rPr>
              <w:t xml:space="preserve"> </w:t>
            </w:r>
            <w:r>
              <w:rPr>
                <w:spacing w:val="-4"/>
              </w:rPr>
              <w:t>GST</w:t>
            </w:r>
            <w:r>
              <w:rPr>
                <w:spacing w:val="-11"/>
              </w:rPr>
              <w:t xml:space="preserve"> </w:t>
            </w:r>
            <w:r>
              <w:rPr>
                <w:spacing w:val="-4"/>
              </w:rPr>
              <w:t>shall</w:t>
            </w:r>
            <w:r>
              <w:rPr>
                <w:spacing w:val="-11"/>
              </w:rPr>
              <w:t xml:space="preserve"> </w:t>
            </w:r>
            <w:r>
              <w:rPr>
                <w:spacing w:val="-4"/>
              </w:rPr>
              <w:t>be</w:t>
            </w:r>
            <w:r>
              <w:rPr>
                <w:spacing w:val="-12"/>
              </w:rPr>
              <w:t xml:space="preserve"> </w:t>
            </w:r>
            <w:r>
              <w:rPr>
                <w:spacing w:val="-4"/>
              </w:rPr>
              <w:t xml:space="preserve">extra </w:t>
            </w:r>
            <w:r>
              <w:t>payable over and above the monthly license fee.</w:t>
            </w:r>
          </w:p>
        </w:tc>
      </w:tr>
      <w:tr w:rsidR="00DF0B38" w14:paraId="2F096570" w14:textId="77777777">
        <w:trPr>
          <w:trHeight w:val="7307"/>
        </w:trPr>
        <w:tc>
          <w:tcPr>
            <w:tcW w:w="11065" w:type="dxa"/>
            <w:gridSpan w:val="5"/>
          </w:tcPr>
          <w:p w14:paraId="2E217B24" w14:textId="77777777" w:rsidR="00DF0B38" w:rsidRDefault="00DF0B38">
            <w:pPr>
              <w:pStyle w:val="TableParagraph"/>
              <w:spacing w:before="10"/>
            </w:pPr>
          </w:p>
          <w:p w14:paraId="557DCDD9" w14:textId="77777777" w:rsidR="00DF0B38" w:rsidRDefault="00000000">
            <w:pPr>
              <w:pStyle w:val="TableParagraph"/>
              <w:spacing w:line="276" w:lineRule="auto"/>
              <w:ind w:left="1141" w:right="1140"/>
              <w:jc w:val="both"/>
            </w:pPr>
            <w:r>
              <w:t>We</w:t>
            </w:r>
            <w:r>
              <w:rPr>
                <w:spacing w:val="-2"/>
              </w:rPr>
              <w:t xml:space="preserve"> </w:t>
            </w:r>
            <w:r>
              <w:t>understand</w:t>
            </w:r>
            <w:r>
              <w:rPr>
                <w:spacing w:val="-2"/>
              </w:rPr>
              <w:t xml:space="preserve"> </w:t>
            </w:r>
            <w:r>
              <w:t>that</w:t>
            </w:r>
            <w:r>
              <w:rPr>
                <w:spacing w:val="-1"/>
              </w:rPr>
              <w:t xml:space="preserve"> </w:t>
            </w:r>
            <w:r>
              <w:t>the</w:t>
            </w:r>
            <w:r>
              <w:rPr>
                <w:spacing w:val="-3"/>
              </w:rPr>
              <w:t xml:space="preserve"> </w:t>
            </w:r>
            <w:r>
              <w:t>H1 will</w:t>
            </w:r>
            <w:r>
              <w:rPr>
                <w:spacing w:val="-1"/>
              </w:rPr>
              <w:t xml:space="preserve"> </w:t>
            </w:r>
            <w:r>
              <w:t>be</w:t>
            </w:r>
            <w:r>
              <w:rPr>
                <w:spacing w:val="-2"/>
              </w:rPr>
              <w:t xml:space="preserve"> </w:t>
            </w:r>
            <w:r>
              <w:t>decided on</w:t>
            </w:r>
            <w:r>
              <w:rPr>
                <w:spacing w:val="-2"/>
              </w:rPr>
              <w:t xml:space="preserve"> </w:t>
            </w:r>
            <w:r>
              <w:t>the</w:t>
            </w:r>
            <w:r>
              <w:rPr>
                <w:spacing w:val="-2"/>
              </w:rPr>
              <w:t xml:space="preserve"> </w:t>
            </w:r>
            <w:r>
              <w:t>monthly</w:t>
            </w:r>
            <w:r>
              <w:rPr>
                <w:spacing w:val="-2"/>
              </w:rPr>
              <w:t xml:space="preserve"> </w:t>
            </w:r>
            <w:r>
              <w:t>license fee,</w:t>
            </w:r>
            <w:r>
              <w:rPr>
                <w:spacing w:val="-1"/>
              </w:rPr>
              <w:t xml:space="preserve"> </w:t>
            </w:r>
            <w:r>
              <w:t>subject</w:t>
            </w:r>
            <w:r>
              <w:rPr>
                <w:spacing w:val="-1"/>
              </w:rPr>
              <w:t xml:space="preserve"> </w:t>
            </w:r>
            <w:r>
              <w:t>to</w:t>
            </w:r>
            <w:r>
              <w:rPr>
                <w:spacing w:val="-3"/>
              </w:rPr>
              <w:t xml:space="preserve"> </w:t>
            </w:r>
            <w:r>
              <w:t>technical eligibility. We also understand that any quote less than reserve price will be summarily rejected without any further notice.</w:t>
            </w:r>
          </w:p>
          <w:p w14:paraId="564ED965" w14:textId="77777777" w:rsidR="00DF0B38" w:rsidRDefault="00DF0B38">
            <w:pPr>
              <w:pStyle w:val="TableParagraph"/>
              <w:spacing w:before="8"/>
            </w:pPr>
          </w:p>
          <w:p w14:paraId="29F6D02F" w14:textId="77777777" w:rsidR="00DF0B38" w:rsidRDefault="00000000">
            <w:pPr>
              <w:pStyle w:val="TableParagraph"/>
              <w:spacing w:before="1" w:line="276" w:lineRule="auto"/>
              <w:ind w:left="1141" w:right="1121"/>
              <w:jc w:val="both"/>
            </w:pPr>
            <w:r>
              <w:t>It is hereby certified that I have seen the condition of above said property and am well versed with the locality. I agree to pay the above mentioned license fees in accordance with the</w:t>
            </w:r>
            <w:r>
              <w:rPr>
                <w:spacing w:val="40"/>
              </w:rPr>
              <w:t xml:space="preserve"> </w:t>
            </w:r>
            <w:r>
              <w:t>terms &amp; conditions mentioned in the tender document as well as Lease agreement</w:t>
            </w:r>
            <w:r>
              <w:rPr>
                <w:spacing w:val="40"/>
              </w:rPr>
              <w:t xml:space="preserve"> </w:t>
            </w:r>
            <w:r>
              <w:t>executed</w:t>
            </w:r>
            <w:r>
              <w:rPr>
                <w:spacing w:val="40"/>
              </w:rPr>
              <w:t xml:space="preserve"> </w:t>
            </w:r>
            <w:r>
              <w:t>subsequently.</w:t>
            </w:r>
            <w:r>
              <w:rPr>
                <w:spacing w:val="40"/>
              </w:rPr>
              <w:t xml:space="preserve"> </w:t>
            </w:r>
            <w:r>
              <w:t>I</w:t>
            </w:r>
            <w:r>
              <w:rPr>
                <w:spacing w:val="40"/>
              </w:rPr>
              <w:t xml:space="preserve"> </w:t>
            </w:r>
            <w:r>
              <w:t>also</w:t>
            </w:r>
            <w:r>
              <w:rPr>
                <w:spacing w:val="40"/>
              </w:rPr>
              <w:t xml:space="preserve"> </w:t>
            </w:r>
            <w:r>
              <w:t>agree</w:t>
            </w:r>
            <w:r>
              <w:rPr>
                <w:spacing w:val="40"/>
              </w:rPr>
              <w:t xml:space="preserve"> </w:t>
            </w:r>
            <w:r>
              <w:t>that</w:t>
            </w:r>
            <w:r>
              <w:rPr>
                <w:spacing w:val="40"/>
              </w:rPr>
              <w:t xml:space="preserve"> </w:t>
            </w:r>
            <w:r>
              <w:t>costs</w:t>
            </w:r>
            <w:r>
              <w:rPr>
                <w:spacing w:val="40"/>
              </w:rPr>
              <w:t xml:space="preserve"> </w:t>
            </w:r>
            <w:r>
              <w:t>for</w:t>
            </w:r>
            <w:r>
              <w:rPr>
                <w:spacing w:val="40"/>
              </w:rPr>
              <w:t xml:space="preserve"> </w:t>
            </w:r>
            <w:r>
              <w:t>all</w:t>
            </w:r>
            <w:r>
              <w:rPr>
                <w:spacing w:val="40"/>
              </w:rPr>
              <w:t xml:space="preserve"> </w:t>
            </w:r>
            <w:r>
              <w:t>other</w:t>
            </w:r>
            <w:r>
              <w:rPr>
                <w:spacing w:val="40"/>
              </w:rPr>
              <w:t xml:space="preserve"> </w:t>
            </w:r>
            <w:r>
              <w:t>work</w:t>
            </w:r>
            <w:r>
              <w:rPr>
                <w:spacing w:val="40"/>
              </w:rPr>
              <w:t xml:space="preserve"> </w:t>
            </w:r>
            <w:r>
              <w:t>at</w:t>
            </w:r>
            <w:r>
              <w:rPr>
                <w:spacing w:val="40"/>
              </w:rPr>
              <w:t xml:space="preserve"> </w:t>
            </w:r>
            <w:r>
              <w:t>the above said properties will be borne by me and I will pay applicable GST, Statutory liabilities, as applicable in addition to the license fees quoted above.</w:t>
            </w:r>
          </w:p>
          <w:p w14:paraId="7C9D6267" w14:textId="77777777" w:rsidR="00DF0B38" w:rsidRDefault="00DF0B38">
            <w:pPr>
              <w:pStyle w:val="TableParagraph"/>
              <w:rPr>
                <w:sz w:val="24"/>
              </w:rPr>
            </w:pPr>
          </w:p>
          <w:p w14:paraId="3CD506A0" w14:textId="77777777" w:rsidR="00DF0B38" w:rsidRDefault="00DF0B38">
            <w:pPr>
              <w:pStyle w:val="TableParagraph"/>
              <w:spacing w:before="7"/>
              <w:rPr>
                <w:sz w:val="23"/>
              </w:rPr>
            </w:pPr>
          </w:p>
          <w:p w14:paraId="536BEFAE" w14:textId="77777777" w:rsidR="00DF0B38" w:rsidRDefault="00000000">
            <w:pPr>
              <w:pStyle w:val="TableParagraph"/>
              <w:spacing w:before="1"/>
              <w:ind w:right="1032"/>
              <w:jc w:val="right"/>
            </w:pPr>
            <w:r>
              <w:rPr>
                <w:spacing w:val="-4"/>
              </w:rPr>
              <w:t>Yours</w:t>
            </w:r>
            <w:r>
              <w:rPr>
                <w:spacing w:val="-6"/>
              </w:rPr>
              <w:t xml:space="preserve"> </w:t>
            </w:r>
            <w:r>
              <w:rPr>
                <w:spacing w:val="-2"/>
              </w:rPr>
              <w:t>faithfully,</w:t>
            </w:r>
          </w:p>
          <w:p w14:paraId="6ED6D1F5" w14:textId="77777777" w:rsidR="00DF0B38" w:rsidRDefault="00DF0B38">
            <w:pPr>
              <w:pStyle w:val="TableParagraph"/>
              <w:spacing w:before="8"/>
              <w:rPr>
                <w:sz w:val="35"/>
              </w:rPr>
            </w:pPr>
          </w:p>
          <w:p w14:paraId="4241857C" w14:textId="77777777" w:rsidR="00DF0B38" w:rsidRDefault="00000000">
            <w:pPr>
              <w:pStyle w:val="TableParagraph"/>
              <w:ind w:right="1001"/>
              <w:jc w:val="right"/>
            </w:pPr>
            <w:r>
              <w:rPr>
                <w:spacing w:val="-2"/>
              </w:rPr>
              <w:t>Signature</w:t>
            </w:r>
          </w:p>
          <w:p w14:paraId="66AACC06" w14:textId="77777777" w:rsidR="00DF0B38" w:rsidRDefault="00DF0B38">
            <w:pPr>
              <w:pStyle w:val="TableParagraph"/>
              <w:rPr>
                <w:sz w:val="24"/>
              </w:rPr>
            </w:pPr>
          </w:p>
          <w:p w14:paraId="4161E430" w14:textId="77777777" w:rsidR="00DF0B38" w:rsidRDefault="00DF0B38">
            <w:pPr>
              <w:pStyle w:val="TableParagraph"/>
              <w:rPr>
                <w:sz w:val="24"/>
              </w:rPr>
            </w:pPr>
          </w:p>
          <w:p w14:paraId="637BCF64" w14:textId="77777777" w:rsidR="00DF0B38" w:rsidRDefault="00DF0B38">
            <w:pPr>
              <w:pStyle w:val="TableParagraph"/>
              <w:rPr>
                <w:sz w:val="24"/>
              </w:rPr>
            </w:pPr>
          </w:p>
          <w:p w14:paraId="1FD013E2" w14:textId="77777777" w:rsidR="00DF0B38" w:rsidRDefault="00DF0B38">
            <w:pPr>
              <w:pStyle w:val="TableParagraph"/>
              <w:rPr>
                <w:sz w:val="24"/>
              </w:rPr>
            </w:pPr>
          </w:p>
          <w:p w14:paraId="0C9795CE" w14:textId="77777777" w:rsidR="00DF0B38" w:rsidRDefault="00DF0B38">
            <w:pPr>
              <w:pStyle w:val="TableParagraph"/>
              <w:rPr>
                <w:sz w:val="24"/>
              </w:rPr>
            </w:pPr>
          </w:p>
          <w:p w14:paraId="2E5AA500" w14:textId="77777777" w:rsidR="00DF0B38" w:rsidRDefault="00DF0B38">
            <w:pPr>
              <w:pStyle w:val="TableParagraph"/>
              <w:rPr>
                <w:sz w:val="24"/>
              </w:rPr>
            </w:pPr>
          </w:p>
          <w:p w14:paraId="6678CE6F" w14:textId="77777777" w:rsidR="00DF0B38" w:rsidRDefault="00DF0B38">
            <w:pPr>
              <w:pStyle w:val="TableParagraph"/>
              <w:spacing w:before="4"/>
              <w:rPr>
                <w:sz w:val="23"/>
              </w:rPr>
            </w:pPr>
          </w:p>
          <w:p w14:paraId="43946592" w14:textId="77777777" w:rsidR="00DF0B38" w:rsidRDefault="00000000">
            <w:pPr>
              <w:pStyle w:val="TableParagraph"/>
              <w:spacing w:before="1"/>
              <w:ind w:left="4239" w:right="3846"/>
              <w:jc w:val="center"/>
              <w:rPr>
                <w:rFonts w:ascii="Calibri"/>
                <w:b/>
                <w:sz w:val="24"/>
              </w:rPr>
            </w:pPr>
            <w:r>
              <w:rPr>
                <w:rFonts w:ascii="Calibri"/>
              </w:rPr>
              <w:t>Page</w:t>
            </w:r>
            <w:r>
              <w:rPr>
                <w:rFonts w:ascii="Calibri"/>
                <w:spacing w:val="-1"/>
              </w:rPr>
              <w:t xml:space="preserve"> </w:t>
            </w:r>
            <w:r>
              <w:rPr>
                <w:rFonts w:ascii="Calibri"/>
                <w:b/>
                <w:sz w:val="24"/>
              </w:rPr>
              <w:t>22</w:t>
            </w:r>
            <w:r>
              <w:rPr>
                <w:rFonts w:ascii="Calibri"/>
                <w:b/>
                <w:spacing w:val="-2"/>
                <w:sz w:val="24"/>
              </w:rPr>
              <w:t xml:space="preserve"> </w:t>
            </w:r>
            <w:r>
              <w:rPr>
                <w:rFonts w:ascii="Calibri"/>
              </w:rPr>
              <w:t xml:space="preserve">of </w:t>
            </w:r>
            <w:r>
              <w:rPr>
                <w:rFonts w:ascii="Calibri"/>
                <w:b/>
                <w:spacing w:val="-5"/>
                <w:sz w:val="24"/>
              </w:rPr>
              <w:t>22</w:t>
            </w:r>
          </w:p>
        </w:tc>
      </w:tr>
    </w:tbl>
    <w:p w14:paraId="16853389" w14:textId="77777777" w:rsidR="00DF0B38" w:rsidRDefault="00000000">
      <w:pPr>
        <w:rPr>
          <w:sz w:val="2"/>
          <w:szCs w:val="2"/>
        </w:rPr>
      </w:pPr>
      <w:r>
        <w:pict w14:anchorId="688C4B4B">
          <v:group id="docshapegroup23" o:spid="_x0000_s2050" style="position:absolute;margin-left:31.4pt;margin-top:362.75pt;width:2.85pt;height:.7pt;z-index:-16158208;mso-position-horizontal-relative:page;mso-position-vertical-relative:page" coordorigin="628,7255" coordsize="57,14">
            <v:line id="_x0000_s2052" style="position:absolute" from="628,7262" to="678,7262" strokecolor="#0444a0" strokeweight=".7pt"/>
            <v:shape id="docshape24" o:spid="_x0000_s2051" style="position:absolute;left:682;top:7255;width:3;height:14" coordorigin="682,7255" coordsize="3,14" path="m685,7255r-3,l682,7269r2,l685,7269r,-14xe" fillcolor="#0444a0" stroked="f">
              <v:path arrowok="t"/>
            </v:shape>
            <w10:wrap anchorx="page" anchory="page"/>
          </v:group>
        </w:pict>
      </w:r>
    </w:p>
    <w:sectPr w:rsidR="00DF0B38">
      <w:footerReference w:type="default" r:id="rId20"/>
      <w:pgSz w:w="11910" w:h="16840"/>
      <w:pgMar w:top="440" w:right="300" w:bottom="280" w:left="3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F0F2CE" w14:textId="77777777" w:rsidR="003811BF" w:rsidRDefault="003811BF">
      <w:r>
        <w:separator/>
      </w:r>
    </w:p>
  </w:endnote>
  <w:endnote w:type="continuationSeparator" w:id="0">
    <w:p w14:paraId="41C331ED" w14:textId="77777777" w:rsidR="003811BF" w:rsidRDefault="00381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0762D" w14:textId="77777777" w:rsidR="00DF0B38" w:rsidRDefault="00000000">
    <w:pPr>
      <w:pStyle w:val="BodyText"/>
      <w:spacing w:line="14" w:lineRule="auto"/>
      <w:rPr>
        <w:sz w:val="20"/>
      </w:rPr>
    </w:pPr>
    <w:r>
      <w:pict w14:anchorId="4862962A">
        <v:shapetype id="_x0000_t202" coordsize="21600,21600" o:spt="202" path="m,l,21600r21600,l21600,xe">
          <v:stroke joinstyle="miter"/>
          <v:path gradientshapeok="t" o:connecttype="rect"/>
        </v:shapetype>
        <v:shape id="docshape1" o:spid="_x0000_s1026" type="#_x0000_t202" style="position:absolute;margin-left:274.9pt;margin-top:780.1pt;width:58.5pt;height:14pt;z-index:-16163840;mso-position-horizontal-relative:page;mso-position-vertical-relative:page" filled="f" stroked="f">
          <v:textbox inset="0,0,0,0">
            <w:txbxContent>
              <w:p w14:paraId="1C511F55" w14:textId="77777777" w:rsidR="00DF0B38" w:rsidRDefault="00000000">
                <w:pPr>
                  <w:spacing w:line="264" w:lineRule="exact"/>
                  <w:ind w:left="20"/>
                  <w:rPr>
                    <w:rFonts w:ascii="Calibri"/>
                    <w:b/>
                    <w:sz w:val="24"/>
                  </w:rPr>
                </w:pPr>
                <w:r>
                  <w:rPr>
                    <w:rFonts w:ascii="Calibri"/>
                  </w:rPr>
                  <w:t xml:space="preserve">Page </w:t>
                </w:r>
                <w:r>
                  <w:rPr>
                    <w:rFonts w:ascii="Calibri"/>
                    <w:b/>
                    <w:sz w:val="24"/>
                  </w:rPr>
                  <w:fldChar w:fldCharType="begin"/>
                </w:r>
                <w:r>
                  <w:rPr>
                    <w:rFonts w:ascii="Calibri"/>
                    <w:b/>
                    <w:sz w:val="24"/>
                  </w:rPr>
                  <w:instrText xml:space="preserve"> PAGE </w:instrText>
                </w:r>
                <w:r>
                  <w:rPr>
                    <w:rFonts w:ascii="Calibri"/>
                    <w:b/>
                    <w:sz w:val="24"/>
                  </w:rPr>
                  <w:fldChar w:fldCharType="separate"/>
                </w:r>
                <w:r>
                  <w:rPr>
                    <w:rFonts w:ascii="Calibri"/>
                    <w:b/>
                    <w:sz w:val="24"/>
                  </w:rPr>
                  <w:t>1</w:t>
                </w:r>
                <w:r>
                  <w:rPr>
                    <w:rFonts w:ascii="Calibri"/>
                    <w:b/>
                    <w:sz w:val="24"/>
                  </w:rPr>
                  <w:fldChar w:fldCharType="end"/>
                </w:r>
                <w:r>
                  <w:rPr>
                    <w:rFonts w:ascii="Calibri"/>
                    <w:b/>
                    <w:spacing w:val="-2"/>
                    <w:sz w:val="24"/>
                  </w:rPr>
                  <w:t xml:space="preserve"> </w:t>
                </w:r>
                <w:r>
                  <w:rPr>
                    <w:rFonts w:ascii="Calibri"/>
                  </w:rPr>
                  <w:t>of</w:t>
                </w:r>
                <w:r>
                  <w:rPr>
                    <w:rFonts w:ascii="Calibri"/>
                    <w:spacing w:val="1"/>
                  </w:rPr>
                  <w:t xml:space="preserve"> </w:t>
                </w:r>
                <w:r>
                  <w:rPr>
                    <w:rFonts w:ascii="Calibri"/>
                    <w:b/>
                    <w:spacing w:val="-5"/>
                    <w:sz w:val="24"/>
                  </w:rPr>
                  <w:fldChar w:fldCharType="begin"/>
                </w:r>
                <w:r>
                  <w:rPr>
                    <w:rFonts w:ascii="Calibri"/>
                    <w:b/>
                    <w:spacing w:val="-5"/>
                    <w:sz w:val="24"/>
                  </w:rPr>
                  <w:instrText xml:space="preserve"> NUMPAGES </w:instrText>
                </w:r>
                <w:r>
                  <w:rPr>
                    <w:rFonts w:ascii="Calibri"/>
                    <w:b/>
                    <w:spacing w:val="-5"/>
                    <w:sz w:val="24"/>
                  </w:rPr>
                  <w:fldChar w:fldCharType="separate"/>
                </w:r>
                <w:r>
                  <w:rPr>
                    <w:rFonts w:ascii="Calibri"/>
                    <w:b/>
                    <w:spacing w:val="-5"/>
                    <w:sz w:val="24"/>
                  </w:rPr>
                  <w:t>22</w:t>
                </w:r>
                <w:r>
                  <w:rPr>
                    <w:rFonts w:ascii="Calibri"/>
                    <w:b/>
                    <w:spacing w:val="-5"/>
                    <w:sz w:val="24"/>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D5D7D" w14:textId="77777777" w:rsidR="00DF0B38" w:rsidRDefault="00DF0B38">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7D037" w14:textId="77777777" w:rsidR="00DF0B38" w:rsidRDefault="00DF0B38">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DF0D3" w14:textId="77777777" w:rsidR="00DF0B38" w:rsidRDefault="00DF0B38">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39930" w14:textId="77777777" w:rsidR="00DF0B38" w:rsidRDefault="00DF0B38">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8E76D" w14:textId="77777777" w:rsidR="00DF0B38" w:rsidRDefault="00000000">
    <w:pPr>
      <w:pStyle w:val="BodyText"/>
      <w:spacing w:line="14" w:lineRule="auto"/>
      <w:rPr>
        <w:sz w:val="20"/>
      </w:rPr>
    </w:pPr>
    <w:r>
      <w:pict w14:anchorId="0927B4DC">
        <v:shapetype id="_x0000_t202" coordsize="21600,21600" o:spt="202" path="m,l,21600r21600,l21600,xe">
          <v:stroke joinstyle="miter"/>
          <v:path gradientshapeok="t" o:connecttype="rect"/>
        </v:shapetype>
        <v:shape id="docshape21" o:spid="_x0000_s1025" type="#_x0000_t202" style="position:absolute;margin-left:274.9pt;margin-top:780.1pt;width:64.5pt;height:14pt;z-index:-16163328;mso-position-horizontal-relative:page;mso-position-vertical-relative:page" filled="f" stroked="f">
          <v:textbox inset="0,0,0,0">
            <w:txbxContent>
              <w:p w14:paraId="7F6643DC" w14:textId="77777777" w:rsidR="00DF0B38" w:rsidRDefault="00000000">
                <w:pPr>
                  <w:spacing w:line="264" w:lineRule="exact"/>
                  <w:ind w:left="20"/>
                  <w:rPr>
                    <w:rFonts w:ascii="Calibri"/>
                    <w:b/>
                    <w:sz w:val="24"/>
                  </w:rPr>
                </w:pPr>
                <w:r>
                  <w:rPr>
                    <w:rFonts w:ascii="Calibri"/>
                  </w:rPr>
                  <w:t>Page</w:t>
                </w:r>
                <w:r>
                  <w:rPr>
                    <w:rFonts w:ascii="Calibri"/>
                    <w:spacing w:val="-1"/>
                  </w:rPr>
                  <w:t xml:space="preserve"> </w:t>
                </w:r>
                <w:r>
                  <w:rPr>
                    <w:rFonts w:ascii="Calibri"/>
                    <w:b/>
                    <w:sz w:val="24"/>
                  </w:rPr>
                  <w:fldChar w:fldCharType="begin"/>
                </w:r>
                <w:r>
                  <w:rPr>
                    <w:rFonts w:ascii="Calibri"/>
                    <w:b/>
                    <w:sz w:val="24"/>
                  </w:rPr>
                  <w:instrText xml:space="preserve"> PAGE </w:instrText>
                </w:r>
                <w:r>
                  <w:rPr>
                    <w:rFonts w:ascii="Calibri"/>
                    <w:b/>
                    <w:sz w:val="24"/>
                  </w:rPr>
                  <w:fldChar w:fldCharType="separate"/>
                </w:r>
                <w:r>
                  <w:rPr>
                    <w:rFonts w:ascii="Calibri"/>
                    <w:b/>
                    <w:sz w:val="24"/>
                  </w:rPr>
                  <w:t>14</w:t>
                </w:r>
                <w:r>
                  <w:rPr>
                    <w:rFonts w:ascii="Calibri"/>
                    <w:b/>
                    <w:sz w:val="24"/>
                  </w:rPr>
                  <w:fldChar w:fldCharType="end"/>
                </w:r>
                <w:r>
                  <w:rPr>
                    <w:rFonts w:ascii="Calibri"/>
                    <w:b/>
                    <w:spacing w:val="-2"/>
                    <w:sz w:val="24"/>
                  </w:rPr>
                  <w:t xml:space="preserve"> </w:t>
                </w:r>
                <w:r>
                  <w:rPr>
                    <w:rFonts w:ascii="Calibri"/>
                  </w:rPr>
                  <w:t xml:space="preserve">of </w:t>
                </w:r>
                <w:r>
                  <w:rPr>
                    <w:rFonts w:ascii="Calibri"/>
                    <w:b/>
                    <w:spacing w:val="-5"/>
                    <w:sz w:val="24"/>
                  </w:rPr>
                  <w:fldChar w:fldCharType="begin"/>
                </w:r>
                <w:r>
                  <w:rPr>
                    <w:rFonts w:ascii="Calibri"/>
                    <w:b/>
                    <w:spacing w:val="-5"/>
                    <w:sz w:val="24"/>
                  </w:rPr>
                  <w:instrText xml:space="preserve"> NUMPAGES </w:instrText>
                </w:r>
                <w:r>
                  <w:rPr>
                    <w:rFonts w:ascii="Calibri"/>
                    <w:b/>
                    <w:spacing w:val="-5"/>
                    <w:sz w:val="24"/>
                  </w:rPr>
                  <w:fldChar w:fldCharType="separate"/>
                </w:r>
                <w:r>
                  <w:rPr>
                    <w:rFonts w:ascii="Calibri"/>
                    <w:b/>
                    <w:spacing w:val="-5"/>
                    <w:sz w:val="24"/>
                  </w:rPr>
                  <w:t>22</w:t>
                </w:r>
                <w:r>
                  <w:rPr>
                    <w:rFonts w:ascii="Calibri"/>
                    <w:b/>
                    <w:spacing w:val="-5"/>
                    <w:sz w:val="24"/>
                  </w:rPr>
                  <w:fldChar w:fldCharType="end"/>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45D2D" w14:textId="77777777" w:rsidR="00DF0B38" w:rsidRDefault="00DF0B38">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868AA8" w14:textId="77777777" w:rsidR="003811BF" w:rsidRDefault="003811BF">
      <w:r>
        <w:separator/>
      </w:r>
    </w:p>
  </w:footnote>
  <w:footnote w:type="continuationSeparator" w:id="0">
    <w:p w14:paraId="66AB6AA2" w14:textId="77777777" w:rsidR="003811BF" w:rsidRDefault="003811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238A7"/>
    <w:multiLevelType w:val="hybridMultilevel"/>
    <w:tmpl w:val="5F360EFE"/>
    <w:lvl w:ilvl="0" w:tplc="98D47D78">
      <w:start w:val="1"/>
      <w:numFmt w:val="decimal"/>
      <w:lvlText w:val="%1."/>
      <w:lvlJc w:val="left"/>
      <w:pPr>
        <w:ind w:left="1504" w:hanging="560"/>
        <w:jc w:val="left"/>
      </w:pPr>
      <w:rPr>
        <w:rFonts w:ascii="Arial" w:eastAsia="Arial" w:hAnsi="Arial" w:cs="Arial" w:hint="default"/>
        <w:b w:val="0"/>
        <w:bCs w:val="0"/>
        <w:i w:val="0"/>
        <w:iCs w:val="0"/>
        <w:color w:val="0444A0"/>
        <w:spacing w:val="-1"/>
        <w:w w:val="100"/>
        <w:sz w:val="22"/>
        <w:szCs w:val="22"/>
        <w:lang w:val="en-US" w:eastAsia="en-US" w:bidi="ar-SA"/>
      </w:rPr>
    </w:lvl>
    <w:lvl w:ilvl="1" w:tplc="E2B00232">
      <w:numFmt w:val="bullet"/>
      <w:lvlText w:val="•"/>
      <w:lvlJc w:val="left"/>
      <w:pPr>
        <w:ind w:left="2480" w:hanging="560"/>
      </w:pPr>
      <w:rPr>
        <w:rFonts w:hint="default"/>
        <w:lang w:val="en-US" w:eastAsia="en-US" w:bidi="ar-SA"/>
      </w:rPr>
    </w:lvl>
    <w:lvl w:ilvl="2" w:tplc="7EFAAFF6">
      <w:numFmt w:val="bullet"/>
      <w:lvlText w:val="•"/>
      <w:lvlJc w:val="left"/>
      <w:pPr>
        <w:ind w:left="3461" w:hanging="560"/>
      </w:pPr>
      <w:rPr>
        <w:rFonts w:hint="default"/>
        <w:lang w:val="en-US" w:eastAsia="en-US" w:bidi="ar-SA"/>
      </w:rPr>
    </w:lvl>
    <w:lvl w:ilvl="3" w:tplc="0CF0C4D2">
      <w:numFmt w:val="bullet"/>
      <w:lvlText w:val="•"/>
      <w:lvlJc w:val="left"/>
      <w:pPr>
        <w:ind w:left="4441" w:hanging="560"/>
      </w:pPr>
      <w:rPr>
        <w:rFonts w:hint="default"/>
        <w:lang w:val="en-US" w:eastAsia="en-US" w:bidi="ar-SA"/>
      </w:rPr>
    </w:lvl>
    <w:lvl w:ilvl="4" w:tplc="682E4426">
      <w:numFmt w:val="bullet"/>
      <w:lvlText w:val="•"/>
      <w:lvlJc w:val="left"/>
      <w:pPr>
        <w:ind w:left="5422" w:hanging="560"/>
      </w:pPr>
      <w:rPr>
        <w:rFonts w:hint="default"/>
        <w:lang w:val="en-US" w:eastAsia="en-US" w:bidi="ar-SA"/>
      </w:rPr>
    </w:lvl>
    <w:lvl w:ilvl="5" w:tplc="F27867A2">
      <w:numFmt w:val="bullet"/>
      <w:lvlText w:val="•"/>
      <w:lvlJc w:val="left"/>
      <w:pPr>
        <w:ind w:left="6403" w:hanging="560"/>
      </w:pPr>
      <w:rPr>
        <w:rFonts w:hint="default"/>
        <w:lang w:val="en-US" w:eastAsia="en-US" w:bidi="ar-SA"/>
      </w:rPr>
    </w:lvl>
    <w:lvl w:ilvl="6" w:tplc="34C83612">
      <w:numFmt w:val="bullet"/>
      <w:lvlText w:val="•"/>
      <w:lvlJc w:val="left"/>
      <w:pPr>
        <w:ind w:left="7383" w:hanging="560"/>
      </w:pPr>
      <w:rPr>
        <w:rFonts w:hint="default"/>
        <w:lang w:val="en-US" w:eastAsia="en-US" w:bidi="ar-SA"/>
      </w:rPr>
    </w:lvl>
    <w:lvl w:ilvl="7" w:tplc="DD5CBE86">
      <w:numFmt w:val="bullet"/>
      <w:lvlText w:val="•"/>
      <w:lvlJc w:val="left"/>
      <w:pPr>
        <w:ind w:left="8364" w:hanging="560"/>
      </w:pPr>
      <w:rPr>
        <w:rFonts w:hint="default"/>
        <w:lang w:val="en-US" w:eastAsia="en-US" w:bidi="ar-SA"/>
      </w:rPr>
    </w:lvl>
    <w:lvl w:ilvl="8" w:tplc="969E99D2">
      <w:numFmt w:val="bullet"/>
      <w:lvlText w:val="•"/>
      <w:lvlJc w:val="left"/>
      <w:pPr>
        <w:ind w:left="9344" w:hanging="560"/>
      </w:pPr>
      <w:rPr>
        <w:rFonts w:hint="default"/>
        <w:lang w:val="en-US" w:eastAsia="en-US" w:bidi="ar-SA"/>
      </w:rPr>
    </w:lvl>
  </w:abstractNum>
  <w:abstractNum w:abstractNumId="1" w15:restartNumberingAfterBreak="0">
    <w:nsid w:val="13B23713"/>
    <w:multiLevelType w:val="hybridMultilevel"/>
    <w:tmpl w:val="4596D6BA"/>
    <w:lvl w:ilvl="0" w:tplc="3000F9FC">
      <w:start w:val="1"/>
      <w:numFmt w:val="decimal"/>
      <w:lvlText w:val="%1."/>
      <w:lvlJc w:val="left"/>
      <w:pPr>
        <w:ind w:left="1504" w:hanging="572"/>
        <w:jc w:val="left"/>
      </w:pPr>
      <w:rPr>
        <w:rFonts w:ascii="Arial" w:eastAsia="Arial" w:hAnsi="Arial" w:cs="Arial" w:hint="default"/>
        <w:b w:val="0"/>
        <w:bCs w:val="0"/>
        <w:i w:val="0"/>
        <w:iCs w:val="0"/>
        <w:color w:val="0444A0"/>
        <w:spacing w:val="-1"/>
        <w:w w:val="100"/>
        <w:sz w:val="22"/>
        <w:szCs w:val="22"/>
        <w:lang w:val="en-US" w:eastAsia="en-US" w:bidi="ar-SA"/>
      </w:rPr>
    </w:lvl>
    <w:lvl w:ilvl="1" w:tplc="DB141D82">
      <w:start w:val="1"/>
      <w:numFmt w:val="lowerRoman"/>
      <w:lvlText w:val="(%2)"/>
      <w:lvlJc w:val="left"/>
      <w:pPr>
        <w:ind w:left="1996" w:hanging="542"/>
        <w:jc w:val="left"/>
      </w:pPr>
      <w:rPr>
        <w:rFonts w:ascii="Arial" w:eastAsia="Arial" w:hAnsi="Arial" w:cs="Arial" w:hint="default"/>
        <w:b w:val="0"/>
        <w:bCs w:val="0"/>
        <w:i w:val="0"/>
        <w:iCs w:val="0"/>
        <w:color w:val="0444A0"/>
        <w:spacing w:val="-3"/>
        <w:w w:val="100"/>
        <w:sz w:val="20"/>
        <w:szCs w:val="20"/>
        <w:lang w:val="en-US" w:eastAsia="en-US" w:bidi="ar-SA"/>
      </w:rPr>
    </w:lvl>
    <w:lvl w:ilvl="2" w:tplc="45625732">
      <w:numFmt w:val="bullet"/>
      <w:lvlText w:val="•"/>
      <w:lvlJc w:val="left"/>
      <w:pPr>
        <w:ind w:left="3034" w:hanging="542"/>
      </w:pPr>
      <w:rPr>
        <w:rFonts w:hint="default"/>
        <w:lang w:val="en-US" w:eastAsia="en-US" w:bidi="ar-SA"/>
      </w:rPr>
    </w:lvl>
    <w:lvl w:ilvl="3" w:tplc="A828AD66">
      <w:numFmt w:val="bullet"/>
      <w:lvlText w:val="•"/>
      <w:lvlJc w:val="left"/>
      <w:pPr>
        <w:ind w:left="4068" w:hanging="542"/>
      </w:pPr>
      <w:rPr>
        <w:rFonts w:hint="default"/>
        <w:lang w:val="en-US" w:eastAsia="en-US" w:bidi="ar-SA"/>
      </w:rPr>
    </w:lvl>
    <w:lvl w:ilvl="4" w:tplc="C77ED366">
      <w:numFmt w:val="bullet"/>
      <w:lvlText w:val="•"/>
      <w:lvlJc w:val="left"/>
      <w:pPr>
        <w:ind w:left="5102" w:hanging="542"/>
      </w:pPr>
      <w:rPr>
        <w:rFonts w:hint="default"/>
        <w:lang w:val="en-US" w:eastAsia="en-US" w:bidi="ar-SA"/>
      </w:rPr>
    </w:lvl>
    <w:lvl w:ilvl="5" w:tplc="93440918">
      <w:numFmt w:val="bullet"/>
      <w:lvlText w:val="•"/>
      <w:lvlJc w:val="left"/>
      <w:pPr>
        <w:ind w:left="6136" w:hanging="542"/>
      </w:pPr>
      <w:rPr>
        <w:rFonts w:hint="default"/>
        <w:lang w:val="en-US" w:eastAsia="en-US" w:bidi="ar-SA"/>
      </w:rPr>
    </w:lvl>
    <w:lvl w:ilvl="6" w:tplc="29306D6C">
      <w:numFmt w:val="bullet"/>
      <w:lvlText w:val="•"/>
      <w:lvlJc w:val="left"/>
      <w:pPr>
        <w:ind w:left="7170" w:hanging="542"/>
      </w:pPr>
      <w:rPr>
        <w:rFonts w:hint="default"/>
        <w:lang w:val="en-US" w:eastAsia="en-US" w:bidi="ar-SA"/>
      </w:rPr>
    </w:lvl>
    <w:lvl w:ilvl="7" w:tplc="6036931E">
      <w:numFmt w:val="bullet"/>
      <w:lvlText w:val="•"/>
      <w:lvlJc w:val="left"/>
      <w:pPr>
        <w:ind w:left="8204" w:hanging="542"/>
      </w:pPr>
      <w:rPr>
        <w:rFonts w:hint="default"/>
        <w:lang w:val="en-US" w:eastAsia="en-US" w:bidi="ar-SA"/>
      </w:rPr>
    </w:lvl>
    <w:lvl w:ilvl="8" w:tplc="5A54C314">
      <w:numFmt w:val="bullet"/>
      <w:lvlText w:val="•"/>
      <w:lvlJc w:val="left"/>
      <w:pPr>
        <w:ind w:left="9238" w:hanging="542"/>
      </w:pPr>
      <w:rPr>
        <w:rFonts w:hint="default"/>
        <w:lang w:val="en-US" w:eastAsia="en-US" w:bidi="ar-SA"/>
      </w:rPr>
    </w:lvl>
  </w:abstractNum>
  <w:abstractNum w:abstractNumId="2" w15:restartNumberingAfterBreak="0">
    <w:nsid w:val="152A2932"/>
    <w:multiLevelType w:val="hybridMultilevel"/>
    <w:tmpl w:val="290AC8C0"/>
    <w:lvl w:ilvl="0" w:tplc="2B98AB6A">
      <w:start w:val="1"/>
      <w:numFmt w:val="lowerRoman"/>
      <w:lvlText w:val="(%1)"/>
      <w:lvlJc w:val="left"/>
      <w:pPr>
        <w:ind w:left="1712" w:hanging="568"/>
        <w:jc w:val="left"/>
      </w:pPr>
      <w:rPr>
        <w:rFonts w:ascii="Arial" w:eastAsia="Arial" w:hAnsi="Arial" w:cs="Arial" w:hint="default"/>
        <w:b w:val="0"/>
        <w:bCs w:val="0"/>
        <w:i w:val="0"/>
        <w:iCs w:val="0"/>
        <w:spacing w:val="-3"/>
        <w:w w:val="100"/>
        <w:sz w:val="22"/>
        <w:szCs w:val="22"/>
        <w:lang w:val="en-US" w:eastAsia="en-US" w:bidi="ar-SA"/>
      </w:rPr>
    </w:lvl>
    <w:lvl w:ilvl="1" w:tplc="A91E61D6">
      <w:numFmt w:val="bullet"/>
      <w:lvlText w:val="•"/>
      <w:lvlJc w:val="left"/>
      <w:pPr>
        <w:ind w:left="2678" w:hanging="568"/>
      </w:pPr>
      <w:rPr>
        <w:rFonts w:hint="default"/>
        <w:lang w:val="en-US" w:eastAsia="en-US" w:bidi="ar-SA"/>
      </w:rPr>
    </w:lvl>
    <w:lvl w:ilvl="2" w:tplc="DBFAA576">
      <w:numFmt w:val="bullet"/>
      <w:lvlText w:val="•"/>
      <w:lvlJc w:val="left"/>
      <w:pPr>
        <w:ind w:left="3637" w:hanging="568"/>
      </w:pPr>
      <w:rPr>
        <w:rFonts w:hint="default"/>
        <w:lang w:val="en-US" w:eastAsia="en-US" w:bidi="ar-SA"/>
      </w:rPr>
    </w:lvl>
    <w:lvl w:ilvl="3" w:tplc="296EAB62">
      <w:numFmt w:val="bullet"/>
      <w:lvlText w:val="•"/>
      <w:lvlJc w:val="left"/>
      <w:pPr>
        <w:ind w:left="4595" w:hanging="568"/>
      </w:pPr>
      <w:rPr>
        <w:rFonts w:hint="default"/>
        <w:lang w:val="en-US" w:eastAsia="en-US" w:bidi="ar-SA"/>
      </w:rPr>
    </w:lvl>
    <w:lvl w:ilvl="4" w:tplc="45BCBD20">
      <w:numFmt w:val="bullet"/>
      <w:lvlText w:val="•"/>
      <w:lvlJc w:val="left"/>
      <w:pPr>
        <w:ind w:left="5554" w:hanging="568"/>
      </w:pPr>
      <w:rPr>
        <w:rFonts w:hint="default"/>
        <w:lang w:val="en-US" w:eastAsia="en-US" w:bidi="ar-SA"/>
      </w:rPr>
    </w:lvl>
    <w:lvl w:ilvl="5" w:tplc="F8EAD308">
      <w:numFmt w:val="bullet"/>
      <w:lvlText w:val="•"/>
      <w:lvlJc w:val="left"/>
      <w:pPr>
        <w:ind w:left="6513" w:hanging="568"/>
      </w:pPr>
      <w:rPr>
        <w:rFonts w:hint="default"/>
        <w:lang w:val="en-US" w:eastAsia="en-US" w:bidi="ar-SA"/>
      </w:rPr>
    </w:lvl>
    <w:lvl w:ilvl="6" w:tplc="6F708D1A">
      <w:numFmt w:val="bullet"/>
      <w:lvlText w:val="•"/>
      <w:lvlJc w:val="left"/>
      <w:pPr>
        <w:ind w:left="7471" w:hanging="568"/>
      </w:pPr>
      <w:rPr>
        <w:rFonts w:hint="default"/>
        <w:lang w:val="en-US" w:eastAsia="en-US" w:bidi="ar-SA"/>
      </w:rPr>
    </w:lvl>
    <w:lvl w:ilvl="7" w:tplc="8DC2B6D8">
      <w:numFmt w:val="bullet"/>
      <w:lvlText w:val="•"/>
      <w:lvlJc w:val="left"/>
      <w:pPr>
        <w:ind w:left="8430" w:hanging="568"/>
      </w:pPr>
      <w:rPr>
        <w:rFonts w:hint="default"/>
        <w:lang w:val="en-US" w:eastAsia="en-US" w:bidi="ar-SA"/>
      </w:rPr>
    </w:lvl>
    <w:lvl w:ilvl="8" w:tplc="0EB22536">
      <w:numFmt w:val="bullet"/>
      <w:lvlText w:val="•"/>
      <w:lvlJc w:val="left"/>
      <w:pPr>
        <w:ind w:left="9388" w:hanging="568"/>
      </w:pPr>
      <w:rPr>
        <w:rFonts w:hint="default"/>
        <w:lang w:val="en-US" w:eastAsia="en-US" w:bidi="ar-SA"/>
      </w:rPr>
    </w:lvl>
  </w:abstractNum>
  <w:abstractNum w:abstractNumId="3" w15:restartNumberingAfterBreak="0">
    <w:nsid w:val="196F6A32"/>
    <w:multiLevelType w:val="hybridMultilevel"/>
    <w:tmpl w:val="BFDA9CAC"/>
    <w:lvl w:ilvl="0" w:tplc="E1842464">
      <w:start w:val="20"/>
      <w:numFmt w:val="decimal"/>
      <w:lvlText w:val="%1."/>
      <w:lvlJc w:val="left"/>
      <w:pPr>
        <w:ind w:left="1025" w:hanging="386"/>
        <w:jc w:val="left"/>
      </w:pPr>
      <w:rPr>
        <w:rFonts w:hint="default"/>
        <w:spacing w:val="-1"/>
        <w:w w:val="100"/>
        <w:lang w:val="en-US" w:eastAsia="en-US" w:bidi="ar-SA"/>
      </w:rPr>
    </w:lvl>
    <w:lvl w:ilvl="1" w:tplc="963C22E6">
      <w:numFmt w:val="bullet"/>
      <w:lvlText w:val="•"/>
      <w:lvlJc w:val="left"/>
      <w:pPr>
        <w:ind w:left="2023" w:hanging="386"/>
      </w:pPr>
      <w:rPr>
        <w:rFonts w:hint="default"/>
        <w:lang w:val="en-US" w:eastAsia="en-US" w:bidi="ar-SA"/>
      </w:rPr>
    </w:lvl>
    <w:lvl w:ilvl="2" w:tplc="4364CA76">
      <w:numFmt w:val="bullet"/>
      <w:lvlText w:val="•"/>
      <w:lvlJc w:val="left"/>
      <w:pPr>
        <w:ind w:left="3027" w:hanging="386"/>
      </w:pPr>
      <w:rPr>
        <w:rFonts w:hint="default"/>
        <w:lang w:val="en-US" w:eastAsia="en-US" w:bidi="ar-SA"/>
      </w:rPr>
    </w:lvl>
    <w:lvl w:ilvl="3" w:tplc="C896D62C">
      <w:numFmt w:val="bullet"/>
      <w:lvlText w:val="•"/>
      <w:lvlJc w:val="left"/>
      <w:pPr>
        <w:ind w:left="4030" w:hanging="386"/>
      </w:pPr>
      <w:rPr>
        <w:rFonts w:hint="default"/>
        <w:lang w:val="en-US" w:eastAsia="en-US" w:bidi="ar-SA"/>
      </w:rPr>
    </w:lvl>
    <w:lvl w:ilvl="4" w:tplc="DC9A84E6">
      <w:numFmt w:val="bullet"/>
      <w:lvlText w:val="•"/>
      <w:lvlJc w:val="left"/>
      <w:pPr>
        <w:ind w:left="5034" w:hanging="386"/>
      </w:pPr>
      <w:rPr>
        <w:rFonts w:hint="default"/>
        <w:lang w:val="en-US" w:eastAsia="en-US" w:bidi="ar-SA"/>
      </w:rPr>
    </w:lvl>
    <w:lvl w:ilvl="5" w:tplc="D9C620E6">
      <w:numFmt w:val="bullet"/>
      <w:lvlText w:val="•"/>
      <w:lvlJc w:val="left"/>
      <w:pPr>
        <w:ind w:left="6037" w:hanging="386"/>
      </w:pPr>
      <w:rPr>
        <w:rFonts w:hint="default"/>
        <w:lang w:val="en-US" w:eastAsia="en-US" w:bidi="ar-SA"/>
      </w:rPr>
    </w:lvl>
    <w:lvl w:ilvl="6" w:tplc="6CE02F7A">
      <w:numFmt w:val="bullet"/>
      <w:lvlText w:val="•"/>
      <w:lvlJc w:val="left"/>
      <w:pPr>
        <w:ind w:left="7041" w:hanging="386"/>
      </w:pPr>
      <w:rPr>
        <w:rFonts w:hint="default"/>
        <w:lang w:val="en-US" w:eastAsia="en-US" w:bidi="ar-SA"/>
      </w:rPr>
    </w:lvl>
    <w:lvl w:ilvl="7" w:tplc="E1A4DD2E">
      <w:numFmt w:val="bullet"/>
      <w:lvlText w:val="•"/>
      <w:lvlJc w:val="left"/>
      <w:pPr>
        <w:ind w:left="8044" w:hanging="386"/>
      </w:pPr>
      <w:rPr>
        <w:rFonts w:hint="default"/>
        <w:lang w:val="en-US" w:eastAsia="en-US" w:bidi="ar-SA"/>
      </w:rPr>
    </w:lvl>
    <w:lvl w:ilvl="8" w:tplc="CEFC1160">
      <w:numFmt w:val="bullet"/>
      <w:lvlText w:val="•"/>
      <w:lvlJc w:val="left"/>
      <w:pPr>
        <w:ind w:left="9048" w:hanging="386"/>
      </w:pPr>
      <w:rPr>
        <w:rFonts w:hint="default"/>
        <w:lang w:val="en-US" w:eastAsia="en-US" w:bidi="ar-SA"/>
      </w:rPr>
    </w:lvl>
  </w:abstractNum>
  <w:abstractNum w:abstractNumId="4" w15:restartNumberingAfterBreak="0">
    <w:nsid w:val="1D016A55"/>
    <w:multiLevelType w:val="hybridMultilevel"/>
    <w:tmpl w:val="19589F4A"/>
    <w:lvl w:ilvl="0" w:tplc="5C3AADF4">
      <w:start w:val="1"/>
      <w:numFmt w:val="decimal"/>
      <w:lvlText w:val="%1."/>
      <w:lvlJc w:val="left"/>
      <w:pPr>
        <w:ind w:left="1504" w:hanging="554"/>
        <w:jc w:val="left"/>
      </w:pPr>
      <w:rPr>
        <w:rFonts w:ascii="Arial" w:eastAsia="Arial" w:hAnsi="Arial" w:cs="Arial" w:hint="default"/>
        <w:b w:val="0"/>
        <w:bCs w:val="0"/>
        <w:i w:val="0"/>
        <w:iCs w:val="0"/>
        <w:color w:val="0444A0"/>
        <w:spacing w:val="-1"/>
        <w:w w:val="100"/>
        <w:sz w:val="22"/>
        <w:szCs w:val="22"/>
        <w:lang w:val="en-US" w:eastAsia="en-US" w:bidi="ar-SA"/>
      </w:rPr>
    </w:lvl>
    <w:lvl w:ilvl="1" w:tplc="FC5CE8A2">
      <w:numFmt w:val="bullet"/>
      <w:lvlText w:val="•"/>
      <w:lvlJc w:val="left"/>
      <w:pPr>
        <w:ind w:left="2480" w:hanging="554"/>
      </w:pPr>
      <w:rPr>
        <w:rFonts w:hint="default"/>
        <w:lang w:val="en-US" w:eastAsia="en-US" w:bidi="ar-SA"/>
      </w:rPr>
    </w:lvl>
    <w:lvl w:ilvl="2" w:tplc="22742016">
      <w:numFmt w:val="bullet"/>
      <w:lvlText w:val="•"/>
      <w:lvlJc w:val="left"/>
      <w:pPr>
        <w:ind w:left="3461" w:hanging="554"/>
      </w:pPr>
      <w:rPr>
        <w:rFonts w:hint="default"/>
        <w:lang w:val="en-US" w:eastAsia="en-US" w:bidi="ar-SA"/>
      </w:rPr>
    </w:lvl>
    <w:lvl w:ilvl="3" w:tplc="64D47342">
      <w:numFmt w:val="bullet"/>
      <w:lvlText w:val="•"/>
      <w:lvlJc w:val="left"/>
      <w:pPr>
        <w:ind w:left="4441" w:hanging="554"/>
      </w:pPr>
      <w:rPr>
        <w:rFonts w:hint="default"/>
        <w:lang w:val="en-US" w:eastAsia="en-US" w:bidi="ar-SA"/>
      </w:rPr>
    </w:lvl>
    <w:lvl w:ilvl="4" w:tplc="055AB13E">
      <w:numFmt w:val="bullet"/>
      <w:lvlText w:val="•"/>
      <w:lvlJc w:val="left"/>
      <w:pPr>
        <w:ind w:left="5422" w:hanging="554"/>
      </w:pPr>
      <w:rPr>
        <w:rFonts w:hint="default"/>
        <w:lang w:val="en-US" w:eastAsia="en-US" w:bidi="ar-SA"/>
      </w:rPr>
    </w:lvl>
    <w:lvl w:ilvl="5" w:tplc="4DAE71AE">
      <w:numFmt w:val="bullet"/>
      <w:lvlText w:val="•"/>
      <w:lvlJc w:val="left"/>
      <w:pPr>
        <w:ind w:left="6403" w:hanging="554"/>
      </w:pPr>
      <w:rPr>
        <w:rFonts w:hint="default"/>
        <w:lang w:val="en-US" w:eastAsia="en-US" w:bidi="ar-SA"/>
      </w:rPr>
    </w:lvl>
    <w:lvl w:ilvl="6" w:tplc="7A9672C4">
      <w:numFmt w:val="bullet"/>
      <w:lvlText w:val="•"/>
      <w:lvlJc w:val="left"/>
      <w:pPr>
        <w:ind w:left="7383" w:hanging="554"/>
      </w:pPr>
      <w:rPr>
        <w:rFonts w:hint="default"/>
        <w:lang w:val="en-US" w:eastAsia="en-US" w:bidi="ar-SA"/>
      </w:rPr>
    </w:lvl>
    <w:lvl w:ilvl="7" w:tplc="3C282928">
      <w:numFmt w:val="bullet"/>
      <w:lvlText w:val="•"/>
      <w:lvlJc w:val="left"/>
      <w:pPr>
        <w:ind w:left="8364" w:hanging="554"/>
      </w:pPr>
      <w:rPr>
        <w:rFonts w:hint="default"/>
        <w:lang w:val="en-US" w:eastAsia="en-US" w:bidi="ar-SA"/>
      </w:rPr>
    </w:lvl>
    <w:lvl w:ilvl="8" w:tplc="26F60404">
      <w:numFmt w:val="bullet"/>
      <w:lvlText w:val="•"/>
      <w:lvlJc w:val="left"/>
      <w:pPr>
        <w:ind w:left="9344" w:hanging="554"/>
      </w:pPr>
      <w:rPr>
        <w:rFonts w:hint="default"/>
        <w:lang w:val="en-US" w:eastAsia="en-US" w:bidi="ar-SA"/>
      </w:rPr>
    </w:lvl>
  </w:abstractNum>
  <w:abstractNum w:abstractNumId="5" w15:restartNumberingAfterBreak="0">
    <w:nsid w:val="265662A3"/>
    <w:multiLevelType w:val="hybridMultilevel"/>
    <w:tmpl w:val="B218D076"/>
    <w:lvl w:ilvl="0" w:tplc="B5D66D94">
      <w:start w:val="1"/>
      <w:numFmt w:val="decimal"/>
      <w:lvlText w:val="%1."/>
      <w:lvlJc w:val="left"/>
      <w:pPr>
        <w:ind w:left="1504" w:hanging="604"/>
        <w:jc w:val="left"/>
      </w:pPr>
      <w:rPr>
        <w:rFonts w:ascii="Arial" w:eastAsia="Arial" w:hAnsi="Arial" w:cs="Arial" w:hint="default"/>
        <w:b w:val="0"/>
        <w:bCs w:val="0"/>
        <w:i w:val="0"/>
        <w:iCs w:val="0"/>
        <w:color w:val="0444A0"/>
        <w:spacing w:val="-1"/>
        <w:w w:val="100"/>
        <w:sz w:val="22"/>
        <w:szCs w:val="22"/>
        <w:lang w:val="en-US" w:eastAsia="en-US" w:bidi="ar-SA"/>
      </w:rPr>
    </w:lvl>
    <w:lvl w:ilvl="1" w:tplc="427E6D02">
      <w:numFmt w:val="bullet"/>
      <w:lvlText w:val="•"/>
      <w:lvlJc w:val="left"/>
      <w:pPr>
        <w:ind w:left="2480" w:hanging="604"/>
      </w:pPr>
      <w:rPr>
        <w:rFonts w:hint="default"/>
        <w:lang w:val="en-US" w:eastAsia="en-US" w:bidi="ar-SA"/>
      </w:rPr>
    </w:lvl>
    <w:lvl w:ilvl="2" w:tplc="54CA23A0">
      <w:numFmt w:val="bullet"/>
      <w:lvlText w:val="•"/>
      <w:lvlJc w:val="left"/>
      <w:pPr>
        <w:ind w:left="3461" w:hanging="604"/>
      </w:pPr>
      <w:rPr>
        <w:rFonts w:hint="default"/>
        <w:lang w:val="en-US" w:eastAsia="en-US" w:bidi="ar-SA"/>
      </w:rPr>
    </w:lvl>
    <w:lvl w:ilvl="3" w:tplc="12CC8FD6">
      <w:numFmt w:val="bullet"/>
      <w:lvlText w:val="•"/>
      <w:lvlJc w:val="left"/>
      <w:pPr>
        <w:ind w:left="4441" w:hanging="604"/>
      </w:pPr>
      <w:rPr>
        <w:rFonts w:hint="default"/>
        <w:lang w:val="en-US" w:eastAsia="en-US" w:bidi="ar-SA"/>
      </w:rPr>
    </w:lvl>
    <w:lvl w:ilvl="4" w:tplc="8F4614CE">
      <w:numFmt w:val="bullet"/>
      <w:lvlText w:val="•"/>
      <w:lvlJc w:val="left"/>
      <w:pPr>
        <w:ind w:left="5422" w:hanging="604"/>
      </w:pPr>
      <w:rPr>
        <w:rFonts w:hint="default"/>
        <w:lang w:val="en-US" w:eastAsia="en-US" w:bidi="ar-SA"/>
      </w:rPr>
    </w:lvl>
    <w:lvl w:ilvl="5" w:tplc="965E11C0">
      <w:numFmt w:val="bullet"/>
      <w:lvlText w:val="•"/>
      <w:lvlJc w:val="left"/>
      <w:pPr>
        <w:ind w:left="6403" w:hanging="604"/>
      </w:pPr>
      <w:rPr>
        <w:rFonts w:hint="default"/>
        <w:lang w:val="en-US" w:eastAsia="en-US" w:bidi="ar-SA"/>
      </w:rPr>
    </w:lvl>
    <w:lvl w:ilvl="6" w:tplc="62A25A60">
      <w:numFmt w:val="bullet"/>
      <w:lvlText w:val="•"/>
      <w:lvlJc w:val="left"/>
      <w:pPr>
        <w:ind w:left="7383" w:hanging="604"/>
      </w:pPr>
      <w:rPr>
        <w:rFonts w:hint="default"/>
        <w:lang w:val="en-US" w:eastAsia="en-US" w:bidi="ar-SA"/>
      </w:rPr>
    </w:lvl>
    <w:lvl w:ilvl="7" w:tplc="7BACE92A">
      <w:numFmt w:val="bullet"/>
      <w:lvlText w:val="•"/>
      <w:lvlJc w:val="left"/>
      <w:pPr>
        <w:ind w:left="8364" w:hanging="604"/>
      </w:pPr>
      <w:rPr>
        <w:rFonts w:hint="default"/>
        <w:lang w:val="en-US" w:eastAsia="en-US" w:bidi="ar-SA"/>
      </w:rPr>
    </w:lvl>
    <w:lvl w:ilvl="8" w:tplc="B42EF210">
      <w:numFmt w:val="bullet"/>
      <w:lvlText w:val="•"/>
      <w:lvlJc w:val="left"/>
      <w:pPr>
        <w:ind w:left="9344" w:hanging="604"/>
      </w:pPr>
      <w:rPr>
        <w:rFonts w:hint="default"/>
        <w:lang w:val="en-US" w:eastAsia="en-US" w:bidi="ar-SA"/>
      </w:rPr>
    </w:lvl>
  </w:abstractNum>
  <w:abstractNum w:abstractNumId="6" w15:restartNumberingAfterBreak="0">
    <w:nsid w:val="2C550296"/>
    <w:multiLevelType w:val="multilevel"/>
    <w:tmpl w:val="BA5841D6"/>
    <w:lvl w:ilvl="0">
      <w:start w:val="69"/>
      <w:numFmt w:val="decimal"/>
      <w:lvlText w:val="%1"/>
      <w:lvlJc w:val="left"/>
      <w:pPr>
        <w:ind w:left="2584" w:hanging="720"/>
        <w:jc w:val="left"/>
      </w:pPr>
      <w:rPr>
        <w:rFonts w:hint="default"/>
        <w:lang w:val="en-US" w:eastAsia="en-US" w:bidi="ar-SA"/>
      </w:rPr>
    </w:lvl>
    <w:lvl w:ilvl="1">
      <w:start w:val="1"/>
      <w:numFmt w:val="decimal"/>
      <w:lvlText w:val="%1.%2."/>
      <w:lvlJc w:val="left"/>
      <w:pPr>
        <w:ind w:left="2584" w:hanging="720"/>
        <w:jc w:val="left"/>
      </w:pPr>
      <w:rPr>
        <w:rFonts w:ascii="Arial" w:eastAsia="Arial" w:hAnsi="Arial" w:cs="Arial" w:hint="default"/>
        <w:b w:val="0"/>
        <w:bCs w:val="0"/>
        <w:i w:val="0"/>
        <w:iCs w:val="0"/>
        <w:spacing w:val="-1"/>
        <w:w w:val="100"/>
        <w:sz w:val="22"/>
        <w:szCs w:val="22"/>
        <w:lang w:val="en-US" w:eastAsia="en-US" w:bidi="ar-SA"/>
      </w:rPr>
    </w:lvl>
    <w:lvl w:ilvl="2">
      <w:numFmt w:val="bullet"/>
      <w:lvlText w:val="•"/>
      <w:lvlJc w:val="left"/>
      <w:pPr>
        <w:ind w:left="4325" w:hanging="720"/>
      </w:pPr>
      <w:rPr>
        <w:rFonts w:hint="default"/>
        <w:lang w:val="en-US" w:eastAsia="en-US" w:bidi="ar-SA"/>
      </w:rPr>
    </w:lvl>
    <w:lvl w:ilvl="3">
      <w:numFmt w:val="bullet"/>
      <w:lvlText w:val="•"/>
      <w:lvlJc w:val="left"/>
      <w:pPr>
        <w:ind w:left="5197" w:hanging="720"/>
      </w:pPr>
      <w:rPr>
        <w:rFonts w:hint="default"/>
        <w:lang w:val="en-US" w:eastAsia="en-US" w:bidi="ar-SA"/>
      </w:rPr>
    </w:lvl>
    <w:lvl w:ilvl="4">
      <w:numFmt w:val="bullet"/>
      <w:lvlText w:val="•"/>
      <w:lvlJc w:val="left"/>
      <w:pPr>
        <w:ind w:left="6070" w:hanging="720"/>
      </w:pPr>
      <w:rPr>
        <w:rFonts w:hint="default"/>
        <w:lang w:val="en-US" w:eastAsia="en-US" w:bidi="ar-SA"/>
      </w:rPr>
    </w:lvl>
    <w:lvl w:ilvl="5">
      <w:numFmt w:val="bullet"/>
      <w:lvlText w:val="•"/>
      <w:lvlJc w:val="left"/>
      <w:pPr>
        <w:ind w:left="6943" w:hanging="720"/>
      </w:pPr>
      <w:rPr>
        <w:rFonts w:hint="default"/>
        <w:lang w:val="en-US" w:eastAsia="en-US" w:bidi="ar-SA"/>
      </w:rPr>
    </w:lvl>
    <w:lvl w:ilvl="6">
      <w:numFmt w:val="bullet"/>
      <w:lvlText w:val="•"/>
      <w:lvlJc w:val="left"/>
      <w:pPr>
        <w:ind w:left="7815" w:hanging="720"/>
      </w:pPr>
      <w:rPr>
        <w:rFonts w:hint="default"/>
        <w:lang w:val="en-US" w:eastAsia="en-US" w:bidi="ar-SA"/>
      </w:rPr>
    </w:lvl>
    <w:lvl w:ilvl="7">
      <w:numFmt w:val="bullet"/>
      <w:lvlText w:val="•"/>
      <w:lvlJc w:val="left"/>
      <w:pPr>
        <w:ind w:left="8688" w:hanging="720"/>
      </w:pPr>
      <w:rPr>
        <w:rFonts w:hint="default"/>
        <w:lang w:val="en-US" w:eastAsia="en-US" w:bidi="ar-SA"/>
      </w:rPr>
    </w:lvl>
    <w:lvl w:ilvl="8">
      <w:numFmt w:val="bullet"/>
      <w:lvlText w:val="•"/>
      <w:lvlJc w:val="left"/>
      <w:pPr>
        <w:ind w:left="9560" w:hanging="720"/>
      </w:pPr>
      <w:rPr>
        <w:rFonts w:hint="default"/>
        <w:lang w:val="en-US" w:eastAsia="en-US" w:bidi="ar-SA"/>
      </w:rPr>
    </w:lvl>
  </w:abstractNum>
  <w:abstractNum w:abstractNumId="7" w15:restartNumberingAfterBreak="0">
    <w:nsid w:val="3061305F"/>
    <w:multiLevelType w:val="hybridMultilevel"/>
    <w:tmpl w:val="BEF2CB54"/>
    <w:lvl w:ilvl="0" w:tplc="CCECF6B4">
      <w:start w:val="1"/>
      <w:numFmt w:val="decimal"/>
      <w:lvlText w:val="%1."/>
      <w:lvlJc w:val="left"/>
      <w:pPr>
        <w:ind w:left="1504" w:hanging="544"/>
        <w:jc w:val="left"/>
      </w:pPr>
      <w:rPr>
        <w:rFonts w:ascii="Arial" w:eastAsia="Arial" w:hAnsi="Arial" w:cs="Arial" w:hint="default"/>
        <w:b w:val="0"/>
        <w:bCs w:val="0"/>
        <w:i w:val="0"/>
        <w:iCs w:val="0"/>
        <w:color w:val="0444A0"/>
        <w:spacing w:val="-1"/>
        <w:w w:val="100"/>
        <w:sz w:val="22"/>
        <w:szCs w:val="22"/>
        <w:lang w:val="en-US" w:eastAsia="en-US" w:bidi="ar-SA"/>
      </w:rPr>
    </w:lvl>
    <w:lvl w:ilvl="1" w:tplc="21122BCC">
      <w:start w:val="1"/>
      <w:numFmt w:val="lowerRoman"/>
      <w:lvlText w:val="(%2)"/>
      <w:lvlJc w:val="left"/>
      <w:pPr>
        <w:ind w:left="1996" w:hanging="604"/>
        <w:jc w:val="left"/>
      </w:pPr>
      <w:rPr>
        <w:rFonts w:ascii="Arial" w:eastAsia="Arial" w:hAnsi="Arial" w:cs="Arial" w:hint="default"/>
        <w:b w:val="0"/>
        <w:bCs w:val="0"/>
        <w:i w:val="0"/>
        <w:iCs w:val="0"/>
        <w:color w:val="0444A0"/>
        <w:spacing w:val="-3"/>
        <w:w w:val="100"/>
        <w:sz w:val="20"/>
        <w:szCs w:val="20"/>
        <w:lang w:val="en-US" w:eastAsia="en-US" w:bidi="ar-SA"/>
      </w:rPr>
    </w:lvl>
    <w:lvl w:ilvl="2" w:tplc="791ED20C">
      <w:numFmt w:val="bullet"/>
      <w:lvlText w:val="•"/>
      <w:lvlJc w:val="left"/>
      <w:pPr>
        <w:ind w:left="3034" w:hanging="604"/>
      </w:pPr>
      <w:rPr>
        <w:rFonts w:hint="default"/>
        <w:lang w:val="en-US" w:eastAsia="en-US" w:bidi="ar-SA"/>
      </w:rPr>
    </w:lvl>
    <w:lvl w:ilvl="3" w:tplc="A148B700">
      <w:numFmt w:val="bullet"/>
      <w:lvlText w:val="•"/>
      <w:lvlJc w:val="left"/>
      <w:pPr>
        <w:ind w:left="4068" w:hanging="604"/>
      </w:pPr>
      <w:rPr>
        <w:rFonts w:hint="default"/>
        <w:lang w:val="en-US" w:eastAsia="en-US" w:bidi="ar-SA"/>
      </w:rPr>
    </w:lvl>
    <w:lvl w:ilvl="4" w:tplc="156C41C4">
      <w:numFmt w:val="bullet"/>
      <w:lvlText w:val="•"/>
      <w:lvlJc w:val="left"/>
      <w:pPr>
        <w:ind w:left="5102" w:hanging="604"/>
      </w:pPr>
      <w:rPr>
        <w:rFonts w:hint="default"/>
        <w:lang w:val="en-US" w:eastAsia="en-US" w:bidi="ar-SA"/>
      </w:rPr>
    </w:lvl>
    <w:lvl w:ilvl="5" w:tplc="63CAB3F0">
      <w:numFmt w:val="bullet"/>
      <w:lvlText w:val="•"/>
      <w:lvlJc w:val="left"/>
      <w:pPr>
        <w:ind w:left="6136" w:hanging="604"/>
      </w:pPr>
      <w:rPr>
        <w:rFonts w:hint="default"/>
        <w:lang w:val="en-US" w:eastAsia="en-US" w:bidi="ar-SA"/>
      </w:rPr>
    </w:lvl>
    <w:lvl w:ilvl="6" w:tplc="98DEE954">
      <w:numFmt w:val="bullet"/>
      <w:lvlText w:val="•"/>
      <w:lvlJc w:val="left"/>
      <w:pPr>
        <w:ind w:left="7170" w:hanging="604"/>
      </w:pPr>
      <w:rPr>
        <w:rFonts w:hint="default"/>
        <w:lang w:val="en-US" w:eastAsia="en-US" w:bidi="ar-SA"/>
      </w:rPr>
    </w:lvl>
    <w:lvl w:ilvl="7" w:tplc="D5104F30">
      <w:numFmt w:val="bullet"/>
      <w:lvlText w:val="•"/>
      <w:lvlJc w:val="left"/>
      <w:pPr>
        <w:ind w:left="8204" w:hanging="604"/>
      </w:pPr>
      <w:rPr>
        <w:rFonts w:hint="default"/>
        <w:lang w:val="en-US" w:eastAsia="en-US" w:bidi="ar-SA"/>
      </w:rPr>
    </w:lvl>
    <w:lvl w:ilvl="8" w:tplc="4FB8C592">
      <w:numFmt w:val="bullet"/>
      <w:lvlText w:val="•"/>
      <w:lvlJc w:val="left"/>
      <w:pPr>
        <w:ind w:left="9238" w:hanging="604"/>
      </w:pPr>
      <w:rPr>
        <w:rFonts w:hint="default"/>
        <w:lang w:val="en-US" w:eastAsia="en-US" w:bidi="ar-SA"/>
      </w:rPr>
    </w:lvl>
  </w:abstractNum>
  <w:abstractNum w:abstractNumId="8" w15:restartNumberingAfterBreak="0">
    <w:nsid w:val="31BA61D0"/>
    <w:multiLevelType w:val="hybridMultilevel"/>
    <w:tmpl w:val="6C8EEC4C"/>
    <w:lvl w:ilvl="0" w:tplc="CDC49794">
      <w:start w:val="1"/>
      <w:numFmt w:val="decimal"/>
      <w:lvlText w:val="%1."/>
      <w:lvlJc w:val="left"/>
      <w:pPr>
        <w:ind w:left="1692" w:hanging="548"/>
        <w:jc w:val="left"/>
      </w:pPr>
      <w:rPr>
        <w:rFonts w:ascii="Arial" w:eastAsia="Arial" w:hAnsi="Arial" w:cs="Arial" w:hint="default"/>
        <w:b w:val="0"/>
        <w:bCs w:val="0"/>
        <w:i w:val="0"/>
        <w:iCs w:val="0"/>
        <w:color w:val="0444A0"/>
        <w:spacing w:val="-1"/>
        <w:w w:val="100"/>
        <w:sz w:val="22"/>
        <w:szCs w:val="22"/>
        <w:lang w:val="en-US" w:eastAsia="en-US" w:bidi="ar-SA"/>
      </w:rPr>
    </w:lvl>
    <w:lvl w:ilvl="1" w:tplc="977A8BBA">
      <w:numFmt w:val="bullet"/>
      <w:lvlText w:val="•"/>
      <w:lvlJc w:val="left"/>
      <w:pPr>
        <w:ind w:left="2660" w:hanging="548"/>
      </w:pPr>
      <w:rPr>
        <w:rFonts w:hint="default"/>
        <w:lang w:val="en-US" w:eastAsia="en-US" w:bidi="ar-SA"/>
      </w:rPr>
    </w:lvl>
    <w:lvl w:ilvl="2" w:tplc="FD8EF244">
      <w:numFmt w:val="bullet"/>
      <w:lvlText w:val="•"/>
      <w:lvlJc w:val="left"/>
      <w:pPr>
        <w:ind w:left="3621" w:hanging="548"/>
      </w:pPr>
      <w:rPr>
        <w:rFonts w:hint="default"/>
        <w:lang w:val="en-US" w:eastAsia="en-US" w:bidi="ar-SA"/>
      </w:rPr>
    </w:lvl>
    <w:lvl w:ilvl="3" w:tplc="DF8CBBB8">
      <w:numFmt w:val="bullet"/>
      <w:lvlText w:val="•"/>
      <w:lvlJc w:val="left"/>
      <w:pPr>
        <w:ind w:left="4581" w:hanging="548"/>
      </w:pPr>
      <w:rPr>
        <w:rFonts w:hint="default"/>
        <w:lang w:val="en-US" w:eastAsia="en-US" w:bidi="ar-SA"/>
      </w:rPr>
    </w:lvl>
    <w:lvl w:ilvl="4" w:tplc="2340B0BC">
      <w:numFmt w:val="bullet"/>
      <w:lvlText w:val="•"/>
      <w:lvlJc w:val="left"/>
      <w:pPr>
        <w:ind w:left="5542" w:hanging="548"/>
      </w:pPr>
      <w:rPr>
        <w:rFonts w:hint="default"/>
        <w:lang w:val="en-US" w:eastAsia="en-US" w:bidi="ar-SA"/>
      </w:rPr>
    </w:lvl>
    <w:lvl w:ilvl="5" w:tplc="CABC4316">
      <w:numFmt w:val="bullet"/>
      <w:lvlText w:val="•"/>
      <w:lvlJc w:val="left"/>
      <w:pPr>
        <w:ind w:left="6503" w:hanging="548"/>
      </w:pPr>
      <w:rPr>
        <w:rFonts w:hint="default"/>
        <w:lang w:val="en-US" w:eastAsia="en-US" w:bidi="ar-SA"/>
      </w:rPr>
    </w:lvl>
    <w:lvl w:ilvl="6" w:tplc="FFFC2C54">
      <w:numFmt w:val="bullet"/>
      <w:lvlText w:val="•"/>
      <w:lvlJc w:val="left"/>
      <w:pPr>
        <w:ind w:left="7463" w:hanging="548"/>
      </w:pPr>
      <w:rPr>
        <w:rFonts w:hint="default"/>
        <w:lang w:val="en-US" w:eastAsia="en-US" w:bidi="ar-SA"/>
      </w:rPr>
    </w:lvl>
    <w:lvl w:ilvl="7" w:tplc="E5745416">
      <w:numFmt w:val="bullet"/>
      <w:lvlText w:val="•"/>
      <w:lvlJc w:val="left"/>
      <w:pPr>
        <w:ind w:left="8424" w:hanging="548"/>
      </w:pPr>
      <w:rPr>
        <w:rFonts w:hint="default"/>
        <w:lang w:val="en-US" w:eastAsia="en-US" w:bidi="ar-SA"/>
      </w:rPr>
    </w:lvl>
    <w:lvl w:ilvl="8" w:tplc="203C0E54">
      <w:numFmt w:val="bullet"/>
      <w:lvlText w:val="•"/>
      <w:lvlJc w:val="left"/>
      <w:pPr>
        <w:ind w:left="9384" w:hanging="548"/>
      </w:pPr>
      <w:rPr>
        <w:rFonts w:hint="default"/>
        <w:lang w:val="en-US" w:eastAsia="en-US" w:bidi="ar-SA"/>
      </w:rPr>
    </w:lvl>
  </w:abstractNum>
  <w:abstractNum w:abstractNumId="9" w15:restartNumberingAfterBreak="0">
    <w:nsid w:val="38B41FBD"/>
    <w:multiLevelType w:val="hybridMultilevel"/>
    <w:tmpl w:val="AB069FE6"/>
    <w:lvl w:ilvl="0" w:tplc="BD2CF76A">
      <w:start w:val="1"/>
      <w:numFmt w:val="decimal"/>
      <w:lvlText w:val="%1."/>
      <w:lvlJc w:val="left"/>
      <w:pPr>
        <w:ind w:left="1732" w:hanging="588"/>
        <w:jc w:val="left"/>
      </w:pPr>
      <w:rPr>
        <w:rFonts w:ascii="Arial" w:eastAsia="Arial" w:hAnsi="Arial" w:cs="Arial" w:hint="default"/>
        <w:b w:val="0"/>
        <w:bCs w:val="0"/>
        <w:i w:val="0"/>
        <w:iCs w:val="0"/>
        <w:color w:val="0444A0"/>
        <w:spacing w:val="-1"/>
        <w:w w:val="100"/>
        <w:sz w:val="22"/>
        <w:szCs w:val="22"/>
        <w:lang w:val="en-US" w:eastAsia="en-US" w:bidi="ar-SA"/>
      </w:rPr>
    </w:lvl>
    <w:lvl w:ilvl="1" w:tplc="397A6CBE">
      <w:numFmt w:val="bullet"/>
      <w:lvlText w:val="•"/>
      <w:lvlJc w:val="left"/>
      <w:pPr>
        <w:ind w:left="2696" w:hanging="588"/>
      </w:pPr>
      <w:rPr>
        <w:rFonts w:hint="default"/>
        <w:lang w:val="en-US" w:eastAsia="en-US" w:bidi="ar-SA"/>
      </w:rPr>
    </w:lvl>
    <w:lvl w:ilvl="2" w:tplc="2A1602EA">
      <w:numFmt w:val="bullet"/>
      <w:lvlText w:val="•"/>
      <w:lvlJc w:val="left"/>
      <w:pPr>
        <w:ind w:left="3653" w:hanging="588"/>
      </w:pPr>
      <w:rPr>
        <w:rFonts w:hint="default"/>
        <w:lang w:val="en-US" w:eastAsia="en-US" w:bidi="ar-SA"/>
      </w:rPr>
    </w:lvl>
    <w:lvl w:ilvl="3" w:tplc="16784EB0">
      <w:numFmt w:val="bullet"/>
      <w:lvlText w:val="•"/>
      <w:lvlJc w:val="left"/>
      <w:pPr>
        <w:ind w:left="4609" w:hanging="588"/>
      </w:pPr>
      <w:rPr>
        <w:rFonts w:hint="default"/>
        <w:lang w:val="en-US" w:eastAsia="en-US" w:bidi="ar-SA"/>
      </w:rPr>
    </w:lvl>
    <w:lvl w:ilvl="4" w:tplc="1F66D3B8">
      <w:numFmt w:val="bullet"/>
      <w:lvlText w:val="•"/>
      <w:lvlJc w:val="left"/>
      <w:pPr>
        <w:ind w:left="5566" w:hanging="588"/>
      </w:pPr>
      <w:rPr>
        <w:rFonts w:hint="default"/>
        <w:lang w:val="en-US" w:eastAsia="en-US" w:bidi="ar-SA"/>
      </w:rPr>
    </w:lvl>
    <w:lvl w:ilvl="5" w:tplc="CCEC001A">
      <w:numFmt w:val="bullet"/>
      <w:lvlText w:val="•"/>
      <w:lvlJc w:val="left"/>
      <w:pPr>
        <w:ind w:left="6523" w:hanging="588"/>
      </w:pPr>
      <w:rPr>
        <w:rFonts w:hint="default"/>
        <w:lang w:val="en-US" w:eastAsia="en-US" w:bidi="ar-SA"/>
      </w:rPr>
    </w:lvl>
    <w:lvl w:ilvl="6" w:tplc="4F46AF46">
      <w:numFmt w:val="bullet"/>
      <w:lvlText w:val="•"/>
      <w:lvlJc w:val="left"/>
      <w:pPr>
        <w:ind w:left="7479" w:hanging="588"/>
      </w:pPr>
      <w:rPr>
        <w:rFonts w:hint="default"/>
        <w:lang w:val="en-US" w:eastAsia="en-US" w:bidi="ar-SA"/>
      </w:rPr>
    </w:lvl>
    <w:lvl w:ilvl="7" w:tplc="C5FCE54A">
      <w:numFmt w:val="bullet"/>
      <w:lvlText w:val="•"/>
      <w:lvlJc w:val="left"/>
      <w:pPr>
        <w:ind w:left="8436" w:hanging="588"/>
      </w:pPr>
      <w:rPr>
        <w:rFonts w:hint="default"/>
        <w:lang w:val="en-US" w:eastAsia="en-US" w:bidi="ar-SA"/>
      </w:rPr>
    </w:lvl>
    <w:lvl w:ilvl="8" w:tplc="D8FAA6D0">
      <w:numFmt w:val="bullet"/>
      <w:lvlText w:val="•"/>
      <w:lvlJc w:val="left"/>
      <w:pPr>
        <w:ind w:left="9392" w:hanging="588"/>
      </w:pPr>
      <w:rPr>
        <w:rFonts w:hint="default"/>
        <w:lang w:val="en-US" w:eastAsia="en-US" w:bidi="ar-SA"/>
      </w:rPr>
    </w:lvl>
  </w:abstractNum>
  <w:abstractNum w:abstractNumId="10" w15:restartNumberingAfterBreak="0">
    <w:nsid w:val="449E27AD"/>
    <w:multiLevelType w:val="hybridMultilevel"/>
    <w:tmpl w:val="8C4A5440"/>
    <w:lvl w:ilvl="0" w:tplc="70DAC84E">
      <w:start w:val="1"/>
      <w:numFmt w:val="decimal"/>
      <w:lvlText w:val="%1."/>
      <w:lvlJc w:val="left"/>
      <w:pPr>
        <w:ind w:left="1504" w:hanging="566"/>
        <w:jc w:val="left"/>
      </w:pPr>
      <w:rPr>
        <w:rFonts w:ascii="Arial" w:eastAsia="Arial" w:hAnsi="Arial" w:cs="Arial" w:hint="default"/>
        <w:b w:val="0"/>
        <w:bCs w:val="0"/>
        <w:i w:val="0"/>
        <w:iCs w:val="0"/>
        <w:color w:val="0444A0"/>
        <w:spacing w:val="-1"/>
        <w:w w:val="100"/>
        <w:sz w:val="22"/>
        <w:szCs w:val="22"/>
        <w:lang w:val="en-US" w:eastAsia="en-US" w:bidi="ar-SA"/>
      </w:rPr>
    </w:lvl>
    <w:lvl w:ilvl="1" w:tplc="0DF6D6E8">
      <w:numFmt w:val="bullet"/>
      <w:lvlText w:val="•"/>
      <w:lvlJc w:val="left"/>
      <w:pPr>
        <w:ind w:left="2480" w:hanging="566"/>
      </w:pPr>
      <w:rPr>
        <w:rFonts w:hint="default"/>
        <w:lang w:val="en-US" w:eastAsia="en-US" w:bidi="ar-SA"/>
      </w:rPr>
    </w:lvl>
    <w:lvl w:ilvl="2" w:tplc="14F095CE">
      <w:numFmt w:val="bullet"/>
      <w:lvlText w:val="•"/>
      <w:lvlJc w:val="left"/>
      <w:pPr>
        <w:ind w:left="3461" w:hanging="566"/>
      </w:pPr>
      <w:rPr>
        <w:rFonts w:hint="default"/>
        <w:lang w:val="en-US" w:eastAsia="en-US" w:bidi="ar-SA"/>
      </w:rPr>
    </w:lvl>
    <w:lvl w:ilvl="3" w:tplc="7CE86388">
      <w:numFmt w:val="bullet"/>
      <w:lvlText w:val="•"/>
      <w:lvlJc w:val="left"/>
      <w:pPr>
        <w:ind w:left="4441" w:hanging="566"/>
      </w:pPr>
      <w:rPr>
        <w:rFonts w:hint="default"/>
        <w:lang w:val="en-US" w:eastAsia="en-US" w:bidi="ar-SA"/>
      </w:rPr>
    </w:lvl>
    <w:lvl w:ilvl="4" w:tplc="C4466322">
      <w:numFmt w:val="bullet"/>
      <w:lvlText w:val="•"/>
      <w:lvlJc w:val="left"/>
      <w:pPr>
        <w:ind w:left="5422" w:hanging="566"/>
      </w:pPr>
      <w:rPr>
        <w:rFonts w:hint="default"/>
        <w:lang w:val="en-US" w:eastAsia="en-US" w:bidi="ar-SA"/>
      </w:rPr>
    </w:lvl>
    <w:lvl w:ilvl="5" w:tplc="64B864DE">
      <w:numFmt w:val="bullet"/>
      <w:lvlText w:val="•"/>
      <w:lvlJc w:val="left"/>
      <w:pPr>
        <w:ind w:left="6403" w:hanging="566"/>
      </w:pPr>
      <w:rPr>
        <w:rFonts w:hint="default"/>
        <w:lang w:val="en-US" w:eastAsia="en-US" w:bidi="ar-SA"/>
      </w:rPr>
    </w:lvl>
    <w:lvl w:ilvl="6" w:tplc="29C8514A">
      <w:numFmt w:val="bullet"/>
      <w:lvlText w:val="•"/>
      <w:lvlJc w:val="left"/>
      <w:pPr>
        <w:ind w:left="7383" w:hanging="566"/>
      </w:pPr>
      <w:rPr>
        <w:rFonts w:hint="default"/>
        <w:lang w:val="en-US" w:eastAsia="en-US" w:bidi="ar-SA"/>
      </w:rPr>
    </w:lvl>
    <w:lvl w:ilvl="7" w:tplc="1E309414">
      <w:numFmt w:val="bullet"/>
      <w:lvlText w:val="•"/>
      <w:lvlJc w:val="left"/>
      <w:pPr>
        <w:ind w:left="8364" w:hanging="566"/>
      </w:pPr>
      <w:rPr>
        <w:rFonts w:hint="default"/>
        <w:lang w:val="en-US" w:eastAsia="en-US" w:bidi="ar-SA"/>
      </w:rPr>
    </w:lvl>
    <w:lvl w:ilvl="8" w:tplc="6F20B0F0">
      <w:numFmt w:val="bullet"/>
      <w:lvlText w:val="•"/>
      <w:lvlJc w:val="left"/>
      <w:pPr>
        <w:ind w:left="9344" w:hanging="566"/>
      </w:pPr>
      <w:rPr>
        <w:rFonts w:hint="default"/>
        <w:lang w:val="en-US" w:eastAsia="en-US" w:bidi="ar-SA"/>
      </w:rPr>
    </w:lvl>
  </w:abstractNum>
  <w:abstractNum w:abstractNumId="11" w15:restartNumberingAfterBreak="0">
    <w:nsid w:val="4CF63D6C"/>
    <w:multiLevelType w:val="multilevel"/>
    <w:tmpl w:val="4EA0C94A"/>
    <w:lvl w:ilvl="0">
      <w:start w:val="67"/>
      <w:numFmt w:val="decimal"/>
      <w:lvlText w:val="%1"/>
      <w:lvlJc w:val="left"/>
      <w:pPr>
        <w:ind w:left="2288" w:hanging="900"/>
        <w:jc w:val="left"/>
      </w:pPr>
      <w:rPr>
        <w:rFonts w:hint="default"/>
        <w:lang w:val="en-US" w:eastAsia="en-US" w:bidi="ar-SA"/>
      </w:rPr>
    </w:lvl>
    <w:lvl w:ilvl="1">
      <w:start w:val="1"/>
      <w:numFmt w:val="decimal"/>
      <w:lvlText w:val="%1.%2"/>
      <w:lvlJc w:val="left"/>
      <w:pPr>
        <w:ind w:left="2288" w:hanging="900"/>
        <w:jc w:val="left"/>
      </w:pPr>
      <w:rPr>
        <w:rFonts w:ascii="Arial" w:eastAsia="Arial" w:hAnsi="Arial" w:cs="Arial" w:hint="default"/>
        <w:b w:val="0"/>
        <w:bCs w:val="0"/>
        <w:i w:val="0"/>
        <w:iCs w:val="0"/>
        <w:spacing w:val="-1"/>
        <w:w w:val="100"/>
        <w:sz w:val="22"/>
        <w:szCs w:val="22"/>
        <w:lang w:val="en-US" w:eastAsia="en-US" w:bidi="ar-SA"/>
      </w:rPr>
    </w:lvl>
    <w:lvl w:ilvl="2">
      <w:numFmt w:val="bullet"/>
      <w:lvlText w:val="•"/>
      <w:lvlJc w:val="left"/>
      <w:pPr>
        <w:ind w:left="4085" w:hanging="900"/>
      </w:pPr>
      <w:rPr>
        <w:rFonts w:hint="default"/>
        <w:lang w:val="en-US" w:eastAsia="en-US" w:bidi="ar-SA"/>
      </w:rPr>
    </w:lvl>
    <w:lvl w:ilvl="3">
      <w:numFmt w:val="bullet"/>
      <w:lvlText w:val="•"/>
      <w:lvlJc w:val="left"/>
      <w:pPr>
        <w:ind w:left="4987" w:hanging="900"/>
      </w:pPr>
      <w:rPr>
        <w:rFonts w:hint="default"/>
        <w:lang w:val="en-US" w:eastAsia="en-US" w:bidi="ar-SA"/>
      </w:rPr>
    </w:lvl>
    <w:lvl w:ilvl="4">
      <w:numFmt w:val="bullet"/>
      <w:lvlText w:val="•"/>
      <w:lvlJc w:val="left"/>
      <w:pPr>
        <w:ind w:left="5890" w:hanging="900"/>
      </w:pPr>
      <w:rPr>
        <w:rFonts w:hint="default"/>
        <w:lang w:val="en-US" w:eastAsia="en-US" w:bidi="ar-SA"/>
      </w:rPr>
    </w:lvl>
    <w:lvl w:ilvl="5">
      <w:numFmt w:val="bullet"/>
      <w:lvlText w:val="•"/>
      <w:lvlJc w:val="left"/>
      <w:pPr>
        <w:ind w:left="6793" w:hanging="900"/>
      </w:pPr>
      <w:rPr>
        <w:rFonts w:hint="default"/>
        <w:lang w:val="en-US" w:eastAsia="en-US" w:bidi="ar-SA"/>
      </w:rPr>
    </w:lvl>
    <w:lvl w:ilvl="6">
      <w:numFmt w:val="bullet"/>
      <w:lvlText w:val="•"/>
      <w:lvlJc w:val="left"/>
      <w:pPr>
        <w:ind w:left="7695" w:hanging="900"/>
      </w:pPr>
      <w:rPr>
        <w:rFonts w:hint="default"/>
        <w:lang w:val="en-US" w:eastAsia="en-US" w:bidi="ar-SA"/>
      </w:rPr>
    </w:lvl>
    <w:lvl w:ilvl="7">
      <w:numFmt w:val="bullet"/>
      <w:lvlText w:val="•"/>
      <w:lvlJc w:val="left"/>
      <w:pPr>
        <w:ind w:left="8598" w:hanging="900"/>
      </w:pPr>
      <w:rPr>
        <w:rFonts w:hint="default"/>
        <w:lang w:val="en-US" w:eastAsia="en-US" w:bidi="ar-SA"/>
      </w:rPr>
    </w:lvl>
    <w:lvl w:ilvl="8">
      <w:numFmt w:val="bullet"/>
      <w:lvlText w:val="•"/>
      <w:lvlJc w:val="left"/>
      <w:pPr>
        <w:ind w:left="9500" w:hanging="900"/>
      </w:pPr>
      <w:rPr>
        <w:rFonts w:hint="default"/>
        <w:lang w:val="en-US" w:eastAsia="en-US" w:bidi="ar-SA"/>
      </w:rPr>
    </w:lvl>
  </w:abstractNum>
  <w:abstractNum w:abstractNumId="12" w15:restartNumberingAfterBreak="0">
    <w:nsid w:val="61996A13"/>
    <w:multiLevelType w:val="hybridMultilevel"/>
    <w:tmpl w:val="52701532"/>
    <w:lvl w:ilvl="0" w:tplc="A650BEF2">
      <w:start w:val="1"/>
      <w:numFmt w:val="decimal"/>
      <w:lvlText w:val="%1."/>
      <w:lvlJc w:val="left"/>
      <w:pPr>
        <w:ind w:left="1504" w:hanging="530"/>
        <w:jc w:val="left"/>
      </w:pPr>
      <w:rPr>
        <w:rFonts w:ascii="Arial" w:eastAsia="Arial" w:hAnsi="Arial" w:cs="Arial" w:hint="default"/>
        <w:b w:val="0"/>
        <w:bCs w:val="0"/>
        <w:i w:val="0"/>
        <w:iCs w:val="0"/>
        <w:color w:val="0444A0"/>
        <w:spacing w:val="-1"/>
        <w:w w:val="100"/>
        <w:sz w:val="22"/>
        <w:szCs w:val="22"/>
        <w:lang w:val="en-US" w:eastAsia="en-US" w:bidi="ar-SA"/>
      </w:rPr>
    </w:lvl>
    <w:lvl w:ilvl="1" w:tplc="FC7CD51A">
      <w:numFmt w:val="bullet"/>
      <w:lvlText w:val="•"/>
      <w:lvlJc w:val="left"/>
      <w:pPr>
        <w:ind w:left="2480" w:hanging="530"/>
      </w:pPr>
      <w:rPr>
        <w:rFonts w:hint="default"/>
        <w:lang w:val="en-US" w:eastAsia="en-US" w:bidi="ar-SA"/>
      </w:rPr>
    </w:lvl>
    <w:lvl w:ilvl="2" w:tplc="BD865F8E">
      <w:numFmt w:val="bullet"/>
      <w:lvlText w:val="•"/>
      <w:lvlJc w:val="left"/>
      <w:pPr>
        <w:ind w:left="3461" w:hanging="530"/>
      </w:pPr>
      <w:rPr>
        <w:rFonts w:hint="default"/>
        <w:lang w:val="en-US" w:eastAsia="en-US" w:bidi="ar-SA"/>
      </w:rPr>
    </w:lvl>
    <w:lvl w:ilvl="3" w:tplc="6720BF6C">
      <w:numFmt w:val="bullet"/>
      <w:lvlText w:val="•"/>
      <w:lvlJc w:val="left"/>
      <w:pPr>
        <w:ind w:left="4441" w:hanging="530"/>
      </w:pPr>
      <w:rPr>
        <w:rFonts w:hint="default"/>
        <w:lang w:val="en-US" w:eastAsia="en-US" w:bidi="ar-SA"/>
      </w:rPr>
    </w:lvl>
    <w:lvl w:ilvl="4" w:tplc="3B8E384A">
      <w:numFmt w:val="bullet"/>
      <w:lvlText w:val="•"/>
      <w:lvlJc w:val="left"/>
      <w:pPr>
        <w:ind w:left="5422" w:hanging="530"/>
      </w:pPr>
      <w:rPr>
        <w:rFonts w:hint="default"/>
        <w:lang w:val="en-US" w:eastAsia="en-US" w:bidi="ar-SA"/>
      </w:rPr>
    </w:lvl>
    <w:lvl w:ilvl="5" w:tplc="D9646F2A">
      <w:numFmt w:val="bullet"/>
      <w:lvlText w:val="•"/>
      <w:lvlJc w:val="left"/>
      <w:pPr>
        <w:ind w:left="6403" w:hanging="530"/>
      </w:pPr>
      <w:rPr>
        <w:rFonts w:hint="default"/>
        <w:lang w:val="en-US" w:eastAsia="en-US" w:bidi="ar-SA"/>
      </w:rPr>
    </w:lvl>
    <w:lvl w:ilvl="6" w:tplc="11F08758">
      <w:numFmt w:val="bullet"/>
      <w:lvlText w:val="•"/>
      <w:lvlJc w:val="left"/>
      <w:pPr>
        <w:ind w:left="7383" w:hanging="530"/>
      </w:pPr>
      <w:rPr>
        <w:rFonts w:hint="default"/>
        <w:lang w:val="en-US" w:eastAsia="en-US" w:bidi="ar-SA"/>
      </w:rPr>
    </w:lvl>
    <w:lvl w:ilvl="7" w:tplc="D51E6FEC">
      <w:numFmt w:val="bullet"/>
      <w:lvlText w:val="•"/>
      <w:lvlJc w:val="left"/>
      <w:pPr>
        <w:ind w:left="8364" w:hanging="530"/>
      </w:pPr>
      <w:rPr>
        <w:rFonts w:hint="default"/>
        <w:lang w:val="en-US" w:eastAsia="en-US" w:bidi="ar-SA"/>
      </w:rPr>
    </w:lvl>
    <w:lvl w:ilvl="8" w:tplc="46440584">
      <w:numFmt w:val="bullet"/>
      <w:lvlText w:val="•"/>
      <w:lvlJc w:val="left"/>
      <w:pPr>
        <w:ind w:left="9344" w:hanging="530"/>
      </w:pPr>
      <w:rPr>
        <w:rFonts w:hint="default"/>
        <w:lang w:val="en-US" w:eastAsia="en-US" w:bidi="ar-SA"/>
      </w:rPr>
    </w:lvl>
  </w:abstractNum>
  <w:abstractNum w:abstractNumId="13" w15:restartNumberingAfterBreak="0">
    <w:nsid w:val="7580013A"/>
    <w:multiLevelType w:val="hybridMultilevel"/>
    <w:tmpl w:val="7914629A"/>
    <w:lvl w:ilvl="0" w:tplc="17D6D4F4">
      <w:start w:val="1"/>
      <w:numFmt w:val="lowerLetter"/>
      <w:lvlText w:val="%1)"/>
      <w:lvlJc w:val="left"/>
      <w:pPr>
        <w:ind w:left="2584" w:hanging="360"/>
        <w:jc w:val="left"/>
      </w:pPr>
      <w:rPr>
        <w:rFonts w:ascii="Arial" w:eastAsia="Arial" w:hAnsi="Arial" w:cs="Arial" w:hint="default"/>
        <w:b w:val="0"/>
        <w:bCs w:val="0"/>
        <w:i w:val="0"/>
        <w:iCs w:val="0"/>
        <w:spacing w:val="-1"/>
        <w:w w:val="100"/>
        <w:sz w:val="22"/>
        <w:szCs w:val="22"/>
        <w:lang w:val="en-US" w:eastAsia="en-US" w:bidi="ar-SA"/>
      </w:rPr>
    </w:lvl>
    <w:lvl w:ilvl="1" w:tplc="500A189C">
      <w:start w:val="1"/>
      <w:numFmt w:val="lowerLetter"/>
      <w:lvlText w:val="%2."/>
      <w:lvlJc w:val="left"/>
      <w:pPr>
        <w:ind w:left="3664" w:hanging="358"/>
        <w:jc w:val="left"/>
      </w:pPr>
      <w:rPr>
        <w:rFonts w:hint="default"/>
        <w:spacing w:val="-1"/>
        <w:w w:val="100"/>
        <w:lang w:val="en-US" w:eastAsia="en-US" w:bidi="ar-SA"/>
      </w:rPr>
    </w:lvl>
    <w:lvl w:ilvl="2" w:tplc="70A28C4A">
      <w:numFmt w:val="bullet"/>
      <w:lvlText w:val="•"/>
      <w:lvlJc w:val="left"/>
      <w:pPr>
        <w:ind w:left="4509" w:hanging="358"/>
      </w:pPr>
      <w:rPr>
        <w:rFonts w:hint="default"/>
        <w:lang w:val="en-US" w:eastAsia="en-US" w:bidi="ar-SA"/>
      </w:rPr>
    </w:lvl>
    <w:lvl w:ilvl="3" w:tplc="92CE8B38">
      <w:numFmt w:val="bullet"/>
      <w:lvlText w:val="•"/>
      <w:lvlJc w:val="left"/>
      <w:pPr>
        <w:ind w:left="5359" w:hanging="358"/>
      </w:pPr>
      <w:rPr>
        <w:rFonts w:hint="default"/>
        <w:lang w:val="en-US" w:eastAsia="en-US" w:bidi="ar-SA"/>
      </w:rPr>
    </w:lvl>
    <w:lvl w:ilvl="4" w:tplc="4ECC3A68">
      <w:numFmt w:val="bullet"/>
      <w:lvlText w:val="•"/>
      <w:lvlJc w:val="left"/>
      <w:pPr>
        <w:ind w:left="6208" w:hanging="358"/>
      </w:pPr>
      <w:rPr>
        <w:rFonts w:hint="default"/>
        <w:lang w:val="en-US" w:eastAsia="en-US" w:bidi="ar-SA"/>
      </w:rPr>
    </w:lvl>
    <w:lvl w:ilvl="5" w:tplc="2D045F74">
      <w:numFmt w:val="bullet"/>
      <w:lvlText w:val="•"/>
      <w:lvlJc w:val="left"/>
      <w:pPr>
        <w:ind w:left="7058" w:hanging="358"/>
      </w:pPr>
      <w:rPr>
        <w:rFonts w:hint="default"/>
        <w:lang w:val="en-US" w:eastAsia="en-US" w:bidi="ar-SA"/>
      </w:rPr>
    </w:lvl>
    <w:lvl w:ilvl="6" w:tplc="39A4D3D2">
      <w:numFmt w:val="bullet"/>
      <w:lvlText w:val="•"/>
      <w:lvlJc w:val="left"/>
      <w:pPr>
        <w:ind w:left="7907" w:hanging="358"/>
      </w:pPr>
      <w:rPr>
        <w:rFonts w:hint="default"/>
        <w:lang w:val="en-US" w:eastAsia="en-US" w:bidi="ar-SA"/>
      </w:rPr>
    </w:lvl>
    <w:lvl w:ilvl="7" w:tplc="B358C1A2">
      <w:numFmt w:val="bullet"/>
      <w:lvlText w:val="•"/>
      <w:lvlJc w:val="left"/>
      <w:pPr>
        <w:ind w:left="8757" w:hanging="358"/>
      </w:pPr>
      <w:rPr>
        <w:rFonts w:hint="default"/>
        <w:lang w:val="en-US" w:eastAsia="en-US" w:bidi="ar-SA"/>
      </w:rPr>
    </w:lvl>
    <w:lvl w:ilvl="8" w:tplc="E7E2470A">
      <w:numFmt w:val="bullet"/>
      <w:lvlText w:val="•"/>
      <w:lvlJc w:val="left"/>
      <w:pPr>
        <w:ind w:left="9606" w:hanging="358"/>
      </w:pPr>
      <w:rPr>
        <w:rFonts w:hint="default"/>
        <w:lang w:val="en-US" w:eastAsia="en-US" w:bidi="ar-SA"/>
      </w:rPr>
    </w:lvl>
  </w:abstractNum>
  <w:num w:numId="1" w16cid:durableId="1712336828">
    <w:abstractNumId w:val="0"/>
  </w:num>
  <w:num w:numId="2" w16cid:durableId="400711702">
    <w:abstractNumId w:val="8"/>
  </w:num>
  <w:num w:numId="3" w16cid:durableId="1740051321">
    <w:abstractNumId w:val="9"/>
  </w:num>
  <w:num w:numId="4" w16cid:durableId="1956907734">
    <w:abstractNumId w:val="10"/>
  </w:num>
  <w:num w:numId="5" w16cid:durableId="834033173">
    <w:abstractNumId w:val="12"/>
  </w:num>
  <w:num w:numId="6" w16cid:durableId="801190633">
    <w:abstractNumId w:val="5"/>
  </w:num>
  <w:num w:numId="7" w16cid:durableId="1828592414">
    <w:abstractNumId w:val="1"/>
  </w:num>
  <w:num w:numId="8" w16cid:durableId="1506551294">
    <w:abstractNumId w:val="7"/>
  </w:num>
  <w:num w:numId="9" w16cid:durableId="1306743022">
    <w:abstractNumId w:val="4"/>
  </w:num>
  <w:num w:numId="10" w16cid:durableId="941229880">
    <w:abstractNumId w:val="6"/>
  </w:num>
  <w:num w:numId="11" w16cid:durableId="878398550">
    <w:abstractNumId w:val="11"/>
  </w:num>
  <w:num w:numId="12" w16cid:durableId="1692075180">
    <w:abstractNumId w:val="13"/>
  </w:num>
  <w:num w:numId="13" w16cid:durableId="1294168074">
    <w:abstractNumId w:val="3"/>
  </w:num>
  <w:num w:numId="14" w16cid:durableId="4018301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81"/>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F0B38"/>
    <w:rsid w:val="00060596"/>
    <w:rsid w:val="00113898"/>
    <w:rsid w:val="003811BF"/>
    <w:rsid w:val="003827D3"/>
    <w:rsid w:val="007326AF"/>
    <w:rsid w:val="00746E33"/>
    <w:rsid w:val="00DF0B3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1"/>
    <o:shapelayout v:ext="edit">
      <o:idmap v:ext="edit" data="2"/>
    </o:shapelayout>
  </w:shapeDefaults>
  <w:decimalSymbol w:val="."/>
  <w:listSeparator w:val=","/>
  <w14:docId w14:val="04D1C622"/>
  <w15:docId w15:val="{540D0711-A5F7-44D3-ACD0-F41D24748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86"/>
      <w:outlineLvl w:val="0"/>
    </w:pPr>
    <w:rPr>
      <w:b/>
      <w:bCs/>
    </w:rPr>
  </w:style>
  <w:style w:type="paragraph" w:styleId="Heading2">
    <w:name w:val="heading 2"/>
    <w:basedOn w:val="Normal"/>
    <w:uiPriority w:val="9"/>
    <w:unhideWhenUsed/>
    <w:qFormat/>
    <w:pPr>
      <w:ind w:left="1144"/>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504"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fkochi@gmail.com" TargetMode="External"/><Relationship Id="rId13" Type="http://schemas.openxmlformats.org/officeDocument/2006/relationships/hyperlink" Target="http://www.nafed-india.com/" TargetMode="Externa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mailto:nafkochi@gmail.com" TargetMode="Externa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nafed-india.com/tender.asp" TargetMode="Externa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yperlink" Target="http://www.nafed-india.com/" TargetMode="External"/><Relationship Id="rId14" Type="http://schemas.openxmlformats.org/officeDocument/2006/relationships/hyperlink" Target="http://www.nafed-india.com/tender.as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7679</Words>
  <Characters>40471</Characters>
  <Application>Microsoft Office Word</Application>
  <DocSecurity>0</DocSecurity>
  <Lines>1226</Lines>
  <Paragraphs>329</Paragraphs>
  <ScaleCrop>false</ScaleCrop>
  <Company/>
  <LinksUpToDate>false</LinksUpToDate>
  <CharactersWithSpaces>47821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Wipro</dc:creator>
  <cp:lastModifiedBy>Symon VC</cp:lastModifiedBy>
  <cp:revision>5</cp:revision>
  <dcterms:created xsi:type="dcterms:W3CDTF">2025-09-09T11:29:00Z</dcterms:created>
  <dcterms:modified xsi:type="dcterms:W3CDTF">2025-09-09T06:55:00Z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2025-09-04T00:00:00Z</vt:filetime>
  </property>
  <property fmtid="{D5CDD505-2E9C-101B-9397-08002B2CF9AE}" pid="3" name="Creator">
    <vt:lpwstr>Writer</vt:lpwstr>
  </property>
  <property fmtid="{D5CDD505-2E9C-101B-9397-08002B2CF9AE}" pid="4" name="Producer">
    <vt:lpwstr>LibreOffice 7.1</vt:lpwstr>
  </property>
  <property fmtid="{D5CDD505-2E9C-101B-9397-08002B2CF9AE}" pid="5" name="LastSaved">
    <vt:filetime>2025-09-04T00:00:00Z</vt:filetime>
  </property>
  <property fmtid="{D5CDD505-2E9C-101B-9397-08002B2CF9AE}" pid="6" name="GrammarlyDocumentId">
    <vt:lpwstr>5d7aca7f-54c5-451d-97f6-3886c12e181c</vt:lpwstr>
  </property>
</Properties>
</file>