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8.0 -->
  <w:body>
    <w:p w:rsidR="00A44BDA" w:rsidRPr="00942DEF" w:rsidP="007A4CF8">
      <w:pPr>
        <w:pStyle w:val="BodyText"/>
        <w:spacing w:before="0" w:beforeAutospacing="0" w:after="0" w:afterAutospacing="0"/>
        <w:ind w:right="28"/>
        <w:jc w:val="center"/>
        <w:rPr>
          <w:b/>
          <w:sz w:val="28"/>
          <w:szCs w:val="28"/>
        </w:rPr>
      </w:pPr>
      <w:r w:rsidRPr="00942DEF">
        <w:rPr>
          <w:noProof/>
          <w:color w:val="FF0000"/>
        </w:rPr>
        <w:drawing>
          <wp:inline distT="0" distB="0" distL="0" distR="0">
            <wp:extent cx="1389380" cy="887730"/>
            <wp:effectExtent l="19050" t="0" r="1270" b="0"/>
            <wp:docPr id="3"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Data\Desktop\International Trade Division cont (2).jpg"/>
                    <pic:cNvPicPr>
                      <a:picLocks noChangeAspect="1" noChangeArrowheads="1"/>
                    </pic:cNvPicPr>
                  </pic:nvPicPr>
                  <pic:blipFill>
                    <a:blip xmlns:r="http://schemas.openxmlformats.org/officeDocument/2006/relationships" r:embed="rId4" cstate="print"/>
                    <a:stretch>
                      <a:fillRect/>
                    </a:stretch>
                  </pic:blipFill>
                  <pic:spPr bwMode="auto">
                    <a:xfrm>
                      <a:off x="0" y="0"/>
                      <a:ext cx="1389380" cy="887730"/>
                    </a:xfrm>
                    <a:prstGeom prst="rect">
                      <a:avLst/>
                    </a:prstGeom>
                    <a:noFill/>
                    <a:ln w="9525">
                      <a:noFill/>
                      <a:miter lim="800000"/>
                      <a:headEnd/>
                      <a:tailEnd/>
                    </a:ln>
                  </pic:spPr>
                </pic:pic>
              </a:graphicData>
            </a:graphic>
          </wp:inline>
        </w:drawing>
      </w:r>
    </w:p>
    <w:p w:rsidR="00A44BDA" w:rsidRPr="00942DEF" w:rsidP="00844547">
      <w:pPr>
        <w:ind w:right="28"/>
        <w:jc w:val="center"/>
        <w:rPr>
          <w:rFonts w:ascii="Times New Roman" w:hAnsi="Times New Roman"/>
          <w:b/>
          <w:sz w:val="30"/>
          <w:szCs w:val="30"/>
        </w:rPr>
      </w:pPr>
      <w:r w:rsidRPr="00942DEF">
        <w:rPr>
          <w:rFonts w:ascii="Times New Roman" w:hAnsi="Times New Roman"/>
          <w:b/>
          <w:sz w:val="30"/>
          <w:szCs w:val="30"/>
        </w:rPr>
        <w:t>National Agricultural Cooperative Marketing Federation of India Ltd.</w:t>
      </w:r>
    </w:p>
    <w:p w:rsidR="00A44BDA" w:rsidRPr="00942DEF" w:rsidP="00844547">
      <w:pPr>
        <w:ind w:right="28"/>
        <w:jc w:val="center"/>
        <w:rPr>
          <w:rFonts w:ascii="Times New Roman" w:hAnsi="Times New Roman"/>
          <w:b/>
          <w:sz w:val="20"/>
        </w:rPr>
      </w:pPr>
      <w:r w:rsidRPr="00942DEF">
        <w:rPr>
          <w:rFonts w:ascii="Times New Roman" w:hAnsi="Times New Roman"/>
          <w:b/>
          <w:sz w:val="20"/>
        </w:rPr>
        <w:t xml:space="preserve">Regd. </w:t>
      </w:r>
      <w:r w:rsidRPr="00942DEF">
        <w:rPr>
          <w:rFonts w:ascii="Times New Roman" w:hAnsi="Times New Roman"/>
          <w:b/>
          <w:sz w:val="20"/>
        </w:rPr>
        <w:t>Office :</w:t>
      </w:r>
      <w:r w:rsidRPr="00942DEF">
        <w:rPr>
          <w:rFonts w:ascii="Times New Roman" w:hAnsi="Times New Roman"/>
          <w:b/>
          <w:sz w:val="20"/>
        </w:rPr>
        <w:t xml:space="preserve"> NAFED House, Siddhartha Enclave, Ring Road, Ashram </w:t>
      </w:r>
      <w:r w:rsidRPr="00942DEF">
        <w:rPr>
          <w:rFonts w:ascii="Times New Roman" w:hAnsi="Times New Roman"/>
          <w:b/>
          <w:sz w:val="20"/>
        </w:rPr>
        <w:t>Chowk</w:t>
      </w:r>
      <w:r w:rsidRPr="00942DEF">
        <w:rPr>
          <w:rFonts w:ascii="Times New Roman" w:hAnsi="Times New Roman"/>
          <w:b/>
          <w:sz w:val="20"/>
        </w:rPr>
        <w:t>, New Delhi-110014</w:t>
      </w:r>
    </w:p>
    <w:p w:rsidR="00A44BDA" w:rsidRPr="00942DEF" w:rsidP="00844547">
      <w:pPr>
        <w:ind w:right="28"/>
        <w:jc w:val="center"/>
        <w:rPr>
          <w:rFonts w:ascii="Times New Roman" w:hAnsi="Times New Roman"/>
          <w:sz w:val="20"/>
        </w:rPr>
      </w:pPr>
      <w:r w:rsidRPr="00942DEF">
        <w:rPr>
          <w:rFonts w:ascii="Times New Roman" w:hAnsi="Times New Roman"/>
          <w:b/>
          <w:bCs/>
          <w:sz w:val="20"/>
        </w:rPr>
        <w:t xml:space="preserve">Telephone EPABX: 011-26340019, </w:t>
      </w:r>
      <w:r w:rsidRPr="00942DEF">
        <w:rPr>
          <w:rFonts w:ascii="Times New Roman" w:hAnsi="Times New Roman"/>
          <w:b/>
          <w:sz w:val="20"/>
        </w:rPr>
        <w:t xml:space="preserve">26344153; </w:t>
      </w:r>
      <w:r w:rsidRPr="00942DEF">
        <w:rPr>
          <w:rFonts w:ascii="Times New Roman" w:hAnsi="Times New Roman"/>
          <w:b/>
          <w:bCs/>
          <w:sz w:val="20"/>
        </w:rPr>
        <w:t>Fax:</w:t>
      </w:r>
      <w:r w:rsidRPr="00942DEF">
        <w:rPr>
          <w:rFonts w:ascii="Times New Roman" w:hAnsi="Times New Roman"/>
          <w:b/>
          <w:sz w:val="20"/>
        </w:rPr>
        <w:t xml:space="preserve"> 091-11-26340261; Website: </w:t>
      </w:r>
      <w:hyperlink r:id="rId5" w:history="1">
        <w:r w:rsidRPr="00942DEF">
          <w:rPr>
            <w:rStyle w:val="Hyperlink"/>
            <w:rFonts w:ascii="Times New Roman" w:hAnsi="Times New Roman"/>
            <w:sz w:val="20"/>
          </w:rPr>
          <w:t>www.nafed-india.com</w:t>
        </w:r>
      </w:hyperlink>
    </w:p>
    <w:p w:rsidR="00A44BDA" w:rsidRPr="00942DEF" w:rsidP="007A4CF8">
      <w:pPr>
        <w:pStyle w:val="BodyText"/>
        <w:spacing w:before="0" w:beforeAutospacing="0" w:after="0" w:afterAutospacing="0"/>
        <w:ind w:right="28"/>
        <w:jc w:val="center"/>
        <w:rPr>
          <w:b/>
          <w:sz w:val="28"/>
          <w:szCs w:val="28"/>
        </w:rPr>
      </w:pPr>
    </w:p>
    <w:p w:rsidR="007A4CF8" w:rsidP="007A4CF8">
      <w:pPr>
        <w:pStyle w:val="BodyText"/>
        <w:spacing w:before="0" w:beforeAutospacing="0" w:after="0" w:afterAutospacing="0"/>
        <w:ind w:right="28"/>
        <w:jc w:val="center"/>
        <w:rPr>
          <w:b/>
          <w:sz w:val="28"/>
          <w:szCs w:val="28"/>
        </w:rPr>
      </w:pPr>
      <w:r w:rsidRPr="00942DEF">
        <w:rPr>
          <w:b/>
          <w:sz w:val="28"/>
          <w:szCs w:val="28"/>
        </w:rPr>
        <w:t xml:space="preserve">PULSES DIVISION </w:t>
      </w:r>
    </w:p>
    <w:p w:rsidR="00942DEF" w:rsidRPr="00942DEF" w:rsidP="007A4CF8">
      <w:pPr>
        <w:pStyle w:val="BodyText"/>
        <w:spacing w:before="0" w:beforeAutospacing="0" w:after="0" w:afterAutospacing="0"/>
        <w:ind w:right="28"/>
        <w:jc w:val="center"/>
        <w:rPr>
          <w:b/>
          <w:sz w:val="28"/>
          <w:szCs w:val="28"/>
        </w:rPr>
      </w:pPr>
    </w:p>
    <w:p w:rsidR="007A4CF8" w:rsidRPr="00942DEF" w:rsidP="003A4EAB">
      <w:pPr>
        <w:ind w:right="28"/>
        <w:contextualSpacing/>
        <w:jc w:val="right"/>
        <w:rPr>
          <w:rFonts w:ascii="Times New Roman" w:hAnsi="Times New Roman"/>
          <w:bCs/>
          <w:sz w:val="24"/>
          <w:szCs w:val="24"/>
        </w:rPr>
      </w:pPr>
      <w:r w:rsidRPr="00942DEF">
        <w:rPr>
          <w:rFonts w:ascii="Times New Roman" w:hAnsi="Times New Roman"/>
          <w:bCs/>
          <w:sz w:val="24"/>
          <w:szCs w:val="24"/>
        </w:rPr>
        <w:t>Date: 25</w:t>
      </w:r>
      <w:r w:rsidRPr="00942DEF">
        <w:rPr>
          <w:rFonts w:ascii="Times New Roman" w:hAnsi="Times New Roman"/>
          <w:bCs/>
          <w:sz w:val="24"/>
          <w:szCs w:val="24"/>
          <w:vertAlign w:val="superscript"/>
        </w:rPr>
        <w:t>th</w:t>
      </w:r>
      <w:r w:rsidRPr="00942DEF">
        <w:rPr>
          <w:rFonts w:ascii="Times New Roman" w:hAnsi="Times New Roman"/>
          <w:bCs/>
          <w:sz w:val="24"/>
          <w:szCs w:val="24"/>
        </w:rPr>
        <w:t xml:space="preserve"> August, 2023</w:t>
      </w:r>
    </w:p>
    <w:p w:rsidR="00942DEF" w:rsidP="007A4CF8">
      <w:pPr>
        <w:ind w:right="28"/>
        <w:contextualSpacing/>
        <w:jc w:val="center"/>
        <w:rPr>
          <w:rFonts w:ascii="Times New Roman" w:hAnsi="Times New Roman"/>
          <w:b/>
          <w:bCs/>
          <w:sz w:val="24"/>
          <w:szCs w:val="24"/>
          <w:u w:val="single"/>
        </w:rPr>
      </w:pPr>
    </w:p>
    <w:p w:rsidR="007A4CF8" w:rsidRPr="00942DEF" w:rsidP="007A4CF8">
      <w:pPr>
        <w:ind w:right="28"/>
        <w:contextualSpacing/>
        <w:jc w:val="center"/>
        <w:rPr>
          <w:rFonts w:ascii="Times New Roman" w:hAnsi="Times New Roman"/>
          <w:b/>
          <w:bCs/>
          <w:sz w:val="24"/>
          <w:szCs w:val="24"/>
          <w:u w:val="single"/>
        </w:rPr>
      </w:pPr>
      <w:r w:rsidRPr="00942DEF">
        <w:rPr>
          <w:rFonts w:ascii="Times New Roman" w:hAnsi="Times New Roman"/>
          <w:b/>
          <w:bCs/>
          <w:sz w:val="24"/>
          <w:szCs w:val="24"/>
          <w:u w:val="single"/>
        </w:rPr>
        <w:t xml:space="preserve">CORRIGENDUM NOTICE </w:t>
      </w:r>
    </w:p>
    <w:p w:rsidR="007A4CF8" w:rsidRPr="00942DEF" w:rsidP="007A4CF8">
      <w:pPr>
        <w:ind w:right="28"/>
        <w:jc w:val="center"/>
        <w:rPr>
          <w:rFonts w:ascii="Times New Roman" w:hAnsi="Times New Roman"/>
          <w:b/>
          <w:sz w:val="24"/>
          <w:szCs w:val="24"/>
        </w:rPr>
      </w:pPr>
    </w:p>
    <w:p w:rsidR="00C913F8" w:rsidRPr="00942DEF" w:rsidP="00C913F8">
      <w:pPr>
        <w:ind w:right="28"/>
        <w:jc w:val="both"/>
        <w:rPr>
          <w:rFonts w:ascii="Times New Roman" w:hAnsi="Times New Roman"/>
          <w:bCs/>
          <w:sz w:val="24"/>
          <w:szCs w:val="24"/>
        </w:rPr>
      </w:pPr>
    </w:p>
    <w:p w:rsidR="003A4EAB" w:rsidRPr="00942DEF" w:rsidP="003A4EAB">
      <w:pPr>
        <w:ind w:right="28"/>
        <w:jc w:val="center"/>
        <w:rPr>
          <w:rFonts w:ascii="Times New Roman" w:hAnsi="Times New Roman"/>
          <w:bCs/>
          <w:sz w:val="24"/>
          <w:szCs w:val="24"/>
        </w:rPr>
      </w:pPr>
      <w:r w:rsidRPr="00942DEF">
        <w:rPr>
          <w:rFonts w:ascii="Times New Roman" w:hAnsi="Times New Roman"/>
          <w:bCs/>
          <w:sz w:val="24"/>
          <w:szCs w:val="24"/>
        </w:rPr>
        <w:t xml:space="preserve">Sub: </w:t>
      </w:r>
      <w:r w:rsidRPr="00942DEF">
        <w:rPr>
          <w:rFonts w:ascii="Times New Roman" w:hAnsi="Times New Roman"/>
          <w:bCs/>
          <w:sz w:val="24"/>
          <w:szCs w:val="24"/>
          <w:u w:val="single"/>
        </w:rPr>
        <w:t xml:space="preserve">Modification in tender document for procurement of Imported </w:t>
      </w:r>
      <w:r w:rsidRPr="00942DEF">
        <w:rPr>
          <w:rFonts w:ascii="Times New Roman" w:hAnsi="Times New Roman"/>
          <w:bCs/>
          <w:sz w:val="24"/>
          <w:szCs w:val="24"/>
          <w:u w:val="single"/>
        </w:rPr>
        <w:t>Masoor</w:t>
      </w:r>
      <w:r w:rsidRPr="00942DEF">
        <w:rPr>
          <w:rFonts w:ascii="Times New Roman" w:hAnsi="Times New Roman"/>
          <w:bCs/>
          <w:sz w:val="24"/>
          <w:szCs w:val="24"/>
          <w:u w:val="single"/>
        </w:rPr>
        <w:t xml:space="preserve"> whole for PSF Buffer</w:t>
      </w:r>
    </w:p>
    <w:p w:rsidR="00C913F8" w:rsidRPr="00155ECB" w:rsidP="00C913F8">
      <w:pPr>
        <w:ind w:right="28"/>
        <w:contextualSpacing/>
        <w:jc w:val="both"/>
        <w:rPr>
          <w:rFonts w:ascii="Times New Roman" w:hAnsi="Times New Roman"/>
          <w:bCs/>
          <w:sz w:val="24"/>
          <w:szCs w:val="24"/>
        </w:rPr>
      </w:pPr>
    </w:p>
    <w:p w:rsidR="003A4EAB" w:rsidRPr="00942DEF" w:rsidP="00C913F8">
      <w:pPr>
        <w:ind w:right="28"/>
        <w:contextualSpacing/>
        <w:jc w:val="both"/>
        <w:rPr>
          <w:rFonts w:ascii="Times New Roman" w:hAnsi="Times New Roman"/>
          <w:bCs/>
          <w:sz w:val="24"/>
          <w:szCs w:val="24"/>
        </w:rPr>
      </w:pPr>
      <w:r w:rsidRPr="00155ECB">
        <w:rPr>
          <w:rFonts w:ascii="Times New Roman" w:hAnsi="Times New Roman"/>
          <w:bCs/>
          <w:sz w:val="24"/>
          <w:szCs w:val="24"/>
        </w:rPr>
        <w:t xml:space="preserve">This is in connection to </w:t>
      </w:r>
      <w:r w:rsidRPr="00155ECB">
        <w:rPr>
          <w:rFonts w:ascii="Times New Roman" w:hAnsi="Times New Roman"/>
          <w:bCs/>
          <w:sz w:val="24"/>
          <w:szCs w:val="24"/>
        </w:rPr>
        <w:t>Nafed</w:t>
      </w:r>
      <w:r w:rsidRPr="00155ECB">
        <w:rPr>
          <w:rFonts w:ascii="Times New Roman" w:hAnsi="Times New Roman"/>
          <w:bCs/>
          <w:sz w:val="24"/>
          <w:szCs w:val="24"/>
        </w:rPr>
        <w:t xml:space="preserve"> tender document</w:t>
      </w:r>
      <w:r w:rsidRPr="00155ECB" w:rsidR="00155ECB">
        <w:rPr>
          <w:rFonts w:ascii="Times New Roman" w:hAnsi="Times New Roman"/>
          <w:bCs/>
          <w:sz w:val="24"/>
          <w:szCs w:val="24"/>
        </w:rPr>
        <w:t xml:space="preserve"> </w:t>
      </w:r>
      <w:r w:rsidR="00155ECB">
        <w:rPr>
          <w:rFonts w:ascii="Times New Roman" w:hAnsi="Times New Roman"/>
          <w:bCs/>
          <w:sz w:val="24"/>
          <w:szCs w:val="24"/>
        </w:rPr>
        <w:t>(</w:t>
      </w:r>
      <w:r w:rsidRPr="00155ECB" w:rsidR="00155ECB">
        <w:rPr>
          <w:rFonts w:ascii="Times New Roman" w:hAnsi="Times New Roman"/>
          <w:bCs/>
          <w:sz w:val="24"/>
          <w:szCs w:val="24"/>
        </w:rPr>
        <w:t xml:space="preserve">Tender Id- </w:t>
      </w:r>
      <w:r w:rsidRPr="00155ECB" w:rsidR="00155ECB">
        <w:rPr>
          <w:rFonts w:ascii="Times New Roman" w:hAnsi="Times New Roman"/>
          <w:sz w:val="24"/>
          <w:szCs w:val="24"/>
          <w:shd w:val="clear" w:color="auto" w:fill="FFFFFF"/>
        </w:rPr>
        <w:t>13891/2022-23</w:t>
      </w:r>
      <w:r w:rsidR="00155ECB">
        <w:rPr>
          <w:rFonts w:ascii="Times New Roman" w:hAnsi="Times New Roman"/>
          <w:sz w:val="24"/>
          <w:szCs w:val="24"/>
          <w:shd w:val="clear" w:color="auto" w:fill="FFFFFF"/>
        </w:rPr>
        <w:t>)</w:t>
      </w:r>
      <w:r w:rsidRPr="00155ECB">
        <w:rPr>
          <w:rFonts w:ascii="Times New Roman" w:hAnsi="Times New Roman"/>
          <w:bCs/>
          <w:sz w:val="24"/>
          <w:szCs w:val="24"/>
        </w:rPr>
        <w:t xml:space="preserve"> uploaded on </w:t>
      </w:r>
      <w:r w:rsidRPr="00155ECB">
        <w:rPr>
          <w:rFonts w:ascii="Times New Roman" w:hAnsi="Times New Roman"/>
          <w:bCs/>
          <w:sz w:val="24"/>
          <w:szCs w:val="24"/>
        </w:rPr>
        <w:t>Nafed</w:t>
      </w:r>
      <w:r w:rsidRPr="00155ECB">
        <w:rPr>
          <w:rFonts w:ascii="Times New Roman" w:hAnsi="Times New Roman"/>
          <w:bCs/>
          <w:sz w:val="24"/>
          <w:szCs w:val="24"/>
        </w:rPr>
        <w:t xml:space="preserve"> website on 21.08.2023 for </w:t>
      </w:r>
      <w:r w:rsidRPr="00155ECB">
        <w:rPr>
          <w:rFonts w:ascii="Times New Roman" w:hAnsi="Times New Roman"/>
          <w:sz w:val="24"/>
          <w:szCs w:val="24"/>
          <w:shd w:val="clear" w:color="auto" w:fill="FFFFFF"/>
        </w:rPr>
        <w:t xml:space="preserve">inviting the </w:t>
      </w:r>
      <w:r w:rsidRPr="00155ECB" w:rsidR="00155ECB">
        <w:rPr>
          <w:rFonts w:ascii="Times New Roman" w:hAnsi="Times New Roman"/>
          <w:sz w:val="24"/>
          <w:szCs w:val="24"/>
          <w:shd w:val="clear" w:color="auto" w:fill="FFFFFF"/>
        </w:rPr>
        <w:t>bids</w:t>
      </w:r>
      <w:r w:rsidRPr="00155ECB">
        <w:rPr>
          <w:rFonts w:ascii="Times New Roman" w:hAnsi="Times New Roman"/>
          <w:sz w:val="24"/>
          <w:szCs w:val="24"/>
          <w:shd w:val="clear" w:color="auto" w:fill="FFFFFF"/>
        </w:rPr>
        <w:t xml:space="preserve"> for </w:t>
      </w:r>
      <w:r w:rsidRPr="00155ECB" w:rsidR="00155ECB">
        <w:rPr>
          <w:rFonts w:ascii="Times New Roman" w:hAnsi="Times New Roman"/>
          <w:sz w:val="24"/>
          <w:szCs w:val="24"/>
          <w:shd w:val="clear" w:color="auto" w:fill="FFFFFF"/>
        </w:rPr>
        <w:t>purchase</w:t>
      </w:r>
      <w:r w:rsidRPr="00155ECB">
        <w:rPr>
          <w:rFonts w:ascii="Times New Roman" w:hAnsi="Times New Roman"/>
          <w:sz w:val="24"/>
          <w:szCs w:val="24"/>
          <w:shd w:val="clear" w:color="auto" w:fill="FFFFFF"/>
        </w:rPr>
        <w:t xml:space="preserve"> of Imported </w:t>
      </w:r>
      <w:r w:rsidRPr="00155ECB">
        <w:rPr>
          <w:rFonts w:ascii="Times New Roman" w:hAnsi="Times New Roman"/>
          <w:sz w:val="24"/>
          <w:szCs w:val="24"/>
          <w:shd w:val="clear" w:color="auto" w:fill="FFFFFF"/>
        </w:rPr>
        <w:t>Masoo</w:t>
      </w:r>
      <w:r w:rsidRPr="00942DEF">
        <w:rPr>
          <w:rFonts w:ascii="Times New Roman" w:hAnsi="Times New Roman"/>
          <w:sz w:val="24"/>
          <w:szCs w:val="24"/>
          <w:shd w:val="clear" w:color="auto" w:fill="FFFFFF"/>
        </w:rPr>
        <w:t>r</w:t>
      </w:r>
      <w:r w:rsidRPr="00942DEF">
        <w:rPr>
          <w:rFonts w:ascii="Times New Roman" w:hAnsi="Times New Roman"/>
          <w:sz w:val="24"/>
          <w:szCs w:val="24"/>
          <w:shd w:val="clear" w:color="auto" w:fill="FFFFFF"/>
        </w:rPr>
        <w:t xml:space="preserve"> Crop Year 2022.</w:t>
      </w:r>
    </w:p>
    <w:p w:rsidR="003A4EAB" w:rsidRPr="00942DEF" w:rsidP="003A4EAB">
      <w:pPr>
        <w:jc w:val="both"/>
        <w:rPr>
          <w:rFonts w:ascii="Times New Roman" w:hAnsi="Times New Roman"/>
          <w:sz w:val="24"/>
          <w:szCs w:val="24"/>
        </w:rPr>
      </w:pPr>
      <w:r w:rsidRPr="00942DEF">
        <w:rPr>
          <w:rFonts w:ascii="Times New Roman" w:hAnsi="Times New Roman"/>
          <w:sz w:val="24"/>
          <w:szCs w:val="24"/>
        </w:rPr>
        <w:t xml:space="preserve">                                </w:t>
      </w:r>
      <w:r w:rsidRPr="00942DEF">
        <w:rPr>
          <w:rFonts w:ascii="Times New Roman" w:hAnsi="Times New Roman"/>
          <w:sz w:val="24"/>
          <w:szCs w:val="24"/>
        </w:rPr>
        <w:t xml:space="preserve">                    </w:t>
      </w:r>
    </w:p>
    <w:p w:rsidR="003A4EAB" w:rsidRPr="00942DEF" w:rsidP="003A4EAB">
      <w:pPr>
        <w:jc w:val="both"/>
        <w:rPr>
          <w:rFonts w:ascii="Times New Roman" w:hAnsi="Times New Roman"/>
          <w:sz w:val="24"/>
          <w:szCs w:val="24"/>
        </w:rPr>
      </w:pPr>
      <w:r w:rsidRPr="00942DEF">
        <w:rPr>
          <w:rFonts w:ascii="Times New Roman" w:hAnsi="Times New Roman"/>
          <w:sz w:val="24"/>
          <w:szCs w:val="24"/>
        </w:rPr>
        <w:t xml:space="preserve">As per direction of </w:t>
      </w:r>
      <w:r w:rsidRPr="00942DEF">
        <w:rPr>
          <w:rFonts w:ascii="Times New Roman" w:hAnsi="Times New Roman"/>
          <w:sz w:val="24"/>
          <w:szCs w:val="24"/>
        </w:rPr>
        <w:t>DoCA</w:t>
      </w:r>
      <w:r w:rsidRPr="00942DEF">
        <w:rPr>
          <w:rFonts w:ascii="Times New Roman" w:hAnsi="Times New Roman"/>
          <w:sz w:val="24"/>
          <w:szCs w:val="24"/>
        </w:rPr>
        <w:t xml:space="preserve">, </w:t>
      </w:r>
      <w:r w:rsidRPr="00942DEF">
        <w:rPr>
          <w:rFonts w:ascii="Times New Roman" w:hAnsi="Times New Roman"/>
          <w:sz w:val="24"/>
          <w:szCs w:val="24"/>
        </w:rPr>
        <w:t>Nafed</w:t>
      </w:r>
      <w:r w:rsidRPr="00942DEF">
        <w:rPr>
          <w:rFonts w:ascii="Times New Roman" w:hAnsi="Times New Roman"/>
          <w:sz w:val="24"/>
          <w:szCs w:val="24"/>
        </w:rPr>
        <w:t xml:space="preserve"> has </w:t>
      </w:r>
      <w:r w:rsidR="00155ECB">
        <w:rPr>
          <w:rFonts w:ascii="Times New Roman" w:hAnsi="Times New Roman"/>
          <w:sz w:val="24"/>
          <w:szCs w:val="24"/>
        </w:rPr>
        <w:t>added few more</w:t>
      </w:r>
      <w:r w:rsidRPr="00942DEF">
        <w:rPr>
          <w:rFonts w:ascii="Times New Roman" w:hAnsi="Times New Roman"/>
          <w:sz w:val="24"/>
          <w:szCs w:val="24"/>
        </w:rPr>
        <w:t xml:space="preserve"> port for </w:t>
      </w:r>
      <w:r w:rsidR="00155ECB">
        <w:rPr>
          <w:rFonts w:ascii="Times New Roman" w:hAnsi="Times New Roman"/>
          <w:sz w:val="24"/>
          <w:szCs w:val="24"/>
        </w:rPr>
        <w:t>purchase</w:t>
      </w:r>
      <w:r w:rsidRPr="00942DEF">
        <w:rPr>
          <w:rFonts w:ascii="Times New Roman" w:hAnsi="Times New Roman"/>
          <w:sz w:val="24"/>
          <w:szCs w:val="24"/>
        </w:rPr>
        <w:t xml:space="preserve"> of Imported </w:t>
      </w:r>
      <w:r w:rsidRPr="00942DEF">
        <w:rPr>
          <w:rFonts w:ascii="Times New Roman" w:hAnsi="Times New Roman"/>
          <w:sz w:val="24"/>
          <w:szCs w:val="24"/>
        </w:rPr>
        <w:t>Masur</w:t>
      </w:r>
      <w:r w:rsidRPr="00942DEF">
        <w:rPr>
          <w:rFonts w:ascii="Times New Roman" w:hAnsi="Times New Roman"/>
          <w:sz w:val="24"/>
          <w:szCs w:val="24"/>
        </w:rPr>
        <w:t xml:space="preserve"> whole which is given below:</w:t>
      </w:r>
    </w:p>
    <w:p w:rsidR="003A4EAB" w:rsidP="003A4EAB">
      <w:pPr>
        <w:jc w:val="both"/>
        <w:rPr>
          <w:rFonts w:ascii="Times New Roman" w:hAnsi="Times New Roman"/>
          <w:sz w:val="24"/>
          <w:szCs w:val="24"/>
        </w:rPr>
      </w:pPr>
    </w:p>
    <w:tbl>
      <w:tblPr>
        <w:tblpPr w:leftFromText="180" w:rightFromText="180" w:vertAnchor="text" w:horzAnchor="margin" w:tblpXSpec="center" w:tblpY="159"/>
        <w:tblW w:w="3652" w:type="dxa"/>
        <w:tblLook w:val="04A0"/>
      </w:tblPr>
      <w:tblGrid>
        <w:gridCol w:w="3652"/>
      </w:tblGrid>
      <w:tr w:rsidTr="00942DEF">
        <w:tblPrEx>
          <w:tblW w:w="3652" w:type="dxa"/>
          <w:tblLook w:val="04A0"/>
        </w:tblPrEx>
        <w:trPr>
          <w:trHeight w:val="420"/>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42DEF" w:rsidRPr="00942DEF" w:rsidP="00FD07DE">
            <w:pPr>
              <w:jc w:val="center"/>
              <w:rPr>
                <w:rFonts w:ascii="Times New Roman" w:eastAsia="Calibri" w:hAnsi="Times New Roman"/>
                <w:b/>
                <w:sz w:val="24"/>
                <w:lang w:bidi="ar-SA"/>
              </w:rPr>
            </w:pPr>
            <w:r w:rsidRPr="00942DEF">
              <w:rPr>
                <w:rFonts w:ascii="Times New Roman" w:eastAsia="Calibri" w:hAnsi="Times New Roman"/>
                <w:b/>
                <w:sz w:val="24"/>
                <w:lang w:bidi="ar-SA"/>
              </w:rPr>
              <w:t>Designated Port (State)</w:t>
            </w:r>
          </w:p>
        </w:tc>
      </w:tr>
      <w:tr w:rsidTr="00942DEF">
        <w:tblPrEx>
          <w:tblW w:w="3652" w:type="dxa"/>
          <w:tblLook w:val="04A0"/>
        </w:tblPrEx>
        <w:trPr>
          <w:trHeight w:val="411"/>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42DEF" w:rsidRPr="00942DEF" w:rsidP="00942DEF">
            <w:pPr>
              <w:jc w:val="center"/>
              <w:rPr>
                <w:rFonts w:ascii="Times New Roman" w:hAnsi="Times New Roman"/>
                <w:bCs/>
                <w:color w:val="000000"/>
                <w:sz w:val="24"/>
              </w:rPr>
            </w:pPr>
            <w:r>
              <w:rPr>
                <w:rFonts w:ascii="Times New Roman" w:hAnsi="Times New Roman"/>
                <w:bCs/>
                <w:color w:val="000000"/>
                <w:sz w:val="24"/>
              </w:rPr>
              <w:t>Mundra</w:t>
            </w:r>
            <w:r>
              <w:rPr>
                <w:rFonts w:ascii="Times New Roman" w:hAnsi="Times New Roman"/>
                <w:bCs/>
                <w:color w:val="000000"/>
                <w:sz w:val="24"/>
              </w:rPr>
              <w:t xml:space="preserve">, </w:t>
            </w:r>
            <w:r>
              <w:rPr>
                <w:rFonts w:ascii="Times New Roman" w:hAnsi="Times New Roman"/>
                <w:bCs/>
                <w:color w:val="000000"/>
                <w:sz w:val="24"/>
              </w:rPr>
              <w:t>Kandla</w:t>
            </w:r>
            <w:r>
              <w:rPr>
                <w:rFonts w:ascii="Times New Roman" w:hAnsi="Times New Roman"/>
                <w:bCs/>
                <w:color w:val="000000"/>
                <w:sz w:val="24"/>
              </w:rPr>
              <w:t xml:space="preserve"> &amp; </w:t>
            </w:r>
            <w:r w:rsidRPr="00942DEF">
              <w:rPr>
                <w:rFonts w:ascii="Times New Roman" w:hAnsi="Times New Roman"/>
                <w:bCs/>
                <w:color w:val="000000"/>
                <w:sz w:val="24"/>
              </w:rPr>
              <w:t>Hazira</w:t>
            </w:r>
            <w:r w:rsidRPr="00942DEF">
              <w:rPr>
                <w:rFonts w:ascii="Times New Roman" w:hAnsi="Times New Roman"/>
                <w:bCs/>
                <w:color w:val="000000"/>
                <w:sz w:val="24"/>
              </w:rPr>
              <w:t xml:space="preserve"> (Gujarat)</w:t>
            </w:r>
          </w:p>
          <w:p w:rsidR="00942DEF" w:rsidRPr="00942DEF" w:rsidP="00FD07DE">
            <w:pPr>
              <w:rPr>
                <w:rFonts w:ascii="Times New Roman" w:hAnsi="Times New Roman"/>
                <w:bCs/>
                <w:color w:val="000000"/>
                <w:sz w:val="24"/>
              </w:rPr>
            </w:pPr>
          </w:p>
        </w:tc>
      </w:tr>
      <w:tr w:rsidTr="00942DEF">
        <w:tblPrEx>
          <w:tblW w:w="3652" w:type="dxa"/>
          <w:tblLook w:val="04A0"/>
        </w:tblPrEx>
        <w:trPr>
          <w:trHeight w:val="20"/>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42DEF" w:rsidRPr="00942DEF" w:rsidP="00FD07DE">
            <w:pPr>
              <w:jc w:val="center"/>
              <w:rPr>
                <w:rFonts w:ascii="Times New Roman" w:eastAsia="Calibri" w:hAnsi="Times New Roman"/>
                <w:b/>
                <w:sz w:val="24"/>
                <w:lang w:bidi="ar-SA"/>
              </w:rPr>
            </w:pPr>
            <w:r>
              <w:rPr>
                <w:rFonts w:ascii="Times New Roman" w:hAnsi="Times New Roman"/>
                <w:bCs/>
                <w:color w:val="000000"/>
                <w:sz w:val="24"/>
              </w:rPr>
              <w:t>Vishakapatnam</w:t>
            </w:r>
            <w:r>
              <w:rPr>
                <w:rFonts w:ascii="Times New Roman" w:hAnsi="Times New Roman"/>
                <w:bCs/>
                <w:color w:val="000000"/>
                <w:sz w:val="24"/>
              </w:rPr>
              <w:t xml:space="preserve"> &amp; </w:t>
            </w:r>
            <w:r w:rsidRPr="00942DEF">
              <w:rPr>
                <w:rFonts w:ascii="Times New Roman" w:hAnsi="Times New Roman"/>
                <w:bCs/>
                <w:color w:val="000000"/>
                <w:sz w:val="24"/>
              </w:rPr>
              <w:t>Kakinada (Andhra Pradesh)</w:t>
            </w:r>
          </w:p>
          <w:p w:rsidR="00942DEF" w:rsidRPr="00942DEF" w:rsidP="00FD07DE">
            <w:pPr>
              <w:jc w:val="center"/>
              <w:rPr>
                <w:rFonts w:ascii="Times New Roman" w:eastAsia="Calibri" w:hAnsi="Times New Roman"/>
                <w:b/>
                <w:sz w:val="24"/>
                <w:lang w:bidi="ar-SA"/>
              </w:rPr>
            </w:pPr>
          </w:p>
        </w:tc>
      </w:tr>
      <w:tr w:rsidTr="00942DEF">
        <w:tblPrEx>
          <w:tblW w:w="3652" w:type="dxa"/>
          <w:tblLook w:val="04A0"/>
        </w:tblPrEx>
        <w:trPr>
          <w:trHeight w:val="20"/>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42DEF" w:rsidRPr="00942DEF" w:rsidP="00FD07DE">
            <w:pPr>
              <w:jc w:val="center"/>
              <w:rPr>
                <w:rFonts w:ascii="Times New Roman" w:eastAsia="Calibri" w:hAnsi="Times New Roman"/>
                <w:sz w:val="24"/>
                <w:lang w:bidi="ar-SA"/>
              </w:rPr>
            </w:pPr>
            <w:r w:rsidRPr="00942DEF">
              <w:rPr>
                <w:rFonts w:ascii="Times New Roman" w:eastAsia="Calibri" w:hAnsi="Times New Roman"/>
                <w:sz w:val="24"/>
                <w:lang w:bidi="ar-SA"/>
              </w:rPr>
              <w:t>Kolkata</w:t>
            </w:r>
          </w:p>
          <w:p w:rsidR="00942DEF" w:rsidRPr="00942DEF" w:rsidP="00FD07DE">
            <w:pPr>
              <w:jc w:val="center"/>
              <w:rPr>
                <w:rFonts w:ascii="Times New Roman" w:eastAsia="Calibri" w:hAnsi="Times New Roman"/>
                <w:sz w:val="24"/>
                <w:lang w:bidi="ar-SA"/>
              </w:rPr>
            </w:pPr>
            <w:r w:rsidRPr="00942DEF">
              <w:rPr>
                <w:rFonts w:ascii="Times New Roman" w:eastAsia="Calibri" w:hAnsi="Times New Roman"/>
                <w:sz w:val="24"/>
                <w:lang w:bidi="ar-SA"/>
              </w:rPr>
              <w:t>(West Bengal)</w:t>
            </w:r>
          </w:p>
          <w:p w:rsidR="00942DEF" w:rsidRPr="00942DEF" w:rsidP="00FD07DE">
            <w:pPr>
              <w:jc w:val="center"/>
              <w:rPr>
                <w:rFonts w:ascii="Times New Roman" w:eastAsia="Calibri" w:hAnsi="Times New Roman"/>
                <w:sz w:val="24"/>
                <w:lang w:bidi="ar-SA"/>
              </w:rPr>
            </w:pPr>
          </w:p>
        </w:tc>
      </w:tr>
      <w:tr w:rsidTr="00942DEF">
        <w:tblPrEx>
          <w:tblW w:w="3652" w:type="dxa"/>
          <w:tblLook w:val="04A0"/>
        </w:tblPrEx>
        <w:trPr>
          <w:trHeight w:val="20"/>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42DEF" w:rsidRPr="00942DEF" w:rsidP="00FD07DE">
            <w:pPr>
              <w:jc w:val="center"/>
              <w:rPr>
                <w:rFonts w:ascii="Times New Roman" w:eastAsia="Calibri" w:hAnsi="Times New Roman"/>
                <w:sz w:val="24"/>
                <w:lang w:bidi="ar-SA"/>
              </w:rPr>
            </w:pPr>
            <w:r>
              <w:rPr>
                <w:rFonts w:ascii="Times New Roman" w:eastAsia="Calibri" w:hAnsi="Times New Roman"/>
                <w:sz w:val="24"/>
                <w:lang w:bidi="ar-SA"/>
              </w:rPr>
              <w:t>Tuticorin</w:t>
            </w:r>
            <w:r>
              <w:rPr>
                <w:rFonts w:ascii="Times New Roman" w:eastAsia="Calibri" w:hAnsi="Times New Roman"/>
                <w:sz w:val="24"/>
                <w:lang w:bidi="ar-SA"/>
              </w:rPr>
              <w:t xml:space="preserve"> &amp; </w:t>
            </w:r>
            <w:r w:rsidRPr="00942DEF">
              <w:rPr>
                <w:rFonts w:ascii="Times New Roman" w:eastAsia="Calibri" w:hAnsi="Times New Roman"/>
                <w:sz w:val="24"/>
                <w:lang w:bidi="ar-SA"/>
              </w:rPr>
              <w:t>Chennai</w:t>
            </w:r>
          </w:p>
          <w:p w:rsidR="00942DEF" w:rsidRPr="00942DEF" w:rsidP="00FD07DE">
            <w:pPr>
              <w:jc w:val="center"/>
              <w:rPr>
                <w:rFonts w:ascii="Times New Roman" w:eastAsia="Calibri" w:hAnsi="Times New Roman"/>
                <w:sz w:val="24"/>
                <w:lang w:bidi="ar-SA"/>
              </w:rPr>
            </w:pPr>
            <w:r w:rsidRPr="00942DEF">
              <w:rPr>
                <w:rFonts w:ascii="Times New Roman" w:eastAsia="Calibri" w:hAnsi="Times New Roman"/>
                <w:sz w:val="24"/>
                <w:lang w:bidi="ar-SA"/>
              </w:rPr>
              <w:t>(Tamil Nadu)</w:t>
            </w:r>
          </w:p>
          <w:p w:rsidR="00942DEF" w:rsidRPr="00942DEF" w:rsidP="00FD07DE">
            <w:pPr>
              <w:jc w:val="center"/>
              <w:rPr>
                <w:rFonts w:ascii="Times New Roman" w:eastAsia="Calibri" w:hAnsi="Times New Roman"/>
                <w:sz w:val="24"/>
                <w:lang w:bidi="ar-SA"/>
              </w:rPr>
            </w:pPr>
          </w:p>
        </w:tc>
      </w:tr>
      <w:tr w:rsidTr="00942DEF">
        <w:tblPrEx>
          <w:tblW w:w="3652" w:type="dxa"/>
          <w:tblLook w:val="04A0"/>
        </w:tblPrEx>
        <w:trPr>
          <w:trHeight w:val="20"/>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42DEF" w:rsidRPr="00942DEF" w:rsidP="00FD07DE">
            <w:pPr>
              <w:jc w:val="center"/>
              <w:rPr>
                <w:rFonts w:ascii="Times New Roman" w:eastAsia="Calibri" w:hAnsi="Times New Roman"/>
                <w:sz w:val="24"/>
                <w:lang w:bidi="ar-SA"/>
              </w:rPr>
            </w:pPr>
            <w:r w:rsidRPr="00942DEF">
              <w:rPr>
                <w:rFonts w:ascii="Times New Roman" w:eastAsia="Calibri" w:hAnsi="Times New Roman"/>
                <w:sz w:val="24"/>
                <w:lang w:bidi="ar-SA"/>
              </w:rPr>
              <w:t>Mumbai (Maharashtra)</w:t>
            </w:r>
          </w:p>
          <w:p w:rsidR="00942DEF" w:rsidRPr="00942DEF" w:rsidP="00FD07DE">
            <w:pPr>
              <w:jc w:val="center"/>
              <w:rPr>
                <w:rFonts w:ascii="Times New Roman" w:eastAsia="Calibri" w:hAnsi="Times New Roman"/>
                <w:sz w:val="24"/>
                <w:lang w:bidi="ar-SA"/>
              </w:rPr>
            </w:pPr>
          </w:p>
        </w:tc>
      </w:tr>
    </w:tbl>
    <w:p w:rsidR="00942DEF" w:rsidRPr="00942DEF" w:rsidP="003A4EAB">
      <w:pPr>
        <w:jc w:val="both"/>
        <w:rPr>
          <w:rFonts w:ascii="Times New Roman" w:hAnsi="Times New Roman"/>
          <w:sz w:val="24"/>
          <w:szCs w:val="24"/>
        </w:rPr>
      </w:pPr>
    </w:p>
    <w:p w:rsidR="003A4EAB" w:rsidRPr="00942DEF" w:rsidP="003A4EAB">
      <w:pPr>
        <w:jc w:val="both"/>
        <w:rPr>
          <w:rFonts w:ascii="Times New Roman" w:hAnsi="Times New Roman"/>
          <w:sz w:val="24"/>
          <w:szCs w:val="24"/>
        </w:rPr>
      </w:pPr>
    </w:p>
    <w:p w:rsidR="003A4EAB" w:rsidRPr="00942DEF" w:rsidP="003A4EAB">
      <w:pPr>
        <w:jc w:val="both"/>
        <w:rPr>
          <w:rFonts w:ascii="Times New Roman" w:hAnsi="Times New Roman"/>
          <w:sz w:val="24"/>
          <w:szCs w:val="24"/>
        </w:rPr>
      </w:pPr>
    </w:p>
    <w:p w:rsidR="003A4EAB" w:rsidRPr="00942DEF" w:rsidP="003A4EAB">
      <w:pPr>
        <w:jc w:val="both"/>
        <w:rPr>
          <w:rFonts w:ascii="Times New Roman" w:hAnsi="Times New Roman"/>
          <w:sz w:val="24"/>
          <w:szCs w:val="24"/>
        </w:rPr>
      </w:pPr>
    </w:p>
    <w:p w:rsidR="003A4EAB" w:rsidRP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942DEF" w:rsidP="003A4EAB">
      <w:pPr>
        <w:jc w:val="both"/>
        <w:rPr>
          <w:rFonts w:ascii="Times New Roman" w:hAnsi="Times New Roman"/>
          <w:sz w:val="24"/>
          <w:szCs w:val="24"/>
        </w:rPr>
      </w:pPr>
    </w:p>
    <w:p w:rsidR="00155ECB" w:rsidP="003A4EAB">
      <w:pPr>
        <w:jc w:val="both"/>
        <w:rPr>
          <w:rFonts w:ascii="Times New Roman" w:hAnsi="Times New Roman"/>
          <w:sz w:val="24"/>
          <w:szCs w:val="24"/>
        </w:rPr>
      </w:pPr>
    </w:p>
    <w:p w:rsidR="003A4EAB" w:rsidRPr="00942DEF" w:rsidP="003A4EAB">
      <w:pPr>
        <w:jc w:val="both"/>
        <w:rPr>
          <w:rFonts w:ascii="Times New Roman" w:hAnsi="Times New Roman"/>
          <w:sz w:val="24"/>
          <w:szCs w:val="24"/>
        </w:rPr>
      </w:pPr>
      <w:r w:rsidRPr="00942DEF">
        <w:rPr>
          <w:rFonts w:ascii="Times New Roman" w:hAnsi="Times New Roman"/>
          <w:sz w:val="24"/>
          <w:szCs w:val="24"/>
        </w:rPr>
        <w:t>Other terms &amp; condition</w:t>
      </w:r>
      <w:r w:rsidR="00155ECB">
        <w:rPr>
          <w:rFonts w:ascii="Times New Roman" w:hAnsi="Times New Roman"/>
          <w:sz w:val="24"/>
          <w:szCs w:val="24"/>
        </w:rPr>
        <w:t xml:space="preserve"> of Tender</w:t>
      </w:r>
      <w:r w:rsidRPr="00942DEF">
        <w:rPr>
          <w:rFonts w:ascii="Times New Roman" w:hAnsi="Times New Roman"/>
          <w:sz w:val="24"/>
          <w:szCs w:val="24"/>
        </w:rPr>
        <w:t xml:space="preserve"> will remain same</w:t>
      </w:r>
      <w:r w:rsidRPr="00942DEF" w:rsidR="00942DEF">
        <w:rPr>
          <w:rFonts w:ascii="Times New Roman" w:hAnsi="Times New Roman"/>
          <w:sz w:val="24"/>
          <w:szCs w:val="24"/>
        </w:rPr>
        <w:t>.</w:t>
      </w:r>
    </w:p>
    <w:p w:rsidR="003A4EAB" w:rsidRPr="00942DEF" w:rsidP="003A4EAB">
      <w:pPr>
        <w:jc w:val="both"/>
        <w:rPr>
          <w:rFonts w:ascii="Times New Roman" w:hAnsi="Times New Roman"/>
          <w:sz w:val="24"/>
          <w:szCs w:val="24"/>
        </w:rPr>
      </w:pPr>
    </w:p>
    <w:p w:rsidR="003A4EAB" w:rsidRPr="00942DEF" w:rsidP="003A4EAB">
      <w:pPr>
        <w:jc w:val="both"/>
        <w:rPr>
          <w:rFonts w:ascii="Times New Roman" w:hAnsi="Times New Roman"/>
          <w:sz w:val="24"/>
          <w:szCs w:val="24"/>
        </w:rPr>
      </w:pPr>
    </w:p>
    <w:p w:rsidR="003A4EAB" w:rsidRPr="00942DEF" w:rsidP="003A4EAB">
      <w:pPr>
        <w:jc w:val="both"/>
        <w:rPr>
          <w:rFonts w:ascii="Times New Roman" w:hAnsi="Times New Roman"/>
          <w:sz w:val="24"/>
          <w:szCs w:val="24"/>
        </w:rPr>
      </w:pPr>
    </w:p>
    <w:p w:rsidR="003A4EAB" w:rsidRPr="00942DEF" w:rsidP="003A4EAB">
      <w:pPr>
        <w:ind w:left="5040"/>
        <w:jc w:val="both"/>
        <w:rPr>
          <w:rFonts w:ascii="Times New Roman" w:hAnsi="Times New Roman"/>
          <w:sz w:val="24"/>
          <w:szCs w:val="24"/>
        </w:rPr>
      </w:pPr>
      <w:r w:rsidRPr="00942DEF">
        <w:rPr>
          <w:rFonts w:ascii="Times New Roman" w:hAnsi="Times New Roman"/>
          <w:sz w:val="24"/>
          <w:szCs w:val="24"/>
        </w:rPr>
        <w:t>ADDL. MANAGING DIRECTOR (P&amp;OS),</w:t>
      </w:r>
    </w:p>
    <w:p w:rsidR="007A4CF8" w:rsidRPr="00942DEF" w:rsidP="00C80CD2">
      <w:pPr>
        <w:jc w:val="center"/>
        <w:rPr>
          <w:rFonts w:ascii="Times New Roman" w:hAnsi="Times New Roman"/>
          <w:sz w:val="24"/>
          <w:szCs w:val="24"/>
        </w:rPr>
      </w:pPr>
      <w:r w:rsidRPr="00942DEF">
        <w:rPr>
          <w:rFonts w:ascii="Times New Roman" w:hAnsi="Times New Roman"/>
          <w:sz w:val="24"/>
          <w:szCs w:val="24"/>
        </w:rPr>
        <w:t xml:space="preserve">                                                                </w:t>
      </w:r>
      <w:r w:rsidRPr="00942DEF">
        <w:rPr>
          <w:rFonts w:ascii="Times New Roman" w:hAnsi="Times New Roman"/>
          <w:sz w:val="24"/>
          <w:szCs w:val="24"/>
        </w:rPr>
        <w:tab/>
      </w:r>
      <w:r w:rsidRPr="00942DEF">
        <w:rPr>
          <w:rFonts w:ascii="Times New Roman" w:hAnsi="Times New Roman"/>
          <w:sz w:val="24"/>
          <w:szCs w:val="24"/>
        </w:rPr>
        <w:tab/>
      </w:r>
      <w:r w:rsidRPr="00942DEF">
        <w:rPr>
          <w:rFonts w:ascii="Times New Roman" w:hAnsi="Times New Roman"/>
          <w:sz w:val="24"/>
          <w:szCs w:val="24"/>
        </w:rPr>
        <w:tab/>
      </w:r>
      <w:r w:rsidRPr="00942DEF">
        <w:rPr>
          <w:rFonts w:ascii="Times New Roman" w:hAnsi="Times New Roman"/>
          <w:sz w:val="24"/>
          <w:szCs w:val="24"/>
        </w:rPr>
        <w:tab/>
        <w:t>NAFED-HEAD OFFICE</w:t>
      </w:r>
    </w:p>
    <w:p w:rsidR="00C93291" w:rsidP="00942DEF">
      <w:pPr>
        <w:jc w:val="center"/>
        <w:sectPr w:rsidSect="00A44BDA">
          <w:pgSz w:w="12240" w:h="15840"/>
          <w:pgMar w:top="630" w:right="1440" w:bottom="1440" w:left="1440" w:header="708" w:footer="708" w:gutter="0"/>
          <w:cols w:space="708"/>
          <w:docGrid w:linePitch="360"/>
        </w:sectPr>
      </w:pPr>
      <w:r w:rsidRPr="00942DEF">
        <w:rPr>
          <w:rFonts w:ascii="Times New Roman" w:hAnsi="Times New Roman"/>
          <w:sz w:val="24"/>
          <w:szCs w:val="24"/>
        </w:rPr>
        <w:t xml:space="preserve">                                              </w:t>
      </w:r>
      <w:r w:rsidRPr="00942DEF">
        <w:rPr>
          <w:rFonts w:ascii="Times New Roman" w:hAnsi="Times New Roman"/>
          <w:sz w:val="24"/>
          <w:szCs w:val="24"/>
        </w:rPr>
        <w:tab/>
      </w:r>
      <w:r w:rsidRPr="00942DEF">
        <w:rPr>
          <w:rFonts w:ascii="Times New Roman" w:hAnsi="Times New Roman"/>
          <w:sz w:val="24"/>
          <w:szCs w:val="24"/>
        </w:rPr>
        <w:tab/>
      </w:r>
      <w:r w:rsidRPr="00942DEF">
        <w:rPr>
          <w:rFonts w:ascii="Times New Roman" w:hAnsi="Times New Roman"/>
          <w:sz w:val="24"/>
          <w:szCs w:val="24"/>
        </w:rPr>
        <w:tab/>
      </w:r>
      <w:r w:rsidRPr="00942DEF">
        <w:rPr>
          <w:rFonts w:ascii="Times New Roman" w:hAnsi="Times New Roman"/>
          <w:sz w:val="24"/>
          <w:szCs w:val="24"/>
        </w:rPr>
        <w:tab/>
      </w:r>
      <w:r w:rsidRPr="00942DEF">
        <w:rPr>
          <w:rFonts w:ascii="Times New Roman" w:hAnsi="Times New Roman"/>
          <w:sz w:val="24"/>
          <w:szCs w:val="24"/>
        </w:rPr>
        <w:tab/>
      </w:r>
      <w:r w:rsidRPr="00942DEF">
        <w:rPr>
          <w:rFonts w:ascii="Times New Roman" w:hAnsi="Times New Roman"/>
          <w:sz w:val="24"/>
          <w:szCs w:val="24"/>
        </w:rPr>
        <w:tab/>
      </w:r>
      <w:r w:rsidRPr="00942DEF">
        <w:rPr>
          <w:rFonts w:ascii="Times New Roman" w:hAnsi="Times New Roman"/>
          <w:sz w:val="24"/>
          <w:szCs w:val="24"/>
        </w:rPr>
        <w:tab/>
      </w:r>
      <w:r w:rsidRPr="00942DEF">
        <w:rPr>
          <w:rFonts w:ascii="Times New Roman" w:hAnsi="Times New Roman"/>
          <w:sz w:val="24"/>
          <w:szCs w:val="24"/>
        </w:rPr>
        <w:tab/>
        <w:t>NEW DELHI</w:t>
      </w:r>
    </w:p>
    <w:p w:rsidR="00DF23DC" w:rsidRPr="00E866BF" w:rsidP="00146845">
      <w:pPr>
        <w:spacing w:before="0" w:beforeAutospacing="0" w:afterAutospacing="0" w:line="240" w:lineRule="auto"/>
        <w:ind w:left="567" w:right="28"/>
        <w:jc w:val="center"/>
        <w:rPr>
          <w:rFonts w:ascii="Times New Roman" w:hAnsi="Times New Roman"/>
          <w:color w:val="000000"/>
          <w:sz w:val="24"/>
          <w:szCs w:val="24"/>
          <w:lang w:val="x-none" w:eastAsia="x-none" w:bidi="ar-SA"/>
        </w:rPr>
      </w:pPr>
    </w:p>
    <w:p w:rsidR="00402C89" w:rsidRPr="00E922CD" w:rsidP="00146845">
      <w:pPr>
        <w:spacing w:before="0" w:beforeAutospacing="0" w:afterAutospacing="0" w:line="240" w:lineRule="auto"/>
        <w:ind w:left="567" w:right="28"/>
        <w:jc w:val="center"/>
        <w:rPr>
          <w:rFonts w:ascii="Times New Roman" w:hAnsi="Times New Roman"/>
          <w:color w:val="000000"/>
          <w:sz w:val="24"/>
          <w:szCs w:val="24"/>
          <w:lang w:val="x-none" w:eastAsia="x-none" w:bidi="ar-SA"/>
        </w:rPr>
      </w:pPr>
      <w:r>
        <w:rPr>
          <w:noProof/>
          <w:color w:val="000000"/>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Data\Desktop\International Trade Division cont (2).jpg" style="width:109.38pt;height:69.96pt;visibility:visible" filled="f" stroked="f">
            <v:imagedata r:id="rId4" o:title="International Trade Division cont (2)"/>
          </v:shape>
        </w:pict>
      </w:r>
    </w:p>
    <w:p w:rsidR="00DD5253" w:rsidRPr="00E922CD" w:rsidP="00DD5253">
      <w:pPr>
        <w:spacing w:after="0" w:line="240" w:lineRule="auto"/>
        <w:ind w:right="28"/>
        <w:jc w:val="center"/>
        <w:rPr>
          <w:rFonts w:ascii="Times New Roman" w:hAnsi="Times New Roman"/>
          <w:b/>
          <w:color w:val="000000"/>
          <w:sz w:val="30"/>
          <w:szCs w:val="30"/>
        </w:rPr>
      </w:pPr>
    </w:p>
    <w:p w:rsidR="00402C89" w:rsidRPr="00E922CD" w:rsidP="00DD5253">
      <w:pPr>
        <w:spacing w:after="0" w:line="240" w:lineRule="auto"/>
        <w:ind w:right="28"/>
        <w:jc w:val="center"/>
        <w:rPr>
          <w:rFonts w:ascii="Times New Roman" w:hAnsi="Times New Roman"/>
          <w:b/>
          <w:color w:val="000000"/>
          <w:sz w:val="30"/>
          <w:szCs w:val="30"/>
        </w:rPr>
      </w:pPr>
      <w:r w:rsidRPr="00E922CD">
        <w:rPr>
          <w:rFonts w:ascii="Times New Roman" w:hAnsi="Times New Roman"/>
          <w:b/>
          <w:color w:val="000000"/>
          <w:sz w:val="30"/>
          <w:szCs w:val="30"/>
        </w:rPr>
        <w:t xml:space="preserve">National Agricultural Cooperative Marketing Federation of India Ltd  </w:t>
      </w:r>
    </w:p>
    <w:p w:rsidR="00402C89" w:rsidRPr="00E922CD" w:rsidP="00DD5253">
      <w:pPr>
        <w:spacing w:after="0" w:line="240" w:lineRule="auto"/>
        <w:ind w:right="28"/>
        <w:jc w:val="center"/>
        <w:rPr>
          <w:rFonts w:ascii="Times New Roman" w:hAnsi="Times New Roman"/>
          <w:b/>
          <w:color w:val="000000"/>
          <w:sz w:val="24"/>
          <w:szCs w:val="24"/>
        </w:rPr>
      </w:pPr>
      <w:r w:rsidRPr="00E922CD">
        <w:rPr>
          <w:rFonts w:ascii="Times New Roman" w:hAnsi="Times New Roman"/>
          <w:b/>
          <w:color w:val="000000"/>
          <w:sz w:val="24"/>
          <w:szCs w:val="24"/>
        </w:rPr>
        <w:t xml:space="preserve">Regd. </w:t>
      </w:r>
      <w:r w:rsidRPr="00E922CD" w:rsidR="00962B30">
        <w:rPr>
          <w:rFonts w:ascii="Times New Roman" w:hAnsi="Times New Roman"/>
          <w:b/>
          <w:color w:val="000000"/>
          <w:sz w:val="24"/>
          <w:szCs w:val="24"/>
        </w:rPr>
        <w:t>Office:</w:t>
      </w:r>
      <w:r w:rsidRPr="00E922CD">
        <w:rPr>
          <w:rFonts w:ascii="Times New Roman" w:hAnsi="Times New Roman"/>
          <w:b/>
          <w:color w:val="000000"/>
          <w:sz w:val="24"/>
          <w:szCs w:val="24"/>
        </w:rPr>
        <w:t xml:space="preserve"> NAFED House, Siddhartha Enclave</w:t>
        <w:br/>
        <w:t>Ring Road, Ashram Chowk,</w:t>
      </w:r>
      <w:r w:rsidRPr="00E922CD" w:rsidR="00962B30">
        <w:rPr>
          <w:rFonts w:ascii="Times New Roman" w:hAnsi="Times New Roman"/>
          <w:b/>
          <w:color w:val="000000"/>
          <w:sz w:val="24"/>
          <w:szCs w:val="24"/>
        </w:rPr>
        <w:t xml:space="preserve"> </w:t>
      </w:r>
      <w:r w:rsidRPr="00E922CD">
        <w:rPr>
          <w:rFonts w:ascii="Times New Roman" w:hAnsi="Times New Roman"/>
          <w:b/>
          <w:color w:val="000000"/>
          <w:sz w:val="24"/>
          <w:szCs w:val="24"/>
        </w:rPr>
        <w:t>New Delhi-110014</w:t>
      </w:r>
    </w:p>
    <w:p w:rsidR="00402C89" w:rsidRPr="00E922CD" w:rsidP="00DD5253">
      <w:pPr>
        <w:spacing w:after="0" w:line="240" w:lineRule="auto"/>
        <w:ind w:right="28"/>
        <w:jc w:val="center"/>
        <w:rPr>
          <w:rFonts w:ascii="Times New Roman" w:hAnsi="Times New Roman"/>
          <w:b/>
          <w:bCs/>
          <w:color w:val="000000"/>
          <w:sz w:val="24"/>
          <w:szCs w:val="24"/>
        </w:rPr>
      </w:pPr>
      <w:r w:rsidRPr="00E922CD">
        <w:rPr>
          <w:rFonts w:ascii="Times New Roman" w:hAnsi="Times New Roman"/>
          <w:b/>
          <w:bCs/>
          <w:color w:val="000000"/>
          <w:sz w:val="24"/>
          <w:szCs w:val="24"/>
        </w:rPr>
        <w:t xml:space="preserve">Telephone EPABX: 011-26340019, </w:t>
      </w:r>
      <w:r w:rsidRPr="00E922CD" w:rsidR="00090622">
        <w:rPr>
          <w:rFonts w:ascii="Times New Roman" w:hAnsi="Times New Roman"/>
          <w:b/>
          <w:color w:val="000000"/>
          <w:sz w:val="24"/>
          <w:szCs w:val="24"/>
        </w:rPr>
        <w:t>26344153</w:t>
      </w:r>
    </w:p>
    <w:p w:rsidR="00402C89" w:rsidRPr="00E922CD" w:rsidP="00DD5253">
      <w:pPr>
        <w:spacing w:after="0" w:line="240" w:lineRule="auto"/>
        <w:ind w:right="28"/>
        <w:jc w:val="center"/>
        <w:rPr>
          <w:rFonts w:ascii="Times New Roman" w:hAnsi="Times New Roman"/>
          <w:b/>
          <w:bCs/>
          <w:color w:val="000000"/>
          <w:sz w:val="24"/>
          <w:szCs w:val="24"/>
        </w:rPr>
      </w:pPr>
      <w:r w:rsidRPr="00E922CD">
        <w:rPr>
          <w:rFonts w:ascii="Times New Roman" w:hAnsi="Times New Roman"/>
          <w:b/>
          <w:bCs/>
          <w:color w:val="000000"/>
          <w:sz w:val="24"/>
          <w:szCs w:val="24"/>
        </w:rPr>
        <w:t>Fax:</w:t>
      </w:r>
      <w:r w:rsidRPr="00E922CD">
        <w:rPr>
          <w:rFonts w:ascii="Times New Roman" w:hAnsi="Times New Roman"/>
          <w:b/>
          <w:color w:val="000000"/>
          <w:sz w:val="24"/>
          <w:szCs w:val="24"/>
        </w:rPr>
        <w:t> 091-11-26340261</w:t>
      </w:r>
    </w:p>
    <w:p w:rsidR="00402C89" w:rsidRPr="00E922CD" w:rsidP="00DD5253">
      <w:pPr>
        <w:spacing w:after="0" w:line="240" w:lineRule="auto"/>
        <w:ind w:right="28"/>
        <w:jc w:val="center"/>
        <w:rPr>
          <w:rFonts w:ascii="Times New Roman" w:hAnsi="Times New Roman"/>
          <w:color w:val="000000"/>
          <w:sz w:val="24"/>
          <w:szCs w:val="24"/>
          <w:u w:val="single"/>
        </w:rPr>
      </w:pPr>
      <w:r w:rsidRPr="00E922CD">
        <w:rPr>
          <w:rFonts w:ascii="Times New Roman" w:hAnsi="Times New Roman"/>
          <w:b/>
          <w:color w:val="000000"/>
          <w:sz w:val="24"/>
          <w:szCs w:val="24"/>
        </w:rPr>
        <w:t xml:space="preserve">Website: </w:t>
      </w:r>
      <w:hyperlink r:id="rId5" w:history="1">
        <w:r w:rsidRPr="00E922CD">
          <w:rPr>
            <w:rFonts w:ascii="Times New Roman" w:hAnsi="Times New Roman"/>
            <w:color w:val="000000"/>
            <w:sz w:val="24"/>
            <w:szCs w:val="24"/>
            <w:u w:val="single"/>
          </w:rPr>
          <w:t>www.nafed-india.com</w:t>
        </w:r>
      </w:hyperlink>
    </w:p>
    <w:p w:rsidR="006362B6" w:rsidRPr="00E922CD" w:rsidP="006362B6">
      <w:pPr>
        <w:spacing w:before="0" w:beforeAutospacing="0" w:afterAutospacing="0" w:line="240" w:lineRule="auto"/>
        <w:ind w:right="28"/>
        <w:jc w:val="center"/>
        <w:rPr>
          <w:rFonts w:ascii="Times New Roman" w:hAnsi="Times New Roman"/>
          <w:b/>
          <w:color w:val="000000"/>
          <w:sz w:val="28"/>
          <w:szCs w:val="28"/>
          <w:lang w:val="x-none" w:eastAsia="x-none" w:bidi="ar-SA"/>
        </w:rPr>
      </w:pPr>
    </w:p>
    <w:p w:rsidR="006362B6" w:rsidRPr="00E922CD" w:rsidP="006362B6">
      <w:pPr>
        <w:spacing w:after="0" w:line="240" w:lineRule="auto"/>
        <w:ind w:right="28"/>
        <w:jc w:val="center"/>
        <w:rPr>
          <w:rFonts w:ascii="Times New Roman" w:hAnsi="Times New Roman"/>
          <w:color w:val="000000"/>
          <w:sz w:val="24"/>
          <w:szCs w:val="24"/>
        </w:rPr>
      </w:pPr>
    </w:p>
    <w:p w:rsidR="006362B6" w:rsidRPr="00E922CD" w:rsidP="006362B6">
      <w:pPr>
        <w:spacing w:after="0" w:line="240" w:lineRule="auto"/>
        <w:ind w:right="28"/>
        <w:contextualSpacing/>
        <w:jc w:val="center"/>
        <w:rPr>
          <w:rFonts w:ascii="Times New Roman" w:hAnsi="Times New Roman"/>
          <w:b/>
          <w:bCs/>
          <w:color w:val="000000"/>
          <w:sz w:val="24"/>
          <w:szCs w:val="24"/>
          <w:u w:val="single"/>
        </w:rPr>
      </w:pPr>
      <w:r w:rsidRPr="00E922CD">
        <w:rPr>
          <w:rFonts w:ascii="Times New Roman" w:hAnsi="Times New Roman"/>
          <w:b/>
          <w:bCs/>
          <w:color w:val="000000"/>
          <w:sz w:val="24"/>
          <w:szCs w:val="24"/>
          <w:u w:val="single"/>
        </w:rPr>
        <w:t xml:space="preserve">NAFED </w:t>
      </w:r>
      <w:r w:rsidRPr="00E922CD" w:rsidR="00E866BF">
        <w:rPr>
          <w:rFonts w:ascii="Times New Roman" w:hAnsi="Times New Roman"/>
          <w:b/>
          <w:bCs/>
          <w:color w:val="000000"/>
          <w:sz w:val="24"/>
          <w:szCs w:val="24"/>
          <w:u w:val="single"/>
        </w:rPr>
        <w:t>INVITES BIDS</w:t>
      </w:r>
    </w:p>
    <w:p w:rsidR="006362B6" w:rsidRPr="00E922CD" w:rsidP="006362B6">
      <w:pPr>
        <w:spacing w:after="0" w:line="240" w:lineRule="auto"/>
        <w:ind w:right="28"/>
        <w:contextualSpacing/>
        <w:jc w:val="center"/>
        <w:rPr>
          <w:rFonts w:ascii="Times New Roman" w:hAnsi="Times New Roman"/>
          <w:b/>
          <w:bCs/>
          <w:color w:val="000000"/>
          <w:sz w:val="24"/>
          <w:szCs w:val="24"/>
          <w:u w:val="single"/>
        </w:rPr>
      </w:pPr>
    </w:p>
    <w:p w:rsidR="006362B6" w:rsidRPr="00E922CD" w:rsidP="006362B6">
      <w:pPr>
        <w:spacing w:after="0" w:line="240" w:lineRule="auto"/>
        <w:ind w:right="28"/>
        <w:contextualSpacing/>
        <w:jc w:val="center"/>
        <w:rPr>
          <w:rFonts w:ascii="Times New Roman" w:hAnsi="Times New Roman"/>
          <w:b/>
          <w:bCs/>
          <w:color w:val="000000"/>
          <w:sz w:val="24"/>
          <w:szCs w:val="24"/>
        </w:rPr>
      </w:pPr>
      <w:r w:rsidRPr="00E922CD" w:rsidR="00E866BF">
        <w:rPr>
          <w:rFonts w:ascii="Times New Roman" w:hAnsi="Times New Roman"/>
          <w:b/>
          <w:bCs/>
          <w:color w:val="000000"/>
          <w:sz w:val="24"/>
          <w:szCs w:val="24"/>
        </w:rPr>
        <w:t>FOR</w:t>
      </w:r>
    </w:p>
    <w:p w:rsidR="006362B6" w:rsidRPr="00E922CD" w:rsidP="006362B6">
      <w:pPr>
        <w:spacing w:after="0" w:line="240" w:lineRule="auto"/>
        <w:ind w:right="28"/>
        <w:contextualSpacing/>
        <w:jc w:val="center"/>
        <w:rPr>
          <w:rFonts w:ascii="Times New Roman" w:hAnsi="Times New Roman"/>
          <w:b/>
          <w:bCs/>
          <w:color w:val="000000"/>
          <w:sz w:val="24"/>
          <w:szCs w:val="24"/>
        </w:rPr>
      </w:pPr>
    </w:p>
    <w:p w:rsidR="006362B6" w:rsidRPr="00E922CD" w:rsidP="006362B6">
      <w:pPr>
        <w:spacing w:after="0" w:line="240" w:lineRule="auto"/>
        <w:ind w:right="28"/>
        <w:contextualSpacing/>
        <w:jc w:val="center"/>
        <w:rPr>
          <w:rFonts w:ascii="Times New Roman" w:hAnsi="Times New Roman"/>
          <w:b/>
          <w:bCs/>
          <w:color w:val="000000"/>
          <w:sz w:val="26"/>
          <w:szCs w:val="26"/>
        </w:rPr>
      </w:pPr>
      <w:r w:rsidRPr="00E922CD">
        <w:rPr>
          <w:rFonts w:ascii="Times New Roman" w:hAnsi="Times New Roman"/>
          <w:b/>
          <w:bCs/>
          <w:color w:val="000000"/>
          <w:sz w:val="26"/>
          <w:szCs w:val="26"/>
        </w:rPr>
        <w:t xml:space="preserve">SUPPLY </w:t>
      </w:r>
      <w:r w:rsidRPr="00E922CD" w:rsidR="0023586B">
        <w:rPr>
          <w:rFonts w:ascii="Times New Roman" w:hAnsi="Times New Roman"/>
          <w:b/>
          <w:bCs/>
          <w:color w:val="000000"/>
          <w:sz w:val="26"/>
          <w:szCs w:val="26"/>
        </w:rPr>
        <w:t xml:space="preserve">OF </w:t>
      </w:r>
      <w:r w:rsidRPr="00E922CD" w:rsidR="00057A19">
        <w:rPr>
          <w:rFonts w:ascii="Times New Roman" w:hAnsi="Times New Roman"/>
          <w:b/>
          <w:bCs/>
          <w:color w:val="000000"/>
          <w:sz w:val="26"/>
          <w:szCs w:val="26"/>
        </w:rPr>
        <w:t>MASOOR WHOLE</w:t>
      </w:r>
      <w:r w:rsidRPr="00E922CD">
        <w:rPr>
          <w:rFonts w:ascii="Times New Roman" w:hAnsi="Times New Roman"/>
          <w:b/>
          <w:bCs/>
          <w:color w:val="000000"/>
          <w:sz w:val="26"/>
          <w:szCs w:val="26"/>
        </w:rPr>
        <w:t xml:space="preserve"> (RED LENTIL, IMPORTED STOCK ONLY)</w:t>
      </w:r>
      <w:r w:rsidRPr="00E922CD" w:rsidR="002B274D">
        <w:rPr>
          <w:rFonts w:ascii="Times New Roman" w:hAnsi="Times New Roman"/>
          <w:b/>
          <w:bCs/>
          <w:color w:val="000000"/>
          <w:sz w:val="26"/>
          <w:szCs w:val="26"/>
        </w:rPr>
        <w:t xml:space="preserve"> NON-GMO </w:t>
      </w:r>
      <w:r w:rsidRPr="00E922CD" w:rsidR="00C8165E">
        <w:rPr>
          <w:rFonts w:ascii="Times New Roman" w:hAnsi="Times New Roman"/>
          <w:b/>
          <w:bCs/>
          <w:color w:val="000000"/>
          <w:sz w:val="26"/>
          <w:szCs w:val="26"/>
        </w:rPr>
        <w:t>ON DELIVER</w:t>
      </w:r>
      <w:r w:rsidRPr="00E922CD">
        <w:rPr>
          <w:rFonts w:ascii="Times New Roman" w:hAnsi="Times New Roman"/>
          <w:b/>
          <w:bCs/>
          <w:color w:val="000000"/>
          <w:sz w:val="26"/>
          <w:szCs w:val="26"/>
        </w:rPr>
        <w:t>ED BASIS</w:t>
      </w:r>
      <w:r w:rsidRPr="00E922CD" w:rsidR="00C8165E">
        <w:rPr>
          <w:rFonts w:ascii="Times New Roman" w:hAnsi="Times New Roman"/>
          <w:b/>
          <w:bCs/>
          <w:color w:val="000000"/>
          <w:sz w:val="26"/>
          <w:szCs w:val="26"/>
        </w:rPr>
        <w:t xml:space="preserve"> </w:t>
      </w:r>
      <w:r w:rsidRPr="00E922CD">
        <w:rPr>
          <w:rFonts w:ascii="Times New Roman" w:hAnsi="Times New Roman"/>
          <w:b/>
          <w:bCs/>
          <w:color w:val="000000"/>
          <w:sz w:val="26"/>
          <w:szCs w:val="26"/>
        </w:rPr>
        <w:t>EX-DESIGNATED W</w:t>
      </w:r>
      <w:r w:rsidRPr="00E922CD" w:rsidR="004D347C">
        <w:rPr>
          <w:rFonts w:ascii="Times New Roman" w:hAnsi="Times New Roman"/>
          <w:b/>
          <w:bCs/>
          <w:color w:val="000000"/>
          <w:sz w:val="26"/>
          <w:szCs w:val="26"/>
        </w:rPr>
        <w:t>AREHOUSE</w:t>
      </w:r>
      <w:r w:rsidRPr="00E922CD" w:rsidR="00FD02A8">
        <w:rPr>
          <w:rFonts w:ascii="Times New Roman" w:hAnsi="Times New Roman"/>
          <w:b/>
          <w:bCs/>
          <w:color w:val="000000"/>
          <w:sz w:val="26"/>
          <w:szCs w:val="26"/>
        </w:rPr>
        <w:t>.</w:t>
      </w:r>
      <w:r w:rsidRPr="00E922CD" w:rsidR="004D347C">
        <w:rPr>
          <w:rFonts w:ascii="Times New Roman" w:hAnsi="Times New Roman"/>
          <w:b/>
          <w:bCs/>
          <w:color w:val="000000"/>
          <w:sz w:val="26"/>
          <w:szCs w:val="26"/>
        </w:rPr>
        <w:t xml:space="preserve"> </w:t>
      </w:r>
    </w:p>
    <w:p w:rsidR="006362B6" w:rsidRPr="00E922CD" w:rsidP="006362B6">
      <w:pPr>
        <w:spacing w:after="0" w:line="240" w:lineRule="auto"/>
        <w:ind w:right="28"/>
        <w:contextualSpacing/>
        <w:jc w:val="center"/>
        <w:rPr>
          <w:rFonts w:ascii="Times New Roman" w:hAnsi="Times New Roman"/>
          <w:b/>
          <w:bCs/>
          <w:color w:val="000000"/>
          <w:sz w:val="26"/>
          <w:szCs w:val="26"/>
        </w:rPr>
      </w:pPr>
    </w:p>
    <w:p w:rsidR="006362B6" w:rsidRPr="00E922CD" w:rsidP="006362B6">
      <w:pPr>
        <w:spacing w:after="0" w:line="240" w:lineRule="auto"/>
        <w:ind w:right="28"/>
        <w:contextualSpacing/>
        <w:jc w:val="center"/>
        <w:rPr>
          <w:rFonts w:ascii="Times New Roman" w:hAnsi="Times New Roman"/>
          <w:b/>
          <w:bCs/>
          <w:color w:val="000000"/>
          <w:sz w:val="24"/>
          <w:szCs w:val="24"/>
        </w:rPr>
      </w:pPr>
      <w:r w:rsidRPr="00E922CD" w:rsidR="00C874B2">
        <w:rPr>
          <w:rFonts w:ascii="Times New Roman" w:hAnsi="Times New Roman"/>
          <w:b/>
          <w:bCs/>
          <w:color w:val="000000"/>
          <w:sz w:val="24"/>
          <w:szCs w:val="24"/>
        </w:rPr>
        <w:t xml:space="preserve">  </w:t>
      </w:r>
    </w:p>
    <w:p w:rsidR="006362B6" w:rsidRPr="00E922CD" w:rsidP="006362B6">
      <w:pPr>
        <w:widowControl w:val="0"/>
        <w:autoSpaceDE w:val="0"/>
        <w:autoSpaceDN w:val="0"/>
        <w:spacing w:after="0" w:line="240" w:lineRule="auto"/>
        <w:ind w:left="0" w:right="28"/>
        <w:jc w:val="both"/>
        <w:outlineLvl w:val="0"/>
        <w:rPr>
          <w:rFonts w:ascii="Times New Roman" w:eastAsia="Arial" w:hAnsi="Times New Roman"/>
          <w:b/>
          <w:bCs/>
          <w:color w:val="000000"/>
          <w:sz w:val="24"/>
          <w:szCs w:val="24"/>
          <w:u w:color="000000"/>
          <w:lang w:val="x-none" w:eastAsia="x-none" w:bidi="en-US"/>
        </w:rPr>
      </w:pPr>
    </w:p>
    <w:p w:rsidR="006362B6" w:rsidRPr="003B4EB5" w:rsidP="006362B6">
      <w:pPr>
        <w:widowControl w:val="0"/>
        <w:autoSpaceDE w:val="0"/>
        <w:autoSpaceDN w:val="0"/>
        <w:spacing w:after="0" w:line="240" w:lineRule="auto"/>
        <w:ind w:left="0" w:right="28"/>
        <w:jc w:val="center"/>
        <w:outlineLvl w:val="0"/>
        <w:rPr>
          <w:rFonts w:ascii="Times New Roman" w:eastAsia="Arial" w:hAnsi="Times New Roman"/>
          <w:b/>
          <w:bCs/>
          <w:color w:val="000000"/>
          <w:sz w:val="24"/>
          <w:szCs w:val="24"/>
          <w:u w:val="single" w:color="000000"/>
          <w:lang w:eastAsia="x-none" w:bidi="en-US"/>
        </w:rPr>
      </w:pPr>
      <w:r w:rsidRPr="003B4EB5" w:rsidR="003B4EB5">
        <w:rPr>
          <w:rFonts w:ascii="Times New Roman" w:eastAsia="Arial" w:hAnsi="Times New Roman"/>
          <w:b/>
          <w:bCs/>
          <w:color w:val="000000"/>
          <w:sz w:val="24"/>
          <w:szCs w:val="24"/>
          <w:u w:val="single" w:color="000000"/>
          <w:lang w:eastAsia="x-none" w:bidi="en-US"/>
        </w:rPr>
        <w:t>Schedule of Tender</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9"/>
        <w:gridCol w:w="3230"/>
        <w:gridCol w:w="3230"/>
      </w:tblGrid>
      <w:tr w:rsidTr="00884628">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3229" w:type="dxa"/>
          </w:tcPr>
          <w:p w:rsidR="003B4EB5" w:rsidRPr="00884628" w:rsidP="00884628">
            <w:pPr>
              <w:spacing w:after="200" w:line="276" w:lineRule="auto"/>
              <w:jc w:val="center"/>
              <w:rPr>
                <w:rFonts w:ascii="Times New Roman" w:eastAsia="Calibri" w:hAnsi="Times New Roman"/>
                <w:b/>
                <w:color w:val="000000"/>
                <w:sz w:val="24"/>
                <w:szCs w:val="24"/>
              </w:rPr>
            </w:pPr>
            <w:r w:rsidRPr="00884628">
              <w:rPr>
                <w:rFonts w:ascii="Times New Roman" w:eastAsia="Calibri" w:hAnsi="Times New Roman"/>
                <w:b/>
                <w:color w:val="000000"/>
                <w:sz w:val="24"/>
                <w:szCs w:val="24"/>
              </w:rPr>
              <w:t>Date</w:t>
            </w:r>
          </w:p>
        </w:tc>
        <w:tc>
          <w:tcPr>
            <w:tcW w:w="3230" w:type="dxa"/>
          </w:tcPr>
          <w:p w:rsidR="003B4EB5" w:rsidRPr="00884628" w:rsidP="00884628">
            <w:pPr>
              <w:spacing w:after="200" w:line="276" w:lineRule="auto"/>
              <w:jc w:val="center"/>
              <w:rPr>
                <w:rFonts w:ascii="Times New Roman" w:eastAsia="Calibri" w:hAnsi="Times New Roman"/>
                <w:b/>
                <w:color w:val="000000"/>
                <w:sz w:val="24"/>
                <w:szCs w:val="24"/>
              </w:rPr>
            </w:pPr>
            <w:r w:rsidRPr="00884628">
              <w:rPr>
                <w:rFonts w:ascii="Times New Roman" w:eastAsia="Calibri" w:hAnsi="Times New Roman"/>
                <w:b/>
                <w:color w:val="000000"/>
                <w:sz w:val="24"/>
                <w:szCs w:val="24"/>
              </w:rPr>
              <w:t>Closing Time of Tender submission</w:t>
            </w:r>
          </w:p>
        </w:tc>
        <w:tc>
          <w:tcPr>
            <w:tcW w:w="3230" w:type="dxa"/>
          </w:tcPr>
          <w:p w:rsidR="003B4EB5" w:rsidRPr="00884628" w:rsidP="00884628">
            <w:pPr>
              <w:spacing w:after="200" w:line="276" w:lineRule="auto"/>
              <w:jc w:val="center"/>
              <w:rPr>
                <w:rFonts w:ascii="Times New Roman" w:eastAsia="Calibri" w:hAnsi="Times New Roman"/>
                <w:b/>
                <w:color w:val="000000"/>
                <w:sz w:val="24"/>
                <w:szCs w:val="24"/>
              </w:rPr>
            </w:pPr>
            <w:r w:rsidRPr="00884628">
              <w:rPr>
                <w:rFonts w:ascii="Times New Roman" w:eastAsia="Calibri" w:hAnsi="Times New Roman"/>
                <w:b/>
                <w:color w:val="000000"/>
                <w:sz w:val="24"/>
                <w:szCs w:val="24"/>
              </w:rPr>
              <w:t>Opening Time of Tender</w:t>
            </w:r>
          </w:p>
        </w:tc>
      </w:tr>
      <w:tr w:rsidTr="00884628">
        <w:tblPrEx>
          <w:tblW w:w="0" w:type="auto"/>
          <w:jc w:val="center"/>
          <w:tblLook w:val="04A0"/>
        </w:tblPrEx>
        <w:trPr>
          <w:jc w:val="center"/>
        </w:trPr>
        <w:tc>
          <w:tcPr>
            <w:tcW w:w="3229" w:type="dxa"/>
          </w:tcPr>
          <w:p w:rsidR="003B4EB5" w:rsidRPr="00884628" w:rsidP="00884628">
            <w:pPr>
              <w:spacing w:after="200" w:line="276" w:lineRule="auto"/>
              <w:jc w:val="center"/>
              <w:rPr>
                <w:rFonts w:ascii="Times New Roman" w:eastAsia="Calibri" w:hAnsi="Times New Roman"/>
                <w:b/>
                <w:color w:val="000000"/>
                <w:sz w:val="24"/>
                <w:szCs w:val="24"/>
              </w:rPr>
            </w:pPr>
            <w:r w:rsidRPr="00884628">
              <w:rPr>
                <w:rFonts w:ascii="Times New Roman" w:eastAsia="Calibri" w:hAnsi="Times New Roman"/>
                <w:b/>
                <w:color w:val="000000"/>
                <w:sz w:val="24"/>
                <w:szCs w:val="24"/>
              </w:rPr>
              <w:t>On all Monday &amp; Wednesday (Working days) w.e.f. 23.08.2023</w:t>
            </w:r>
          </w:p>
        </w:tc>
        <w:tc>
          <w:tcPr>
            <w:tcW w:w="3230" w:type="dxa"/>
          </w:tcPr>
          <w:p w:rsidR="003B4EB5" w:rsidRPr="00884628" w:rsidP="00884628">
            <w:pPr>
              <w:spacing w:after="200" w:line="276" w:lineRule="auto"/>
              <w:jc w:val="center"/>
              <w:rPr>
                <w:rFonts w:ascii="Times New Roman" w:eastAsia="Calibri" w:hAnsi="Times New Roman"/>
                <w:b/>
                <w:color w:val="000000"/>
                <w:sz w:val="24"/>
                <w:szCs w:val="24"/>
              </w:rPr>
            </w:pPr>
            <w:r w:rsidRPr="00884628">
              <w:rPr>
                <w:rFonts w:ascii="Times New Roman" w:eastAsia="Calibri" w:hAnsi="Times New Roman"/>
                <w:b/>
                <w:color w:val="000000"/>
                <w:sz w:val="24"/>
                <w:szCs w:val="24"/>
              </w:rPr>
              <w:t>13.00 Hrs</w:t>
            </w:r>
          </w:p>
        </w:tc>
        <w:tc>
          <w:tcPr>
            <w:tcW w:w="3230" w:type="dxa"/>
          </w:tcPr>
          <w:p w:rsidR="003B4EB5" w:rsidRPr="00884628" w:rsidP="00884628">
            <w:pPr>
              <w:spacing w:after="200" w:line="276" w:lineRule="auto"/>
              <w:jc w:val="center"/>
              <w:rPr>
                <w:rFonts w:ascii="Times New Roman" w:eastAsia="Calibri" w:hAnsi="Times New Roman"/>
                <w:b/>
                <w:color w:val="000000"/>
                <w:sz w:val="24"/>
                <w:szCs w:val="24"/>
              </w:rPr>
            </w:pPr>
            <w:r w:rsidRPr="00884628">
              <w:rPr>
                <w:rFonts w:ascii="Times New Roman" w:eastAsia="Calibri" w:hAnsi="Times New Roman"/>
                <w:b/>
                <w:color w:val="000000"/>
                <w:sz w:val="24"/>
                <w:szCs w:val="24"/>
              </w:rPr>
              <w:t>14.00 Hrs</w:t>
            </w:r>
          </w:p>
        </w:tc>
      </w:tr>
    </w:tbl>
    <w:p w:rsidR="006362B6" w:rsidRPr="00E922CD" w:rsidP="006362B6">
      <w:pPr>
        <w:spacing w:after="200" w:line="276" w:lineRule="auto"/>
        <w:rPr>
          <w:rFonts w:ascii="Times New Roman" w:hAnsi="Times New Roman"/>
          <w:b/>
          <w:color w:val="000000"/>
          <w:sz w:val="24"/>
          <w:szCs w:val="24"/>
        </w:rPr>
      </w:pPr>
    </w:p>
    <w:p w:rsidR="006362B6" w:rsidRPr="00E922CD" w:rsidP="006362B6">
      <w:pPr>
        <w:spacing w:after="0" w:line="240" w:lineRule="auto"/>
        <w:jc w:val="center"/>
        <w:rPr>
          <w:rFonts w:ascii="Times New Roman" w:hAnsi="Times New Roman"/>
          <w:b/>
          <w:color w:val="000000"/>
          <w:sz w:val="24"/>
          <w:szCs w:val="24"/>
        </w:rPr>
      </w:pPr>
    </w:p>
    <w:p w:rsidR="006362B6" w:rsidRPr="003B4EB5" w:rsidP="003B4EB5">
      <w:pPr>
        <w:spacing w:after="0" w:line="240" w:lineRule="auto"/>
        <w:rPr>
          <w:rFonts w:ascii="Times New Roman" w:hAnsi="Times New Roman"/>
          <w:b/>
          <w:color w:val="000000"/>
          <w:sz w:val="20"/>
        </w:rPr>
      </w:pPr>
      <w:r w:rsidRPr="003B4EB5" w:rsidR="003B4EB5">
        <w:rPr>
          <w:rFonts w:ascii="Times New Roman" w:hAnsi="Times New Roman"/>
          <w:b/>
          <w:color w:val="000000"/>
          <w:sz w:val="20"/>
        </w:rPr>
        <w:t xml:space="preserve">Mode of Tender submission: </w:t>
      </w:r>
      <w:r w:rsidRPr="003B4EB5" w:rsidR="003B4EB5">
        <w:rPr>
          <w:rFonts w:ascii="Times New Roman" w:hAnsi="Times New Roman"/>
          <w:bCs/>
          <w:color w:val="000000"/>
          <w:sz w:val="20"/>
        </w:rPr>
        <w:t>Through Password Protected Email : importedmasur23@nafed-india.com</w:t>
      </w:r>
    </w:p>
    <w:p w:rsidR="006362B6" w:rsidRPr="00E922CD" w:rsidP="006362B6">
      <w:pPr>
        <w:spacing w:after="0" w:line="240" w:lineRule="auto"/>
        <w:jc w:val="center"/>
        <w:rPr>
          <w:rFonts w:ascii="Times New Roman" w:hAnsi="Times New Roman"/>
          <w:b/>
          <w:color w:val="000000"/>
          <w:sz w:val="24"/>
          <w:szCs w:val="24"/>
        </w:rPr>
      </w:pPr>
    </w:p>
    <w:p w:rsidR="006362B6" w:rsidRPr="00E922CD" w:rsidP="006362B6">
      <w:pPr>
        <w:spacing w:after="0" w:line="240" w:lineRule="auto"/>
        <w:jc w:val="center"/>
        <w:rPr>
          <w:rFonts w:ascii="Times New Roman" w:hAnsi="Times New Roman"/>
          <w:b/>
          <w:color w:val="000000"/>
          <w:sz w:val="24"/>
          <w:szCs w:val="24"/>
        </w:rPr>
      </w:pPr>
    </w:p>
    <w:p w:rsidR="006362B6" w:rsidRPr="00E922CD" w:rsidP="006362B6">
      <w:pPr>
        <w:spacing w:after="0" w:line="240" w:lineRule="auto"/>
        <w:jc w:val="center"/>
        <w:rPr>
          <w:rFonts w:ascii="Times New Roman" w:hAnsi="Times New Roman"/>
          <w:b/>
          <w:color w:val="000000"/>
          <w:sz w:val="24"/>
          <w:szCs w:val="24"/>
        </w:rPr>
      </w:pPr>
    </w:p>
    <w:p w:rsidR="006362B6"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E866BF" w:rsidRPr="00E922CD" w:rsidP="00DD5253">
      <w:pPr>
        <w:spacing w:after="0" w:line="240" w:lineRule="auto"/>
        <w:ind w:right="28"/>
        <w:jc w:val="center"/>
        <w:rPr>
          <w:rFonts w:ascii="Times New Roman" w:hAnsi="Times New Roman"/>
          <w:color w:val="000000"/>
          <w:sz w:val="24"/>
          <w:szCs w:val="24"/>
          <w:u w:val="single"/>
        </w:rPr>
      </w:pPr>
    </w:p>
    <w:p w:rsidR="00D3511E" w:rsidRPr="00E922CD" w:rsidP="00DD5253">
      <w:pPr>
        <w:spacing w:after="0" w:line="240" w:lineRule="auto"/>
        <w:ind w:right="28"/>
        <w:jc w:val="center"/>
        <w:rPr>
          <w:rFonts w:ascii="Times New Roman" w:hAnsi="Times New Roman"/>
          <w:color w:val="000000"/>
          <w:sz w:val="24"/>
          <w:szCs w:val="24"/>
        </w:rPr>
      </w:pPr>
    </w:p>
    <w:p w:rsidR="00044AE7" w:rsidRPr="00E922CD" w:rsidP="00044AE7">
      <w:pPr>
        <w:spacing w:after="0" w:line="240" w:lineRule="auto"/>
        <w:jc w:val="center"/>
        <w:rPr>
          <w:rFonts w:ascii="Times New Roman" w:hAnsi="Times New Roman"/>
          <w:b/>
          <w:color w:val="000000"/>
          <w:sz w:val="30"/>
          <w:szCs w:val="30"/>
        </w:rPr>
      </w:pPr>
      <w:r w:rsidRPr="00E922CD" w:rsidR="00D3511E">
        <w:rPr>
          <w:rFonts w:ascii="Times New Roman" w:hAnsi="Times New Roman"/>
          <w:b/>
          <w:color w:val="000000"/>
          <w:sz w:val="30"/>
          <w:szCs w:val="30"/>
        </w:rPr>
        <w:t>Contract Note</w:t>
      </w:r>
    </w:p>
    <w:p w:rsidR="007F7F6D" w:rsidRPr="00E922CD" w:rsidP="007F7F6D">
      <w:pPr>
        <w:spacing w:after="200" w:line="276" w:lineRule="auto"/>
        <w:jc w:val="both"/>
        <w:rPr>
          <w:rFonts w:ascii="Times New Roman" w:hAnsi="Times New Roman"/>
          <w:b/>
          <w:color w:val="000000"/>
          <w:sz w:val="24"/>
          <w:szCs w:val="24"/>
        </w:rPr>
      </w:pPr>
    </w:p>
    <w:p w:rsidR="00381DED" w:rsidRPr="00E922CD" w:rsidP="00D3511E">
      <w:pPr>
        <w:spacing w:after="200" w:line="276" w:lineRule="auto"/>
        <w:jc w:val="both"/>
        <w:rPr>
          <w:rFonts w:ascii="Times New Roman" w:hAnsi="Times New Roman"/>
          <w:b/>
          <w:color w:val="000000"/>
          <w:sz w:val="24"/>
          <w:szCs w:val="24"/>
        </w:rPr>
      </w:pPr>
      <w:r w:rsidRPr="00E922CD" w:rsidR="002C0CF7">
        <w:rPr>
          <w:rFonts w:ascii="Times New Roman" w:hAnsi="Times New Roman"/>
          <w:b/>
          <w:color w:val="000000"/>
          <w:sz w:val="24"/>
          <w:szCs w:val="24"/>
        </w:rPr>
        <w:t>1</w:t>
      </w:r>
      <w:r w:rsidRPr="00E922CD" w:rsidR="00326F80">
        <w:rPr>
          <w:rFonts w:ascii="Times New Roman" w:hAnsi="Times New Roman"/>
          <w:b/>
          <w:color w:val="000000"/>
          <w:sz w:val="24"/>
          <w:szCs w:val="24"/>
        </w:rPr>
        <w:t>.</w:t>
      </w:r>
      <w:r w:rsidRPr="00E922CD" w:rsidR="002C0CF7">
        <w:rPr>
          <w:rFonts w:ascii="Times New Roman" w:hAnsi="Times New Roman"/>
          <w:b/>
          <w:color w:val="000000"/>
          <w:sz w:val="24"/>
          <w:szCs w:val="24"/>
          <w:u w:val="single"/>
        </w:rPr>
        <w:t>INVITATION FOR BIDS</w:t>
      </w:r>
    </w:p>
    <w:p w:rsidR="0025644F" w:rsidP="00D3511E">
      <w:pPr>
        <w:widowControl w:val="0"/>
        <w:autoSpaceDE w:val="0"/>
        <w:autoSpaceDN w:val="0"/>
        <w:spacing w:after="0" w:line="240" w:lineRule="auto"/>
        <w:ind w:left="0" w:right="28"/>
        <w:contextualSpacing w:val="0"/>
        <w:jc w:val="both"/>
        <w:rPr>
          <w:rFonts w:ascii="Times New Roman" w:hAnsi="Times New Roman"/>
          <w:color w:val="000000"/>
          <w:sz w:val="24"/>
          <w:szCs w:val="24"/>
          <w:lang w:eastAsia="x-none" w:bidi="ar-SA"/>
        </w:rPr>
      </w:pPr>
      <w:r w:rsidRPr="00E922CD" w:rsidR="003F72DA">
        <w:rPr>
          <w:rFonts w:ascii="Times New Roman" w:hAnsi="Times New Roman"/>
          <w:color w:val="000000"/>
          <w:sz w:val="24"/>
          <w:szCs w:val="24"/>
          <w:lang w:val="en-IN" w:eastAsia="x-none" w:bidi="ar-SA"/>
        </w:rPr>
        <w:t xml:space="preserve">i. </w:t>
      </w:r>
      <w:r w:rsidRPr="00E922CD" w:rsidR="005B5FC8">
        <w:rPr>
          <w:rFonts w:ascii="Times New Roman" w:hAnsi="Times New Roman"/>
          <w:color w:val="000000"/>
          <w:sz w:val="24"/>
          <w:szCs w:val="24"/>
          <w:lang w:val="x-none" w:eastAsia="x-none" w:bidi="ar-SA"/>
        </w:rPr>
        <w:t>NAFED</w:t>
      </w:r>
      <w:r w:rsidR="003B4EB5">
        <w:rPr>
          <w:rFonts w:ascii="Times New Roman" w:hAnsi="Times New Roman"/>
          <w:color w:val="000000"/>
          <w:sz w:val="24"/>
          <w:szCs w:val="24"/>
          <w:lang w:eastAsia="x-none" w:bidi="ar-SA"/>
        </w:rPr>
        <w:t>, on behalf of Department of Consumer Affairs (DoCA), Government of India,</w:t>
      </w:r>
      <w:r w:rsidRPr="00E922CD" w:rsidR="005B5FC8">
        <w:rPr>
          <w:rFonts w:ascii="Times New Roman" w:hAnsi="Times New Roman"/>
          <w:color w:val="000000"/>
          <w:sz w:val="24"/>
          <w:szCs w:val="24"/>
          <w:lang w:val="x-none" w:eastAsia="x-none" w:bidi="ar-SA"/>
        </w:rPr>
        <w:t xml:space="preserve"> </w:t>
      </w:r>
      <w:r w:rsidRPr="00E922CD" w:rsidR="00174694">
        <w:rPr>
          <w:rFonts w:ascii="Times New Roman" w:hAnsi="Times New Roman"/>
          <w:color w:val="000000"/>
          <w:sz w:val="24"/>
          <w:szCs w:val="24"/>
          <w:lang w:val="x-none" w:eastAsia="x-none" w:bidi="ar-SA"/>
        </w:rPr>
        <w:t>invites offers</w:t>
      </w:r>
      <w:r w:rsidRPr="00E922CD" w:rsidR="00FF10DD">
        <w:rPr>
          <w:rFonts w:ascii="Times New Roman" w:hAnsi="Times New Roman"/>
          <w:color w:val="000000"/>
          <w:sz w:val="24"/>
          <w:szCs w:val="24"/>
          <w:lang w:val="x-none" w:eastAsia="x-none" w:bidi="ar-SA"/>
        </w:rPr>
        <w:t xml:space="preserve"> for supply of </w:t>
      </w:r>
      <w:r w:rsidRPr="00E922CD" w:rsidR="00F67474">
        <w:rPr>
          <w:rFonts w:ascii="Times New Roman" w:hAnsi="Times New Roman"/>
          <w:color w:val="000000"/>
          <w:sz w:val="24"/>
          <w:szCs w:val="24"/>
          <w:lang w:val="x-none" w:eastAsia="x-none" w:bidi="ar-SA"/>
        </w:rPr>
        <w:t xml:space="preserve">imported </w:t>
      </w:r>
      <w:r w:rsidRPr="00E922CD" w:rsidR="00057A19">
        <w:rPr>
          <w:rFonts w:ascii="Times New Roman" w:hAnsi="Times New Roman"/>
          <w:color w:val="000000"/>
          <w:sz w:val="24"/>
          <w:szCs w:val="24"/>
          <w:lang w:val="x-none" w:eastAsia="x-none" w:bidi="ar-SA"/>
        </w:rPr>
        <w:t>Masoor Whole</w:t>
      </w:r>
      <w:r w:rsidRPr="00E922CD" w:rsidR="00F67474">
        <w:rPr>
          <w:rFonts w:ascii="Times New Roman" w:hAnsi="Times New Roman"/>
          <w:color w:val="000000"/>
          <w:sz w:val="24"/>
          <w:szCs w:val="24"/>
          <w:lang w:val="x-none" w:eastAsia="x-none" w:bidi="ar-SA"/>
        </w:rPr>
        <w:t xml:space="preserve"> (Imported Red Lentil)</w:t>
      </w:r>
      <w:r w:rsidRPr="00E922CD" w:rsidR="00FF10DD">
        <w:rPr>
          <w:rFonts w:ascii="Times New Roman" w:hAnsi="Times New Roman"/>
          <w:color w:val="000000"/>
          <w:sz w:val="24"/>
          <w:szCs w:val="24"/>
          <w:lang w:val="x-none" w:eastAsia="x-none" w:bidi="ar-SA"/>
        </w:rPr>
        <w:t xml:space="preserve">, </w:t>
      </w:r>
      <w:r w:rsidRPr="00E922CD" w:rsidR="005426A3">
        <w:rPr>
          <w:rFonts w:ascii="Times New Roman" w:hAnsi="Times New Roman"/>
          <w:color w:val="000000"/>
          <w:sz w:val="24"/>
          <w:szCs w:val="24"/>
          <w:lang w:val="x-none" w:eastAsia="x-none" w:bidi="ar-SA"/>
        </w:rPr>
        <w:t xml:space="preserve">for </w:t>
      </w:r>
      <w:r w:rsidRPr="00E922CD" w:rsidR="00284B60">
        <w:rPr>
          <w:rFonts w:ascii="Times New Roman" w:hAnsi="Times New Roman"/>
          <w:color w:val="000000"/>
          <w:sz w:val="24"/>
          <w:szCs w:val="24"/>
          <w:lang w:val="x-none" w:eastAsia="x-none" w:bidi="ar-SA"/>
        </w:rPr>
        <w:t>minimum quantity</w:t>
      </w:r>
      <w:r w:rsidRPr="00E922CD" w:rsidR="003B5914">
        <w:rPr>
          <w:rFonts w:ascii="Times New Roman" w:hAnsi="Times New Roman"/>
          <w:color w:val="000000"/>
          <w:sz w:val="24"/>
          <w:szCs w:val="24"/>
          <w:lang w:val="x-none" w:eastAsia="x-none" w:bidi="ar-SA"/>
        </w:rPr>
        <w:t xml:space="preserve"> of </w:t>
      </w:r>
      <w:r w:rsidRPr="00E922CD" w:rsidR="0024351C">
        <w:rPr>
          <w:rFonts w:ascii="Times New Roman" w:hAnsi="Times New Roman"/>
          <w:color w:val="000000"/>
          <w:sz w:val="24"/>
          <w:szCs w:val="24"/>
          <w:lang w:val="x-none" w:eastAsia="x-none" w:bidi="ar-SA"/>
        </w:rPr>
        <w:t>500</w:t>
      </w:r>
      <w:r w:rsidR="007A35A3">
        <w:rPr>
          <w:rFonts w:ascii="Times New Roman" w:hAnsi="Times New Roman"/>
          <w:color w:val="000000"/>
          <w:sz w:val="24"/>
          <w:szCs w:val="24"/>
          <w:lang w:eastAsia="x-none" w:bidi="ar-SA"/>
        </w:rPr>
        <w:t>0</w:t>
      </w:r>
      <w:r w:rsidRPr="00E922CD" w:rsidR="00C874B2">
        <w:rPr>
          <w:rFonts w:ascii="Times New Roman" w:hAnsi="Times New Roman"/>
          <w:color w:val="000000"/>
          <w:sz w:val="24"/>
          <w:szCs w:val="24"/>
          <w:lang w:val="x-none" w:eastAsia="x-none" w:bidi="ar-SA"/>
        </w:rPr>
        <w:t xml:space="preserve"> </w:t>
      </w:r>
      <w:r w:rsidRPr="00E922CD" w:rsidR="00E51877">
        <w:rPr>
          <w:rFonts w:ascii="Times New Roman" w:hAnsi="Times New Roman"/>
          <w:color w:val="000000"/>
          <w:sz w:val="24"/>
          <w:szCs w:val="24"/>
          <w:lang w:val="x-none" w:eastAsia="x-none" w:bidi="ar-SA"/>
        </w:rPr>
        <w:t>MT</w:t>
      </w:r>
      <w:r w:rsidRPr="00E922CD" w:rsidR="00F67474">
        <w:rPr>
          <w:rFonts w:ascii="Times New Roman" w:hAnsi="Times New Roman"/>
          <w:color w:val="000000"/>
          <w:sz w:val="24"/>
          <w:szCs w:val="24"/>
          <w:lang w:val="x-none" w:eastAsia="x-none" w:bidi="ar-SA"/>
        </w:rPr>
        <w:t>s</w:t>
      </w:r>
      <w:r w:rsidRPr="00E922CD" w:rsidR="003B5914">
        <w:rPr>
          <w:rFonts w:ascii="Times New Roman" w:hAnsi="Times New Roman"/>
          <w:color w:val="000000"/>
          <w:sz w:val="24"/>
          <w:szCs w:val="24"/>
          <w:lang w:val="x-none" w:eastAsia="x-none" w:bidi="ar-SA"/>
        </w:rPr>
        <w:t xml:space="preserve"> and</w:t>
      </w:r>
      <w:r w:rsidRPr="00E922CD" w:rsidR="002B274D">
        <w:rPr>
          <w:rFonts w:ascii="Times New Roman" w:hAnsi="Times New Roman"/>
          <w:color w:val="000000"/>
          <w:sz w:val="24"/>
          <w:szCs w:val="24"/>
          <w:lang w:val="x-none" w:eastAsia="x-none" w:bidi="ar-SA"/>
        </w:rPr>
        <w:t xml:space="preserve"> </w:t>
      </w:r>
      <w:r w:rsidRPr="00E922CD" w:rsidR="005426A3">
        <w:rPr>
          <w:rFonts w:ascii="Times New Roman" w:hAnsi="Times New Roman"/>
          <w:color w:val="000000"/>
          <w:sz w:val="24"/>
          <w:szCs w:val="24"/>
          <w:lang w:val="x-none" w:eastAsia="x-none" w:bidi="ar-SA"/>
        </w:rPr>
        <w:t xml:space="preserve">multiples of </w:t>
      </w:r>
      <w:r w:rsidR="00884151">
        <w:rPr>
          <w:rFonts w:ascii="Times New Roman" w:hAnsi="Times New Roman"/>
          <w:color w:val="000000"/>
          <w:sz w:val="24"/>
          <w:szCs w:val="24"/>
          <w:lang w:eastAsia="x-none" w:bidi="ar-SA"/>
        </w:rPr>
        <w:t>5</w:t>
      </w:r>
      <w:r w:rsidR="007A35A3">
        <w:rPr>
          <w:rFonts w:ascii="Times New Roman" w:hAnsi="Times New Roman"/>
          <w:color w:val="000000"/>
          <w:sz w:val="24"/>
          <w:szCs w:val="24"/>
          <w:lang w:eastAsia="x-none" w:bidi="ar-SA"/>
        </w:rPr>
        <w:t>00</w:t>
      </w:r>
      <w:r w:rsidRPr="00E922CD" w:rsidR="002B274D">
        <w:rPr>
          <w:rFonts w:ascii="Times New Roman" w:hAnsi="Times New Roman"/>
          <w:color w:val="000000"/>
          <w:sz w:val="24"/>
          <w:szCs w:val="24"/>
          <w:lang w:val="x-none" w:eastAsia="x-none" w:bidi="ar-SA"/>
        </w:rPr>
        <w:t xml:space="preserve"> </w:t>
      </w:r>
      <w:r w:rsidRPr="00E922CD" w:rsidR="00F67474">
        <w:rPr>
          <w:rFonts w:ascii="Times New Roman" w:hAnsi="Times New Roman"/>
          <w:color w:val="000000"/>
          <w:sz w:val="24"/>
          <w:szCs w:val="24"/>
          <w:lang w:val="x-none" w:eastAsia="x-none" w:bidi="ar-SA"/>
        </w:rPr>
        <w:t>MTs</w:t>
      </w:r>
      <w:r w:rsidRPr="00E922CD" w:rsidR="005426A3">
        <w:rPr>
          <w:rFonts w:ascii="Times New Roman" w:hAnsi="Times New Roman"/>
          <w:color w:val="000000"/>
          <w:sz w:val="24"/>
          <w:szCs w:val="24"/>
          <w:lang w:val="x-none" w:eastAsia="x-none" w:bidi="ar-SA"/>
        </w:rPr>
        <w:t xml:space="preserve"> thereon,</w:t>
      </w:r>
      <w:r w:rsidRPr="00E922CD" w:rsidR="00174694">
        <w:rPr>
          <w:rFonts w:ascii="Times New Roman" w:hAnsi="Times New Roman"/>
          <w:color w:val="000000"/>
          <w:sz w:val="24"/>
          <w:szCs w:val="24"/>
          <w:lang w:val="x-none" w:eastAsia="x-none" w:bidi="ar-SA"/>
        </w:rPr>
        <w:t xml:space="preserve"> at any or all the </w:t>
      </w:r>
      <w:r w:rsidRPr="00E922CD" w:rsidR="00FD02A8">
        <w:rPr>
          <w:rFonts w:ascii="Times New Roman" w:hAnsi="Times New Roman"/>
          <w:color w:val="000000"/>
          <w:sz w:val="24"/>
          <w:szCs w:val="24"/>
          <w:lang w:val="en-IN" w:eastAsia="x-none" w:bidi="ar-SA"/>
        </w:rPr>
        <w:t>designated</w:t>
      </w:r>
      <w:r w:rsidRPr="00E922CD" w:rsidR="00174694">
        <w:rPr>
          <w:rFonts w:ascii="Times New Roman" w:hAnsi="Times New Roman"/>
          <w:color w:val="000000"/>
          <w:sz w:val="24"/>
          <w:szCs w:val="24"/>
          <w:lang w:val="x-none" w:eastAsia="x-none" w:bidi="ar-SA"/>
        </w:rPr>
        <w:t xml:space="preserve"> locations</w:t>
      </w:r>
      <w:r w:rsidRPr="00E922CD" w:rsidR="00FB2DD5">
        <w:rPr>
          <w:rFonts w:ascii="Times New Roman" w:hAnsi="Times New Roman"/>
          <w:color w:val="000000"/>
          <w:sz w:val="24"/>
          <w:szCs w:val="24"/>
          <w:lang w:val="x-none" w:eastAsia="x-none" w:bidi="ar-SA"/>
        </w:rPr>
        <w:t xml:space="preserve">. </w:t>
      </w:r>
      <w:r w:rsidR="003B4EB5">
        <w:rPr>
          <w:rFonts w:ascii="Times New Roman" w:hAnsi="Times New Roman"/>
          <w:color w:val="000000"/>
          <w:sz w:val="24"/>
          <w:szCs w:val="24"/>
          <w:lang w:eastAsia="x-none" w:bidi="ar-SA"/>
        </w:rPr>
        <w:t xml:space="preserve">The tenders can be submitted in a password protected PDF file, over e.mail at </w:t>
      </w:r>
      <w:hyperlink r:id="rId6" w:history="1">
        <w:r w:rsidRPr="00694DB6" w:rsidR="003B4EB5">
          <w:rPr>
            <w:rFonts w:ascii="Times New Roman" w:hAnsi="Times New Roman"/>
            <w:bCs/>
            <w:color w:val="0000FF"/>
            <w:sz w:val="20"/>
            <w:u w:val="single"/>
            <w:lang w:val="x-none" w:eastAsia="x-none" w:bidi="ar-SA"/>
          </w:rPr>
          <w:t>importedmasur23@nafed-india.com</w:t>
        </w:r>
      </w:hyperlink>
      <w:r w:rsidR="003B4EB5">
        <w:rPr>
          <w:rFonts w:ascii="Times New Roman" w:hAnsi="Times New Roman"/>
          <w:color w:val="000000"/>
          <w:sz w:val="24"/>
          <w:szCs w:val="24"/>
          <w:lang w:eastAsia="x-none" w:bidi="ar-SA"/>
        </w:rPr>
        <w:t xml:space="preserve">. </w:t>
      </w:r>
      <w:r>
        <w:rPr>
          <w:rFonts w:ascii="Times New Roman" w:hAnsi="Times New Roman"/>
          <w:color w:val="000000"/>
          <w:sz w:val="24"/>
          <w:szCs w:val="24"/>
          <w:lang w:eastAsia="x-none" w:bidi="ar-SA"/>
        </w:rPr>
        <w:t xml:space="preserve">The mobile Number of authorized person who shall be available at the time of opening of the tender may be mentioned in the covering e.mail to inform the password of the PDF file. The documentary support of the payment of EMD be enclosed with your offer. </w:t>
      </w:r>
    </w:p>
    <w:p w:rsidR="0025644F" w:rsidP="00D3511E">
      <w:pPr>
        <w:widowControl w:val="0"/>
        <w:autoSpaceDE w:val="0"/>
        <w:autoSpaceDN w:val="0"/>
        <w:spacing w:after="0" w:line="240" w:lineRule="auto"/>
        <w:ind w:left="0" w:right="28"/>
        <w:contextualSpacing w:val="0"/>
        <w:jc w:val="both"/>
        <w:rPr>
          <w:rFonts w:ascii="Times New Roman" w:hAnsi="Times New Roman"/>
          <w:color w:val="000000"/>
          <w:sz w:val="24"/>
          <w:szCs w:val="24"/>
          <w:lang w:eastAsia="x-none" w:bidi="ar-SA"/>
        </w:rPr>
      </w:pPr>
    </w:p>
    <w:p w:rsidR="00304B0D" w:rsidP="00D3511E">
      <w:pPr>
        <w:widowControl w:val="0"/>
        <w:autoSpaceDE w:val="0"/>
        <w:autoSpaceDN w:val="0"/>
        <w:spacing w:after="0" w:line="240" w:lineRule="auto"/>
        <w:ind w:left="0" w:right="28"/>
        <w:contextualSpacing w:val="0"/>
        <w:jc w:val="both"/>
        <w:rPr>
          <w:rFonts w:ascii="Times New Roman" w:hAnsi="Times New Roman"/>
          <w:color w:val="000000"/>
          <w:sz w:val="24"/>
          <w:szCs w:val="24"/>
          <w:lang w:eastAsia="x-none" w:bidi="ar-SA"/>
        </w:rPr>
      </w:pPr>
      <w:r w:rsidR="0025644F">
        <w:rPr>
          <w:rFonts w:ascii="Times New Roman" w:hAnsi="Times New Roman"/>
          <w:color w:val="000000"/>
          <w:sz w:val="24"/>
          <w:szCs w:val="24"/>
          <w:lang w:eastAsia="x-none" w:bidi="ar-SA"/>
        </w:rPr>
        <w:t xml:space="preserve">ii. </w:t>
      </w:r>
      <w:r w:rsidRPr="00E922CD" w:rsidR="00FB2DD5">
        <w:rPr>
          <w:rFonts w:ascii="Times New Roman" w:hAnsi="Times New Roman"/>
          <w:color w:val="000000"/>
          <w:sz w:val="24"/>
          <w:szCs w:val="24"/>
          <w:lang w:val="x-none" w:eastAsia="x-none" w:bidi="ar-SA"/>
        </w:rPr>
        <w:t xml:space="preserve">The </w:t>
      </w:r>
      <w:r w:rsidRPr="00E922CD" w:rsidR="00174694">
        <w:rPr>
          <w:rFonts w:ascii="Times New Roman" w:hAnsi="Times New Roman"/>
          <w:color w:val="000000"/>
          <w:sz w:val="24"/>
          <w:szCs w:val="24"/>
          <w:lang w:val="x-none" w:eastAsia="x-none" w:bidi="ar-SA"/>
        </w:rPr>
        <w:t xml:space="preserve">imported </w:t>
      </w:r>
      <w:r w:rsidRPr="00E922CD" w:rsidR="00057A19">
        <w:rPr>
          <w:rFonts w:ascii="Times New Roman" w:hAnsi="Times New Roman"/>
          <w:color w:val="000000"/>
          <w:sz w:val="24"/>
          <w:szCs w:val="24"/>
          <w:lang w:val="x-none" w:eastAsia="x-none" w:bidi="ar-SA"/>
        </w:rPr>
        <w:t>Masoor Whole</w:t>
      </w:r>
      <w:r w:rsidRPr="00E922CD" w:rsidR="002B274D">
        <w:rPr>
          <w:rFonts w:ascii="Times New Roman" w:hAnsi="Times New Roman"/>
          <w:color w:val="000000"/>
          <w:sz w:val="24"/>
          <w:szCs w:val="24"/>
          <w:lang w:val="x-none" w:eastAsia="x-none" w:bidi="ar-SA"/>
        </w:rPr>
        <w:t xml:space="preserve"> </w:t>
      </w:r>
      <w:r w:rsidRPr="00E922CD" w:rsidR="00FB2DD5">
        <w:rPr>
          <w:rFonts w:ascii="Times New Roman" w:hAnsi="Times New Roman"/>
          <w:color w:val="000000"/>
          <w:sz w:val="24"/>
          <w:szCs w:val="24"/>
          <w:lang w:val="x-none" w:eastAsia="x-none" w:bidi="ar-SA"/>
        </w:rPr>
        <w:t xml:space="preserve">should be </w:t>
      </w:r>
      <w:r w:rsidRPr="00E922CD" w:rsidR="00F67474">
        <w:rPr>
          <w:rFonts w:ascii="Times New Roman" w:hAnsi="Times New Roman"/>
          <w:color w:val="000000"/>
          <w:sz w:val="24"/>
          <w:szCs w:val="24"/>
          <w:lang w:val="x-none" w:eastAsia="x-none" w:bidi="ar-SA"/>
        </w:rPr>
        <w:t xml:space="preserve">as per the </w:t>
      </w:r>
      <w:r w:rsidR="0025644F">
        <w:rPr>
          <w:rFonts w:ascii="Times New Roman" w:hAnsi="Times New Roman"/>
          <w:color w:val="000000"/>
          <w:sz w:val="24"/>
          <w:szCs w:val="24"/>
          <w:lang w:eastAsia="x-none" w:bidi="ar-SA"/>
        </w:rPr>
        <w:t xml:space="preserve">FSSAI (not for direct human consumption) </w:t>
      </w:r>
      <w:r w:rsidRPr="00E922CD" w:rsidR="00F67474">
        <w:rPr>
          <w:rFonts w:ascii="Times New Roman" w:hAnsi="Times New Roman"/>
          <w:color w:val="000000"/>
          <w:sz w:val="24"/>
          <w:szCs w:val="24"/>
          <w:lang w:val="x-none" w:eastAsia="x-none" w:bidi="ar-SA"/>
        </w:rPr>
        <w:t xml:space="preserve">quality specifications </w:t>
      </w:r>
      <w:r w:rsidR="0025644F">
        <w:rPr>
          <w:rFonts w:ascii="Times New Roman" w:hAnsi="Times New Roman"/>
          <w:color w:val="000000"/>
          <w:sz w:val="24"/>
          <w:szCs w:val="24"/>
          <w:lang w:eastAsia="x-none" w:bidi="ar-SA"/>
        </w:rPr>
        <w:t xml:space="preserve">as </w:t>
      </w:r>
      <w:r w:rsidRPr="00E922CD" w:rsidR="00F67474">
        <w:rPr>
          <w:rFonts w:ascii="Times New Roman" w:hAnsi="Times New Roman"/>
          <w:color w:val="000000"/>
          <w:sz w:val="24"/>
          <w:szCs w:val="24"/>
          <w:lang w:val="x-none" w:eastAsia="x-none" w:bidi="ar-SA"/>
        </w:rPr>
        <w:t>annexed</w:t>
      </w:r>
      <w:r w:rsidRPr="00E922CD" w:rsidR="00FD02A8">
        <w:rPr>
          <w:rFonts w:ascii="Times New Roman" w:hAnsi="Times New Roman"/>
          <w:color w:val="000000"/>
          <w:sz w:val="24"/>
          <w:szCs w:val="24"/>
          <w:lang w:val="en-IN" w:eastAsia="x-none" w:bidi="ar-SA"/>
        </w:rPr>
        <w:t xml:space="preserve"> and</w:t>
      </w:r>
      <w:r w:rsidRPr="00E922CD" w:rsidR="00F67474">
        <w:rPr>
          <w:rFonts w:ascii="Times New Roman" w:hAnsi="Times New Roman"/>
          <w:color w:val="000000"/>
          <w:sz w:val="24"/>
          <w:szCs w:val="24"/>
          <w:lang w:val="x-none" w:eastAsia="x-none" w:bidi="ar-SA"/>
        </w:rPr>
        <w:t xml:space="preserve"> </w:t>
      </w:r>
      <w:r w:rsidR="0025644F">
        <w:rPr>
          <w:rFonts w:ascii="Times New Roman" w:hAnsi="Times New Roman"/>
          <w:color w:val="000000"/>
          <w:sz w:val="24"/>
          <w:szCs w:val="24"/>
          <w:lang w:eastAsia="x-none" w:bidi="ar-SA"/>
        </w:rPr>
        <w:t xml:space="preserve">of </w:t>
      </w:r>
      <w:r w:rsidRPr="00E922CD" w:rsidR="00F67474">
        <w:rPr>
          <w:rFonts w:ascii="Times New Roman" w:hAnsi="Times New Roman"/>
          <w:color w:val="000000"/>
          <w:sz w:val="24"/>
          <w:szCs w:val="24"/>
          <w:lang w:val="x-none" w:eastAsia="x-none" w:bidi="ar-SA"/>
        </w:rPr>
        <w:t>202</w:t>
      </w:r>
      <w:r w:rsidR="00884151">
        <w:rPr>
          <w:rFonts w:ascii="Times New Roman" w:hAnsi="Times New Roman"/>
          <w:color w:val="000000"/>
          <w:sz w:val="24"/>
          <w:szCs w:val="24"/>
          <w:lang w:eastAsia="x-none" w:bidi="ar-SA"/>
        </w:rPr>
        <w:t>2</w:t>
      </w:r>
      <w:r w:rsidRPr="00E922CD" w:rsidR="00C874B2">
        <w:rPr>
          <w:rFonts w:ascii="Times New Roman" w:hAnsi="Times New Roman"/>
          <w:color w:val="000000"/>
          <w:sz w:val="24"/>
          <w:szCs w:val="24"/>
          <w:lang w:val="x-none" w:eastAsia="x-none" w:bidi="ar-SA"/>
        </w:rPr>
        <w:t xml:space="preserve"> crop year</w:t>
      </w:r>
      <w:r w:rsidRPr="00E922CD" w:rsidR="002B274D">
        <w:rPr>
          <w:rFonts w:ascii="Times New Roman" w:hAnsi="Times New Roman"/>
          <w:color w:val="000000"/>
          <w:sz w:val="24"/>
          <w:szCs w:val="24"/>
          <w:lang w:val="x-none" w:eastAsia="x-none" w:bidi="ar-SA"/>
        </w:rPr>
        <w:t>.</w:t>
      </w:r>
      <w:r w:rsidRPr="00E922CD" w:rsidR="00F67474">
        <w:rPr>
          <w:rFonts w:ascii="Times New Roman" w:hAnsi="Times New Roman"/>
          <w:color w:val="000000"/>
          <w:sz w:val="24"/>
          <w:szCs w:val="24"/>
          <w:lang w:val="x-none" w:eastAsia="x-none" w:bidi="ar-SA"/>
        </w:rPr>
        <w:t xml:space="preserve"> The maximum quantity o</w:t>
      </w:r>
      <w:r w:rsidR="00BA5C6F">
        <w:rPr>
          <w:rFonts w:ascii="Times New Roman" w:hAnsi="Times New Roman"/>
          <w:color w:val="000000"/>
          <w:sz w:val="24"/>
          <w:szCs w:val="24"/>
          <w:lang w:val="x-none" w:eastAsia="x-none" w:bidi="ar-SA"/>
        </w:rPr>
        <w:t xml:space="preserve">f daily purchase is limited to </w:t>
      </w:r>
      <w:r w:rsidR="00BA5C6F">
        <w:rPr>
          <w:rFonts w:ascii="Times New Roman" w:hAnsi="Times New Roman"/>
          <w:color w:val="000000"/>
          <w:sz w:val="24"/>
          <w:szCs w:val="24"/>
          <w:lang w:eastAsia="x-none" w:bidi="ar-SA"/>
        </w:rPr>
        <w:t>2</w:t>
      </w:r>
      <w:r w:rsidRPr="00E922CD" w:rsidR="00F67474">
        <w:rPr>
          <w:rFonts w:ascii="Times New Roman" w:hAnsi="Times New Roman"/>
          <w:color w:val="000000"/>
          <w:sz w:val="24"/>
          <w:szCs w:val="24"/>
          <w:lang w:val="x-none" w:eastAsia="x-none" w:bidi="ar-SA"/>
        </w:rPr>
        <w:t>0,000</w:t>
      </w:r>
      <w:r w:rsidRPr="00E922CD" w:rsidR="002B274D">
        <w:rPr>
          <w:rFonts w:ascii="Times New Roman" w:hAnsi="Times New Roman"/>
          <w:color w:val="000000"/>
          <w:sz w:val="24"/>
          <w:szCs w:val="24"/>
          <w:lang w:val="x-none" w:eastAsia="x-none" w:bidi="ar-SA"/>
        </w:rPr>
        <w:t xml:space="preserve"> </w:t>
      </w:r>
      <w:r w:rsidRPr="00E922CD" w:rsidR="00F67474">
        <w:rPr>
          <w:rFonts w:ascii="Times New Roman" w:hAnsi="Times New Roman"/>
          <w:color w:val="000000"/>
          <w:sz w:val="24"/>
          <w:szCs w:val="24"/>
          <w:lang w:val="x-none" w:eastAsia="x-none" w:bidi="ar-SA"/>
        </w:rPr>
        <w:t>MT combined all locations.</w:t>
      </w:r>
    </w:p>
    <w:p w:rsidR="0025644F" w:rsidP="00D3511E">
      <w:pPr>
        <w:widowControl w:val="0"/>
        <w:autoSpaceDE w:val="0"/>
        <w:autoSpaceDN w:val="0"/>
        <w:spacing w:after="0" w:line="240" w:lineRule="auto"/>
        <w:ind w:left="0" w:right="28"/>
        <w:contextualSpacing w:val="0"/>
        <w:jc w:val="both"/>
        <w:rPr>
          <w:rFonts w:ascii="Times New Roman" w:hAnsi="Times New Roman"/>
          <w:color w:val="000000"/>
          <w:sz w:val="24"/>
          <w:szCs w:val="24"/>
          <w:lang w:eastAsia="x-none" w:bidi="ar-SA"/>
        </w:rPr>
      </w:pPr>
    </w:p>
    <w:p w:rsidR="0025644F" w:rsidRPr="0025644F" w:rsidP="00D3511E">
      <w:pPr>
        <w:widowControl w:val="0"/>
        <w:autoSpaceDE w:val="0"/>
        <w:autoSpaceDN w:val="0"/>
        <w:spacing w:after="0" w:line="240" w:lineRule="auto"/>
        <w:ind w:left="0" w:right="28"/>
        <w:contextualSpacing w:val="0"/>
        <w:jc w:val="both"/>
        <w:rPr>
          <w:rFonts w:ascii="Times New Roman" w:hAnsi="Times New Roman"/>
          <w:b/>
          <w:color w:val="000000"/>
          <w:sz w:val="24"/>
          <w:szCs w:val="24"/>
          <w:lang w:eastAsia="x-none" w:bidi="ar-SA"/>
        </w:rPr>
      </w:pPr>
      <w:r>
        <w:rPr>
          <w:rFonts w:ascii="Times New Roman" w:hAnsi="Times New Roman"/>
          <w:color w:val="000000"/>
          <w:sz w:val="24"/>
          <w:szCs w:val="24"/>
          <w:lang w:eastAsia="x-none" w:bidi="ar-SA"/>
        </w:rPr>
        <w:t xml:space="preserve">iii. The Committee of Department of Consumer Affairs (DoCA) with representation of CNAs reserves the right to accept or reject any or all bids without assigning any reason. </w:t>
      </w:r>
    </w:p>
    <w:p w:rsidR="007F7F6D" w:rsidRPr="00E922CD" w:rsidP="00D3511E">
      <w:pPr>
        <w:widowControl w:val="0"/>
        <w:autoSpaceDE w:val="0"/>
        <w:autoSpaceDN w:val="0"/>
        <w:spacing w:after="0" w:line="240" w:lineRule="auto"/>
        <w:ind w:left="0" w:right="28"/>
        <w:contextualSpacing w:val="0"/>
        <w:jc w:val="both"/>
        <w:rPr>
          <w:rFonts w:ascii="Times New Roman" w:hAnsi="Times New Roman"/>
          <w:color w:val="000000"/>
          <w:sz w:val="24"/>
          <w:szCs w:val="24"/>
          <w:lang w:val="x-none" w:eastAsia="x-none" w:bidi="ar-SA"/>
        </w:rPr>
      </w:pPr>
    </w:p>
    <w:p w:rsidR="00174694" w:rsidP="00D3511E">
      <w:pPr>
        <w:widowControl w:val="0"/>
        <w:autoSpaceDE w:val="0"/>
        <w:autoSpaceDN w:val="0"/>
        <w:spacing w:after="0" w:line="240" w:lineRule="auto"/>
        <w:ind w:left="0" w:right="28"/>
        <w:contextualSpacing w:val="0"/>
        <w:jc w:val="both"/>
        <w:rPr>
          <w:rFonts w:ascii="Times New Roman" w:hAnsi="Times New Roman"/>
          <w:color w:val="000000"/>
          <w:sz w:val="24"/>
          <w:szCs w:val="24"/>
          <w:lang w:eastAsia="x-none" w:bidi="ar-SA"/>
        </w:rPr>
      </w:pPr>
      <w:r w:rsidR="0025644F">
        <w:rPr>
          <w:rFonts w:ascii="Times New Roman" w:hAnsi="Times New Roman"/>
          <w:color w:val="000000"/>
          <w:sz w:val="24"/>
          <w:szCs w:val="24"/>
          <w:lang w:val="en-IN" w:eastAsia="x-none" w:bidi="ar-SA"/>
        </w:rPr>
        <w:t>iv</w:t>
      </w:r>
      <w:r w:rsidRPr="00E922CD" w:rsidR="003F72DA">
        <w:rPr>
          <w:rFonts w:ascii="Times New Roman" w:hAnsi="Times New Roman"/>
          <w:color w:val="000000"/>
          <w:sz w:val="24"/>
          <w:szCs w:val="24"/>
          <w:lang w:val="en-IN" w:eastAsia="x-none" w:bidi="ar-SA"/>
        </w:rPr>
        <w:t>.</w:t>
      </w:r>
      <w:r w:rsidR="0025644F">
        <w:rPr>
          <w:rFonts w:ascii="Times New Roman" w:hAnsi="Times New Roman"/>
          <w:color w:val="000000"/>
          <w:sz w:val="24"/>
          <w:szCs w:val="24"/>
          <w:lang w:val="en-IN" w:eastAsia="x-none" w:bidi="ar-SA"/>
        </w:rPr>
        <w:t xml:space="preserve"> N</w:t>
      </w:r>
      <w:r w:rsidRPr="00E922CD" w:rsidR="00D97C93">
        <w:rPr>
          <w:rFonts w:ascii="Times New Roman" w:hAnsi="Times New Roman"/>
          <w:color w:val="000000"/>
          <w:sz w:val="24"/>
          <w:szCs w:val="24"/>
          <w:lang w:val="x-none" w:eastAsia="x-none" w:bidi="ar-SA"/>
        </w:rPr>
        <w:t>AFED also reserves the right to delete/modify/add any clause to this tender document without assigning any</w:t>
      </w:r>
      <w:r w:rsidRPr="00E922CD" w:rsidR="00DC4EDF">
        <w:rPr>
          <w:rFonts w:ascii="Times New Roman" w:hAnsi="Times New Roman"/>
          <w:color w:val="000000"/>
          <w:sz w:val="24"/>
          <w:szCs w:val="24"/>
          <w:lang w:val="x-none" w:eastAsia="x-none" w:bidi="ar-SA"/>
        </w:rPr>
        <w:t xml:space="preserve"> </w:t>
      </w:r>
      <w:r w:rsidRPr="00E922CD" w:rsidR="00D97C93">
        <w:rPr>
          <w:rFonts w:ascii="Times New Roman" w:hAnsi="Times New Roman"/>
          <w:color w:val="000000"/>
          <w:sz w:val="24"/>
          <w:szCs w:val="24"/>
          <w:lang w:val="x-none" w:eastAsia="x-none" w:bidi="ar-SA"/>
        </w:rPr>
        <w:t>reason</w:t>
      </w:r>
      <w:r w:rsidRPr="00E922CD" w:rsidR="00DC4EDF">
        <w:rPr>
          <w:rFonts w:ascii="Times New Roman" w:hAnsi="Times New Roman"/>
          <w:color w:val="000000"/>
          <w:sz w:val="24"/>
          <w:szCs w:val="24"/>
          <w:lang w:val="x-none" w:eastAsia="x-none" w:bidi="ar-SA"/>
        </w:rPr>
        <w:t xml:space="preserve"> with prospective effect</w:t>
      </w:r>
      <w:r w:rsidRPr="00E922CD" w:rsidR="00FB2DD5">
        <w:rPr>
          <w:rFonts w:ascii="Times New Roman" w:hAnsi="Times New Roman"/>
          <w:color w:val="000000"/>
          <w:sz w:val="24"/>
          <w:szCs w:val="24"/>
          <w:lang w:val="x-none" w:eastAsia="x-none" w:bidi="ar-SA"/>
        </w:rPr>
        <w:t xml:space="preserve">. </w:t>
      </w:r>
    </w:p>
    <w:p w:rsidR="0025644F" w:rsidP="00D3511E">
      <w:pPr>
        <w:widowControl w:val="0"/>
        <w:autoSpaceDE w:val="0"/>
        <w:autoSpaceDN w:val="0"/>
        <w:spacing w:after="0" w:line="240" w:lineRule="auto"/>
        <w:ind w:left="0" w:right="28"/>
        <w:contextualSpacing w:val="0"/>
        <w:jc w:val="both"/>
        <w:rPr>
          <w:rFonts w:ascii="Times New Roman" w:hAnsi="Times New Roman"/>
          <w:color w:val="000000"/>
          <w:sz w:val="24"/>
          <w:szCs w:val="24"/>
          <w:lang w:eastAsia="x-none" w:bidi="ar-SA"/>
        </w:rPr>
      </w:pPr>
    </w:p>
    <w:p w:rsidR="0025644F" w:rsidRPr="0025644F" w:rsidP="00D3511E">
      <w:pPr>
        <w:widowControl w:val="0"/>
        <w:autoSpaceDE w:val="0"/>
        <w:autoSpaceDN w:val="0"/>
        <w:spacing w:after="0" w:line="240" w:lineRule="auto"/>
        <w:ind w:left="0" w:right="28"/>
        <w:contextualSpacing w:val="0"/>
        <w:jc w:val="both"/>
        <w:rPr>
          <w:rFonts w:ascii="Times New Roman" w:hAnsi="Times New Roman"/>
          <w:color w:val="000000"/>
          <w:sz w:val="24"/>
          <w:szCs w:val="24"/>
          <w:lang w:eastAsia="x-none" w:bidi="ar-SA"/>
        </w:rPr>
      </w:pPr>
      <w:r>
        <w:rPr>
          <w:rFonts w:ascii="Times New Roman" w:hAnsi="Times New Roman"/>
          <w:color w:val="000000"/>
          <w:sz w:val="24"/>
          <w:szCs w:val="24"/>
          <w:lang w:eastAsia="x-none" w:bidi="ar-SA"/>
        </w:rPr>
        <w:t xml:space="preserve">v. The interested suppliers/importers may download the tender document from Nafed website </w:t>
      </w:r>
      <w:hyperlink r:id="rId5" w:history="1">
        <w:r w:rsidRPr="00694DB6">
          <w:rPr>
            <w:rFonts w:ascii="Times New Roman" w:hAnsi="Times New Roman"/>
            <w:color w:val="0000FF"/>
            <w:sz w:val="24"/>
            <w:szCs w:val="24"/>
            <w:u w:val="single"/>
            <w:lang w:eastAsia="x-none" w:bidi="ar-SA"/>
          </w:rPr>
          <w:t>www.nafed-india.com</w:t>
        </w:r>
      </w:hyperlink>
      <w:r>
        <w:rPr>
          <w:rFonts w:ascii="Times New Roman" w:hAnsi="Times New Roman"/>
          <w:color w:val="000000"/>
          <w:sz w:val="24"/>
          <w:szCs w:val="24"/>
          <w:lang w:eastAsia="x-none" w:bidi="ar-SA"/>
        </w:rPr>
        <w:t xml:space="preserve">.  </w:t>
      </w:r>
    </w:p>
    <w:p w:rsidR="002B274D" w:rsidRPr="00E922CD" w:rsidP="00D3511E">
      <w:pPr>
        <w:widowControl w:val="0"/>
        <w:autoSpaceDE w:val="0"/>
        <w:autoSpaceDN w:val="0"/>
        <w:spacing w:after="0" w:line="240" w:lineRule="auto"/>
        <w:ind w:left="0" w:right="28"/>
        <w:contextualSpacing w:val="0"/>
        <w:jc w:val="both"/>
        <w:rPr>
          <w:rFonts w:ascii="Times New Roman" w:hAnsi="Times New Roman"/>
          <w:color w:val="000000"/>
          <w:sz w:val="24"/>
          <w:szCs w:val="24"/>
          <w:lang w:val="x-none" w:eastAsia="x-none" w:bidi="ar-SA"/>
        </w:rPr>
      </w:pPr>
    </w:p>
    <w:p w:rsidR="00654AEC" w:rsidP="00D3511E">
      <w:pPr>
        <w:widowControl w:val="0"/>
        <w:autoSpaceDE w:val="0"/>
        <w:autoSpaceDN w:val="0"/>
        <w:spacing w:after="0" w:line="240" w:lineRule="auto"/>
        <w:ind w:left="0" w:right="28"/>
        <w:contextualSpacing w:val="0"/>
        <w:jc w:val="both"/>
        <w:rPr>
          <w:rFonts w:ascii="Times New Roman" w:hAnsi="Times New Roman"/>
          <w:bCs/>
          <w:color w:val="000000"/>
          <w:sz w:val="24"/>
          <w:szCs w:val="24"/>
          <w:lang w:eastAsia="x-none" w:bidi="ar-SA"/>
        </w:rPr>
      </w:pPr>
      <w:r w:rsidRPr="0025644F" w:rsidR="0025644F">
        <w:rPr>
          <w:rFonts w:ascii="Times New Roman" w:hAnsi="Times New Roman"/>
          <w:bCs/>
          <w:color w:val="000000"/>
          <w:sz w:val="24"/>
          <w:szCs w:val="24"/>
          <w:lang w:val="en-IN" w:eastAsia="x-none" w:bidi="ar-SA"/>
        </w:rPr>
        <w:t>vi</w:t>
      </w:r>
      <w:r w:rsidRPr="0025644F" w:rsidR="003F72DA">
        <w:rPr>
          <w:rFonts w:ascii="Times New Roman" w:hAnsi="Times New Roman"/>
          <w:bCs/>
          <w:color w:val="000000"/>
          <w:sz w:val="24"/>
          <w:szCs w:val="24"/>
          <w:lang w:val="en-IN" w:eastAsia="x-none" w:bidi="ar-SA"/>
        </w:rPr>
        <w:t xml:space="preserve">. </w:t>
      </w:r>
      <w:r w:rsidRPr="0025644F">
        <w:rPr>
          <w:rFonts w:ascii="Times New Roman" w:hAnsi="Times New Roman"/>
          <w:bCs/>
          <w:color w:val="000000"/>
          <w:sz w:val="24"/>
          <w:szCs w:val="24"/>
          <w:lang w:val="x-none" w:eastAsia="x-none" w:bidi="ar-SA"/>
        </w:rPr>
        <w:t xml:space="preserve">The participating bidder </w:t>
      </w:r>
      <w:r w:rsidRPr="0025644F" w:rsidR="0024351C">
        <w:rPr>
          <w:rFonts w:ascii="Times New Roman" w:hAnsi="Times New Roman"/>
          <w:bCs/>
          <w:color w:val="000000"/>
          <w:sz w:val="24"/>
          <w:szCs w:val="24"/>
          <w:lang w:val="x-none" w:eastAsia="x-none" w:bidi="ar-SA"/>
        </w:rPr>
        <w:t>shall read the contract note diligently, shall</w:t>
      </w:r>
      <w:r w:rsidRPr="0025644F">
        <w:rPr>
          <w:rFonts w:ascii="Times New Roman" w:hAnsi="Times New Roman"/>
          <w:bCs/>
          <w:color w:val="000000"/>
          <w:sz w:val="24"/>
          <w:szCs w:val="24"/>
          <w:lang w:val="x-none" w:eastAsia="x-none" w:bidi="ar-SA"/>
        </w:rPr>
        <w:t xml:space="preserve"> sign the </w:t>
      </w:r>
      <w:r w:rsidRPr="0025644F" w:rsidR="0025644F">
        <w:rPr>
          <w:rFonts w:ascii="Times New Roman" w:hAnsi="Times New Roman"/>
          <w:bCs/>
          <w:color w:val="000000"/>
          <w:sz w:val="24"/>
          <w:szCs w:val="24"/>
          <w:lang w:eastAsia="x-none" w:bidi="ar-SA"/>
        </w:rPr>
        <w:t xml:space="preserve">same and submit on the designated e.mail. Only signed bids alongwith EMD as per the tender document shall be considered. </w:t>
      </w:r>
    </w:p>
    <w:p w:rsidR="0025644F" w:rsidP="00D3511E">
      <w:pPr>
        <w:widowControl w:val="0"/>
        <w:autoSpaceDE w:val="0"/>
        <w:autoSpaceDN w:val="0"/>
        <w:spacing w:after="0" w:line="240" w:lineRule="auto"/>
        <w:ind w:left="0" w:right="28"/>
        <w:contextualSpacing w:val="0"/>
        <w:jc w:val="both"/>
        <w:rPr>
          <w:rFonts w:ascii="Times New Roman" w:hAnsi="Times New Roman"/>
          <w:bCs/>
          <w:color w:val="000000"/>
          <w:sz w:val="24"/>
          <w:szCs w:val="24"/>
          <w:lang w:eastAsia="x-none" w:bidi="ar-SA"/>
        </w:rPr>
      </w:pPr>
    </w:p>
    <w:p w:rsidR="0025644F" w:rsidP="00D3511E">
      <w:pPr>
        <w:widowControl w:val="0"/>
        <w:autoSpaceDE w:val="0"/>
        <w:autoSpaceDN w:val="0"/>
        <w:spacing w:after="0" w:line="240" w:lineRule="auto"/>
        <w:ind w:left="0" w:right="28"/>
        <w:contextualSpacing w:val="0"/>
        <w:jc w:val="both"/>
        <w:rPr>
          <w:rFonts w:ascii="Times New Roman" w:hAnsi="Times New Roman"/>
          <w:bCs/>
          <w:color w:val="000000"/>
          <w:sz w:val="24"/>
          <w:szCs w:val="24"/>
          <w:lang w:eastAsia="x-none" w:bidi="ar-SA"/>
        </w:rPr>
      </w:pPr>
      <w:r>
        <w:rPr>
          <w:rFonts w:ascii="Times New Roman" w:hAnsi="Times New Roman"/>
          <w:bCs/>
          <w:color w:val="000000"/>
          <w:sz w:val="24"/>
          <w:szCs w:val="24"/>
          <w:lang w:eastAsia="x-none" w:bidi="ar-SA"/>
        </w:rPr>
        <w:t xml:space="preserve">vii. </w:t>
      </w:r>
      <w:r w:rsidRPr="0025644F">
        <w:rPr>
          <w:rFonts w:ascii="Times New Roman" w:hAnsi="Times New Roman"/>
          <w:b/>
          <w:color w:val="000000"/>
          <w:sz w:val="24"/>
          <w:szCs w:val="24"/>
          <w:u w:val="single"/>
          <w:lang w:eastAsia="x-none" w:bidi="ar-SA"/>
        </w:rPr>
        <w:t>Opening date and time of bids</w:t>
      </w:r>
    </w:p>
    <w:p w:rsidR="0025644F" w:rsidP="00D3511E">
      <w:pPr>
        <w:widowControl w:val="0"/>
        <w:autoSpaceDE w:val="0"/>
        <w:autoSpaceDN w:val="0"/>
        <w:spacing w:after="0" w:line="240" w:lineRule="auto"/>
        <w:ind w:left="0" w:right="28"/>
        <w:contextualSpacing w:val="0"/>
        <w:jc w:val="both"/>
        <w:rPr>
          <w:rFonts w:ascii="Times New Roman" w:hAnsi="Times New Roman"/>
          <w:bCs/>
          <w:color w:val="000000"/>
          <w:sz w:val="24"/>
          <w:szCs w:val="24"/>
          <w:lang w:eastAsia="x-none" w:bidi="ar-SA"/>
        </w:rPr>
      </w:pPr>
    </w:p>
    <w:p w:rsidR="0025644F" w:rsidP="00D3511E">
      <w:pPr>
        <w:widowControl w:val="0"/>
        <w:autoSpaceDE w:val="0"/>
        <w:autoSpaceDN w:val="0"/>
        <w:spacing w:after="0" w:line="240" w:lineRule="auto"/>
        <w:ind w:left="0" w:right="28"/>
        <w:contextualSpacing w:val="0"/>
        <w:jc w:val="both"/>
        <w:rPr>
          <w:rFonts w:ascii="Times New Roman" w:hAnsi="Times New Roman"/>
          <w:bCs/>
          <w:color w:val="000000"/>
          <w:sz w:val="24"/>
          <w:szCs w:val="24"/>
          <w:lang w:eastAsia="x-none" w:bidi="ar-SA"/>
        </w:rPr>
      </w:pPr>
      <w:r>
        <w:rPr>
          <w:rFonts w:ascii="Times New Roman" w:hAnsi="Times New Roman"/>
          <w:bCs/>
          <w:color w:val="000000"/>
          <w:sz w:val="24"/>
          <w:szCs w:val="24"/>
          <w:lang w:eastAsia="x-none" w:bidi="ar-SA"/>
        </w:rPr>
        <w:t xml:space="preserve">The bids shall be submitted by 13.00 hrs on the designated dates over e.mail, which shall be opened at 14.00 hrs on same date in presence of the bidders/their representatives or otherwise. </w:t>
      </w:r>
    </w:p>
    <w:p w:rsidR="0025644F" w:rsidRPr="0025644F" w:rsidP="00D3511E">
      <w:pPr>
        <w:widowControl w:val="0"/>
        <w:autoSpaceDE w:val="0"/>
        <w:autoSpaceDN w:val="0"/>
        <w:spacing w:after="0" w:line="240" w:lineRule="auto"/>
        <w:ind w:left="0" w:right="28"/>
        <w:contextualSpacing w:val="0"/>
        <w:jc w:val="both"/>
        <w:rPr>
          <w:rFonts w:ascii="Times New Roman" w:hAnsi="Times New Roman"/>
          <w:bCs/>
          <w:color w:val="000000"/>
          <w:sz w:val="24"/>
          <w:szCs w:val="24"/>
          <w:lang w:val="x-none" w:eastAsia="x-none" w:bidi="ar-SA"/>
        </w:rPr>
      </w:pPr>
      <w:r>
        <w:rPr>
          <w:rFonts w:ascii="Times New Roman" w:hAnsi="Times New Roman"/>
          <w:bCs/>
          <w:color w:val="000000"/>
          <w:sz w:val="24"/>
          <w:szCs w:val="24"/>
          <w:lang w:eastAsia="x-none" w:bidi="ar-SA"/>
        </w:rPr>
        <w:tab/>
      </w:r>
    </w:p>
    <w:p w:rsidR="00FF10DD" w:rsidP="00D3511E">
      <w:pPr>
        <w:widowControl w:val="0"/>
        <w:autoSpaceDE w:val="0"/>
        <w:autoSpaceDN w:val="0"/>
        <w:spacing w:after="0" w:line="240" w:lineRule="auto"/>
        <w:ind w:left="720" w:right="28"/>
        <w:contextualSpacing/>
        <w:jc w:val="both"/>
        <w:rPr>
          <w:rFonts w:ascii="Times New Roman" w:hAnsi="Times New Roman"/>
          <w:color w:val="000000"/>
          <w:sz w:val="24"/>
          <w:szCs w:val="24"/>
          <w:lang w:eastAsia="x-none" w:bidi="ar-SA"/>
        </w:rPr>
      </w:pPr>
    </w:p>
    <w:p w:rsidR="0025644F" w:rsidP="00D3511E">
      <w:pPr>
        <w:widowControl w:val="0"/>
        <w:autoSpaceDE w:val="0"/>
        <w:autoSpaceDN w:val="0"/>
        <w:spacing w:after="0" w:line="240" w:lineRule="auto"/>
        <w:ind w:left="720" w:right="28"/>
        <w:contextualSpacing/>
        <w:jc w:val="both"/>
        <w:rPr>
          <w:rFonts w:ascii="Times New Roman" w:hAnsi="Times New Roman"/>
          <w:color w:val="000000"/>
          <w:sz w:val="24"/>
          <w:szCs w:val="24"/>
          <w:lang w:eastAsia="x-none" w:bidi="ar-SA"/>
        </w:rPr>
      </w:pPr>
    </w:p>
    <w:p w:rsidR="0025644F" w:rsidP="00D3511E">
      <w:pPr>
        <w:widowControl w:val="0"/>
        <w:autoSpaceDE w:val="0"/>
        <w:autoSpaceDN w:val="0"/>
        <w:spacing w:after="0" w:line="240" w:lineRule="auto"/>
        <w:ind w:left="720" w:right="28"/>
        <w:contextualSpacing/>
        <w:jc w:val="both"/>
        <w:rPr>
          <w:rFonts w:ascii="Times New Roman" w:hAnsi="Times New Roman"/>
          <w:color w:val="000000"/>
          <w:sz w:val="24"/>
          <w:szCs w:val="24"/>
          <w:lang w:eastAsia="x-none" w:bidi="ar-SA"/>
        </w:rPr>
      </w:pPr>
    </w:p>
    <w:p w:rsidR="0025644F" w:rsidP="00D3511E">
      <w:pPr>
        <w:widowControl w:val="0"/>
        <w:autoSpaceDE w:val="0"/>
        <w:autoSpaceDN w:val="0"/>
        <w:spacing w:after="0" w:line="240" w:lineRule="auto"/>
        <w:ind w:left="720" w:right="28"/>
        <w:contextualSpacing/>
        <w:jc w:val="both"/>
        <w:rPr>
          <w:rFonts w:ascii="Times New Roman" w:hAnsi="Times New Roman"/>
          <w:color w:val="000000"/>
          <w:sz w:val="24"/>
          <w:szCs w:val="24"/>
          <w:lang w:eastAsia="x-none" w:bidi="ar-SA"/>
        </w:rPr>
      </w:pPr>
    </w:p>
    <w:p w:rsidR="0025644F" w:rsidP="00D3511E">
      <w:pPr>
        <w:widowControl w:val="0"/>
        <w:autoSpaceDE w:val="0"/>
        <w:autoSpaceDN w:val="0"/>
        <w:spacing w:after="0" w:line="240" w:lineRule="auto"/>
        <w:ind w:left="720" w:right="28"/>
        <w:contextualSpacing/>
        <w:jc w:val="both"/>
        <w:rPr>
          <w:rFonts w:ascii="Times New Roman" w:hAnsi="Times New Roman"/>
          <w:color w:val="000000"/>
          <w:sz w:val="24"/>
          <w:szCs w:val="24"/>
          <w:lang w:eastAsia="x-none" w:bidi="ar-SA"/>
        </w:rPr>
      </w:pPr>
    </w:p>
    <w:p w:rsidR="0025644F" w:rsidP="00D3511E">
      <w:pPr>
        <w:widowControl w:val="0"/>
        <w:autoSpaceDE w:val="0"/>
        <w:autoSpaceDN w:val="0"/>
        <w:spacing w:after="0" w:line="240" w:lineRule="auto"/>
        <w:ind w:left="720" w:right="28"/>
        <w:contextualSpacing/>
        <w:jc w:val="both"/>
        <w:rPr>
          <w:rFonts w:ascii="Times New Roman" w:hAnsi="Times New Roman"/>
          <w:color w:val="000000"/>
          <w:sz w:val="24"/>
          <w:szCs w:val="24"/>
          <w:lang w:eastAsia="x-none" w:bidi="ar-SA"/>
        </w:rPr>
      </w:pPr>
    </w:p>
    <w:p w:rsidR="0025644F" w:rsidP="00D3511E">
      <w:pPr>
        <w:widowControl w:val="0"/>
        <w:autoSpaceDE w:val="0"/>
        <w:autoSpaceDN w:val="0"/>
        <w:spacing w:after="0" w:line="240" w:lineRule="auto"/>
        <w:ind w:left="720" w:right="28"/>
        <w:contextualSpacing/>
        <w:jc w:val="both"/>
        <w:rPr>
          <w:rFonts w:ascii="Times New Roman" w:hAnsi="Times New Roman"/>
          <w:color w:val="000000"/>
          <w:sz w:val="24"/>
          <w:szCs w:val="24"/>
          <w:lang w:eastAsia="x-none" w:bidi="ar-SA"/>
        </w:rPr>
      </w:pPr>
    </w:p>
    <w:p w:rsidR="0025644F" w:rsidRPr="0025644F" w:rsidP="00D3511E">
      <w:pPr>
        <w:widowControl w:val="0"/>
        <w:autoSpaceDE w:val="0"/>
        <w:autoSpaceDN w:val="0"/>
        <w:spacing w:after="0" w:line="240" w:lineRule="auto"/>
        <w:ind w:left="720" w:right="28"/>
        <w:contextualSpacing/>
        <w:jc w:val="both"/>
        <w:rPr>
          <w:rFonts w:ascii="Times New Roman" w:hAnsi="Times New Roman"/>
          <w:color w:val="000000"/>
          <w:sz w:val="24"/>
          <w:szCs w:val="24"/>
          <w:lang w:eastAsia="x-none" w:bidi="ar-SA"/>
        </w:rPr>
      </w:pPr>
    </w:p>
    <w:p w:rsidR="00370217" w:rsidP="00D3511E">
      <w:pPr>
        <w:spacing w:after="0" w:line="240" w:lineRule="auto"/>
        <w:ind w:left="567" w:hanging="567"/>
        <w:jc w:val="both"/>
        <w:rPr>
          <w:rFonts w:ascii="Times New Roman" w:hAnsi="Times New Roman"/>
          <w:b/>
          <w:bCs/>
          <w:color w:val="000000"/>
          <w:sz w:val="24"/>
          <w:szCs w:val="24"/>
        </w:rPr>
      </w:pPr>
    </w:p>
    <w:p w:rsidR="00370217" w:rsidP="00D3511E">
      <w:pPr>
        <w:spacing w:after="0" w:line="240" w:lineRule="auto"/>
        <w:ind w:left="567" w:hanging="567"/>
        <w:jc w:val="both"/>
        <w:rPr>
          <w:rFonts w:ascii="Times New Roman" w:hAnsi="Times New Roman"/>
          <w:b/>
          <w:bCs/>
          <w:color w:val="000000"/>
          <w:sz w:val="24"/>
          <w:szCs w:val="24"/>
        </w:rPr>
      </w:pPr>
    </w:p>
    <w:p w:rsidR="005F45EF" w:rsidRPr="00E922CD" w:rsidP="00D3511E">
      <w:pPr>
        <w:spacing w:after="0" w:line="240" w:lineRule="auto"/>
        <w:ind w:left="567" w:hanging="567"/>
        <w:jc w:val="both"/>
        <w:rPr>
          <w:rFonts w:ascii="Times New Roman" w:hAnsi="Times New Roman"/>
          <w:b/>
          <w:bCs/>
          <w:color w:val="000000"/>
          <w:sz w:val="24"/>
          <w:szCs w:val="24"/>
          <w:u w:val="single"/>
        </w:rPr>
      </w:pPr>
      <w:r w:rsidRPr="00E922CD" w:rsidR="002C0CF7">
        <w:rPr>
          <w:rFonts w:ascii="Times New Roman" w:hAnsi="Times New Roman"/>
          <w:b/>
          <w:bCs/>
          <w:color w:val="000000"/>
          <w:sz w:val="24"/>
          <w:szCs w:val="24"/>
        </w:rPr>
        <w:t>2</w:t>
      </w:r>
      <w:r w:rsidRPr="00E922CD" w:rsidR="00326F80">
        <w:rPr>
          <w:rFonts w:ascii="Times New Roman" w:hAnsi="Times New Roman"/>
          <w:b/>
          <w:bCs/>
          <w:color w:val="000000"/>
          <w:sz w:val="24"/>
          <w:szCs w:val="24"/>
        </w:rPr>
        <w:t>.</w:t>
      </w:r>
      <w:r w:rsidRPr="00E922CD" w:rsidR="002C0CF7">
        <w:rPr>
          <w:rFonts w:ascii="Times New Roman" w:hAnsi="Times New Roman"/>
          <w:b/>
          <w:bCs/>
          <w:color w:val="000000"/>
          <w:sz w:val="24"/>
          <w:szCs w:val="24"/>
          <w:u w:val="single"/>
        </w:rPr>
        <w:t>ITEMS, QUALITY SPECIFICATIONS</w:t>
      </w:r>
      <w:r w:rsidRPr="00E922CD" w:rsidR="0024351C">
        <w:rPr>
          <w:rFonts w:ascii="Times New Roman" w:hAnsi="Times New Roman"/>
          <w:b/>
          <w:bCs/>
          <w:color w:val="000000"/>
          <w:sz w:val="24"/>
          <w:szCs w:val="24"/>
          <w:u w:val="single"/>
        </w:rPr>
        <w:t xml:space="preserve">, </w:t>
      </w:r>
      <w:r w:rsidRPr="00E922CD" w:rsidR="002C0CF7">
        <w:rPr>
          <w:rFonts w:ascii="Times New Roman" w:hAnsi="Times New Roman"/>
          <w:b/>
          <w:bCs/>
          <w:color w:val="000000"/>
          <w:sz w:val="24"/>
          <w:szCs w:val="24"/>
          <w:u w:val="single"/>
        </w:rPr>
        <w:t xml:space="preserve"> DELIVERY</w:t>
      </w:r>
      <w:r w:rsidRPr="00E922CD" w:rsidR="00C874B2">
        <w:rPr>
          <w:rFonts w:ascii="Times New Roman" w:hAnsi="Times New Roman"/>
          <w:b/>
          <w:bCs/>
          <w:color w:val="000000"/>
          <w:sz w:val="24"/>
          <w:szCs w:val="24"/>
          <w:u w:val="single"/>
        </w:rPr>
        <w:t xml:space="preserve"> </w:t>
      </w:r>
      <w:r w:rsidRPr="00E922CD" w:rsidR="0024351C">
        <w:rPr>
          <w:rFonts w:ascii="Times New Roman" w:hAnsi="Times New Roman"/>
          <w:b/>
          <w:bCs/>
          <w:color w:val="000000"/>
          <w:sz w:val="24"/>
          <w:szCs w:val="24"/>
          <w:u w:val="single"/>
        </w:rPr>
        <w:t>CONDITIONS &amp;</w:t>
      </w:r>
      <w:r w:rsidRPr="00E922CD" w:rsidR="00EC08AF">
        <w:rPr>
          <w:rFonts w:ascii="Times New Roman" w:hAnsi="Times New Roman"/>
          <w:b/>
          <w:bCs/>
          <w:color w:val="000000"/>
          <w:sz w:val="24"/>
          <w:szCs w:val="24"/>
          <w:u w:val="single"/>
        </w:rPr>
        <w:t xml:space="preserve"> </w:t>
      </w:r>
      <w:r w:rsidRPr="00E922CD" w:rsidR="002C0CF7">
        <w:rPr>
          <w:rFonts w:ascii="Times New Roman" w:hAnsi="Times New Roman"/>
          <w:b/>
          <w:bCs/>
          <w:color w:val="000000"/>
          <w:sz w:val="24"/>
          <w:szCs w:val="24"/>
          <w:u w:val="single"/>
        </w:rPr>
        <w:t>LOCATION</w:t>
      </w:r>
      <w:r w:rsidRPr="00E922CD" w:rsidR="007F7F6D">
        <w:rPr>
          <w:rFonts w:ascii="Times New Roman" w:hAnsi="Times New Roman"/>
          <w:b/>
          <w:bCs/>
          <w:color w:val="000000"/>
          <w:sz w:val="24"/>
          <w:szCs w:val="24"/>
          <w:u w:val="single"/>
        </w:rPr>
        <w:t>-</w:t>
      </w:r>
    </w:p>
    <w:p w:rsidR="007F7F6D" w:rsidRPr="00E922CD" w:rsidP="00D3511E">
      <w:pPr>
        <w:spacing w:after="0" w:line="240" w:lineRule="auto"/>
        <w:ind w:left="567" w:hanging="567"/>
        <w:jc w:val="both"/>
        <w:rPr>
          <w:rFonts w:ascii="Times New Roman" w:hAnsi="Times New Roman"/>
          <w:b/>
          <w:bCs/>
          <w:color w:val="000000"/>
          <w:sz w:val="24"/>
          <w:szCs w:val="24"/>
          <w:u w:val="single"/>
        </w:rPr>
      </w:pPr>
    </w:p>
    <w:p w:rsidR="00304B0D" w:rsidRPr="00E922CD" w:rsidP="00D3511E">
      <w:pPr>
        <w:spacing w:after="0" w:line="240" w:lineRule="auto"/>
        <w:jc w:val="both"/>
        <w:rPr>
          <w:rFonts w:ascii="Times New Roman" w:hAnsi="Times New Roman"/>
          <w:b/>
          <w:bCs/>
          <w:color w:val="000000"/>
          <w:sz w:val="24"/>
          <w:szCs w:val="24"/>
        </w:rPr>
      </w:pPr>
      <w:r w:rsidRPr="00E922CD" w:rsidR="007F7F6D">
        <w:rPr>
          <w:rFonts w:ascii="Times New Roman" w:hAnsi="Times New Roman"/>
          <w:b/>
          <w:bCs/>
          <w:color w:val="000000"/>
          <w:sz w:val="24"/>
          <w:szCs w:val="24"/>
        </w:rPr>
        <w:t>(i) ITEMS-</w:t>
      </w:r>
    </w:p>
    <w:p w:rsidR="007F7F6D" w:rsidRPr="00E922CD" w:rsidP="00D3511E">
      <w:pPr>
        <w:spacing w:after="0" w:line="240" w:lineRule="auto"/>
        <w:jc w:val="both"/>
        <w:rPr>
          <w:rFonts w:ascii="Times New Roman" w:hAnsi="Times New Roman"/>
          <w:b/>
          <w:bCs/>
          <w:color w:val="000000"/>
          <w:sz w:val="24"/>
          <w:szCs w:val="24"/>
          <w:u w:val="single"/>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8"/>
        <w:gridCol w:w="2354"/>
        <w:gridCol w:w="1665"/>
        <w:gridCol w:w="1576"/>
        <w:gridCol w:w="1576"/>
      </w:tblGrid>
      <w:tr w:rsidTr="00A93422">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68" w:type="dxa"/>
          </w:tcPr>
          <w:p w:rsidR="008F1CCB" w:rsidRPr="00E922CD" w:rsidP="00A93422">
            <w:pPr>
              <w:spacing w:after="0" w:line="240" w:lineRule="auto"/>
              <w:jc w:val="both"/>
              <w:rPr>
                <w:rFonts w:ascii="Times New Roman" w:eastAsia="Calibri" w:hAnsi="Times New Roman"/>
                <w:b/>
                <w:bCs/>
                <w:color w:val="000000"/>
                <w:sz w:val="24"/>
                <w:szCs w:val="24"/>
                <w:lang w:bidi="ar-SA"/>
              </w:rPr>
            </w:pPr>
            <w:r w:rsidRPr="00E922CD">
              <w:rPr>
                <w:rFonts w:ascii="Times New Roman" w:eastAsia="Calibri" w:hAnsi="Times New Roman"/>
                <w:b/>
                <w:bCs/>
                <w:color w:val="000000"/>
                <w:sz w:val="24"/>
                <w:szCs w:val="24"/>
                <w:lang w:bidi="ar-SA"/>
              </w:rPr>
              <w:t>Commodity</w:t>
            </w:r>
          </w:p>
        </w:tc>
        <w:tc>
          <w:tcPr>
            <w:tcW w:w="2354" w:type="dxa"/>
          </w:tcPr>
          <w:p w:rsidR="008F1CCB" w:rsidRPr="00E922CD" w:rsidP="00A93422">
            <w:pPr>
              <w:spacing w:after="0" w:line="240" w:lineRule="auto"/>
              <w:jc w:val="both"/>
              <w:rPr>
                <w:rFonts w:ascii="Times New Roman" w:eastAsia="Calibri" w:hAnsi="Times New Roman"/>
                <w:b/>
                <w:bCs/>
                <w:color w:val="000000"/>
                <w:sz w:val="24"/>
                <w:szCs w:val="24"/>
                <w:lang w:bidi="ar-SA"/>
              </w:rPr>
            </w:pPr>
            <w:r w:rsidRPr="00E922CD">
              <w:rPr>
                <w:rFonts w:ascii="Times New Roman" w:eastAsia="Calibri" w:hAnsi="Times New Roman"/>
                <w:b/>
                <w:bCs/>
                <w:color w:val="000000"/>
                <w:sz w:val="24"/>
                <w:szCs w:val="24"/>
                <w:lang w:bidi="ar-SA"/>
              </w:rPr>
              <w:t>Quantity</w:t>
            </w:r>
          </w:p>
        </w:tc>
        <w:tc>
          <w:tcPr>
            <w:tcW w:w="1665" w:type="dxa"/>
          </w:tcPr>
          <w:p w:rsidR="008F1CCB" w:rsidRPr="00E922CD" w:rsidP="00A93422">
            <w:pPr>
              <w:spacing w:after="0" w:line="240" w:lineRule="auto"/>
              <w:jc w:val="both"/>
              <w:rPr>
                <w:rFonts w:ascii="Times New Roman" w:eastAsia="Calibri" w:hAnsi="Times New Roman"/>
                <w:b/>
                <w:bCs/>
                <w:color w:val="000000"/>
                <w:sz w:val="24"/>
                <w:szCs w:val="24"/>
                <w:lang w:bidi="ar-SA"/>
              </w:rPr>
            </w:pPr>
            <w:r w:rsidRPr="00E922CD">
              <w:rPr>
                <w:rFonts w:ascii="Times New Roman" w:eastAsia="Calibri" w:hAnsi="Times New Roman"/>
                <w:b/>
                <w:bCs/>
                <w:color w:val="000000"/>
                <w:sz w:val="24"/>
                <w:szCs w:val="24"/>
                <w:lang w:bidi="ar-SA"/>
              </w:rPr>
              <w:t>Crop Year</w:t>
            </w:r>
          </w:p>
        </w:tc>
        <w:tc>
          <w:tcPr>
            <w:tcW w:w="1576" w:type="dxa"/>
          </w:tcPr>
          <w:p w:rsidR="008F1CCB" w:rsidRPr="00E922CD" w:rsidP="00A93422">
            <w:pPr>
              <w:spacing w:after="0" w:line="240" w:lineRule="auto"/>
              <w:jc w:val="both"/>
              <w:rPr>
                <w:rFonts w:ascii="Times New Roman" w:eastAsia="Calibri" w:hAnsi="Times New Roman"/>
                <w:b/>
                <w:bCs/>
                <w:color w:val="000000"/>
                <w:sz w:val="24"/>
                <w:szCs w:val="24"/>
                <w:lang w:bidi="ar-SA"/>
              </w:rPr>
            </w:pPr>
            <w:r w:rsidRPr="00E922CD">
              <w:rPr>
                <w:rFonts w:ascii="Times New Roman" w:eastAsia="Calibri" w:hAnsi="Times New Roman"/>
                <w:b/>
                <w:bCs/>
                <w:color w:val="000000"/>
                <w:sz w:val="24"/>
                <w:szCs w:val="24"/>
                <w:lang w:bidi="ar-SA"/>
              </w:rPr>
              <w:t>Country of Origin</w:t>
            </w:r>
          </w:p>
        </w:tc>
        <w:tc>
          <w:tcPr>
            <w:tcW w:w="1576" w:type="dxa"/>
          </w:tcPr>
          <w:p w:rsidR="008F1CCB" w:rsidRPr="00E922CD" w:rsidP="00A93422">
            <w:pPr>
              <w:spacing w:after="0" w:line="240" w:lineRule="auto"/>
              <w:jc w:val="both"/>
              <w:rPr>
                <w:rFonts w:ascii="Times New Roman" w:eastAsia="Calibri" w:hAnsi="Times New Roman"/>
                <w:b/>
                <w:bCs/>
                <w:color w:val="000000"/>
                <w:sz w:val="24"/>
                <w:szCs w:val="24"/>
                <w:lang w:bidi="ar-SA"/>
              </w:rPr>
            </w:pPr>
            <w:r w:rsidRPr="00E922CD">
              <w:rPr>
                <w:rFonts w:ascii="Times New Roman" w:eastAsia="Calibri" w:hAnsi="Times New Roman"/>
                <w:b/>
                <w:bCs/>
                <w:color w:val="000000"/>
                <w:sz w:val="24"/>
                <w:szCs w:val="24"/>
                <w:lang w:bidi="ar-SA"/>
              </w:rPr>
              <w:t>Packing</w:t>
            </w:r>
          </w:p>
        </w:tc>
      </w:tr>
      <w:tr w:rsidTr="00A93422">
        <w:tblPrEx>
          <w:tblW w:w="9639" w:type="dxa"/>
          <w:tblInd w:w="-5" w:type="dxa"/>
          <w:tblLook w:val="04A0"/>
        </w:tblPrEx>
        <w:tc>
          <w:tcPr>
            <w:tcW w:w="2468" w:type="dxa"/>
          </w:tcPr>
          <w:p w:rsidR="008F1CCB" w:rsidRPr="00E922CD" w:rsidP="00A93422">
            <w:pPr>
              <w:spacing w:after="0" w:line="240" w:lineRule="auto"/>
              <w:jc w:val="both"/>
              <w:rPr>
                <w:rFonts w:ascii="Times New Roman" w:eastAsia="Calibri" w:hAnsi="Times New Roman"/>
                <w:b/>
                <w:bCs/>
                <w:color w:val="000000"/>
                <w:sz w:val="24"/>
                <w:szCs w:val="24"/>
                <w:lang w:bidi="ar-SA"/>
              </w:rPr>
            </w:pPr>
            <w:r w:rsidRPr="00E922CD">
              <w:rPr>
                <w:rFonts w:ascii="Times New Roman" w:eastAsia="Calibri" w:hAnsi="Times New Roman"/>
                <w:b/>
                <w:bCs/>
                <w:color w:val="000000"/>
                <w:sz w:val="24"/>
                <w:szCs w:val="24"/>
                <w:lang w:bidi="ar-SA"/>
              </w:rPr>
              <w:t>Imported Masoor Whole</w:t>
            </w:r>
          </w:p>
        </w:tc>
        <w:tc>
          <w:tcPr>
            <w:tcW w:w="2354" w:type="dxa"/>
          </w:tcPr>
          <w:p w:rsidR="008F1CCB" w:rsidRPr="00E922CD" w:rsidP="00A93422">
            <w:pPr>
              <w:spacing w:after="0" w:line="240" w:lineRule="auto"/>
              <w:jc w:val="both"/>
              <w:rPr>
                <w:rFonts w:ascii="Times New Roman" w:eastAsia="Calibri" w:hAnsi="Times New Roman"/>
                <w:color w:val="000000"/>
                <w:sz w:val="24"/>
                <w:szCs w:val="24"/>
                <w:lang w:bidi="ar-SA"/>
              </w:rPr>
            </w:pPr>
            <w:r w:rsidRPr="00E922CD">
              <w:rPr>
                <w:rFonts w:ascii="Times New Roman" w:eastAsia="Calibri" w:hAnsi="Times New Roman"/>
                <w:color w:val="000000"/>
                <w:sz w:val="24"/>
                <w:szCs w:val="24"/>
                <w:lang w:bidi="ar-SA"/>
              </w:rPr>
              <w:t>Minimum quantity -500</w:t>
            </w:r>
            <w:r w:rsidR="00BA5C6F">
              <w:rPr>
                <w:rFonts w:ascii="Times New Roman" w:eastAsia="Calibri" w:hAnsi="Times New Roman"/>
                <w:color w:val="000000"/>
                <w:sz w:val="24"/>
                <w:szCs w:val="24"/>
                <w:lang w:bidi="ar-SA"/>
              </w:rPr>
              <w:t>0</w:t>
            </w:r>
            <w:r w:rsidRPr="00E922CD">
              <w:rPr>
                <w:rFonts w:ascii="Times New Roman" w:eastAsia="Calibri" w:hAnsi="Times New Roman"/>
                <w:color w:val="000000"/>
                <w:sz w:val="24"/>
                <w:szCs w:val="24"/>
                <w:lang w:bidi="ar-SA"/>
              </w:rPr>
              <w:t xml:space="preserve"> MT (Additional quantity in multiple of </w:t>
            </w:r>
            <w:r w:rsidR="00884151">
              <w:rPr>
                <w:rFonts w:ascii="Times New Roman" w:eastAsia="Calibri" w:hAnsi="Times New Roman"/>
                <w:color w:val="000000"/>
                <w:sz w:val="24"/>
                <w:szCs w:val="24"/>
                <w:lang w:bidi="ar-SA"/>
              </w:rPr>
              <w:t>5</w:t>
            </w:r>
            <w:r w:rsidR="00BA5C6F">
              <w:rPr>
                <w:rFonts w:ascii="Times New Roman" w:eastAsia="Calibri" w:hAnsi="Times New Roman"/>
                <w:color w:val="000000"/>
                <w:sz w:val="24"/>
                <w:szCs w:val="24"/>
                <w:lang w:bidi="ar-SA"/>
              </w:rPr>
              <w:t>00</w:t>
            </w:r>
            <w:r w:rsidRPr="00E922CD">
              <w:rPr>
                <w:rFonts w:ascii="Times New Roman" w:eastAsia="Calibri" w:hAnsi="Times New Roman"/>
                <w:color w:val="000000"/>
                <w:sz w:val="24"/>
                <w:szCs w:val="24"/>
                <w:lang w:bidi="ar-SA"/>
              </w:rPr>
              <w:t xml:space="preserve"> MT)</w:t>
            </w:r>
          </w:p>
          <w:p w:rsidR="00664411" w:rsidRPr="00E922CD" w:rsidP="00A93422">
            <w:pPr>
              <w:spacing w:after="0" w:line="240" w:lineRule="auto"/>
              <w:jc w:val="both"/>
              <w:rPr>
                <w:rFonts w:ascii="Times New Roman" w:eastAsia="Calibri" w:hAnsi="Times New Roman"/>
                <w:color w:val="000000"/>
                <w:sz w:val="24"/>
                <w:szCs w:val="24"/>
                <w:lang w:bidi="ar-SA"/>
              </w:rPr>
            </w:pPr>
            <w:r w:rsidRPr="00E922CD">
              <w:rPr>
                <w:rFonts w:ascii="Times New Roman" w:hAnsi="Times New Roman"/>
                <w:sz w:val="24"/>
                <w:szCs w:val="24"/>
              </w:rPr>
              <w:t xml:space="preserve">Maximum Daily Purchase quantity- </w:t>
            </w:r>
            <w:r w:rsidR="00BA5C6F">
              <w:rPr>
                <w:rFonts w:ascii="Times New Roman" w:hAnsi="Times New Roman"/>
                <w:sz w:val="24"/>
                <w:szCs w:val="24"/>
              </w:rPr>
              <w:t>2</w:t>
            </w:r>
            <w:r w:rsidRPr="00E922CD">
              <w:rPr>
                <w:rFonts w:ascii="Times New Roman" w:hAnsi="Times New Roman"/>
                <w:sz w:val="24"/>
                <w:szCs w:val="24"/>
              </w:rPr>
              <w:t>0,000 MT</w:t>
            </w:r>
            <w:r w:rsidR="0025644F">
              <w:rPr>
                <w:rFonts w:ascii="Times New Roman" w:hAnsi="Times New Roman"/>
                <w:sz w:val="24"/>
                <w:szCs w:val="24"/>
              </w:rPr>
              <w:t xml:space="preserve"> (Combined of all locations)</w:t>
            </w:r>
          </w:p>
          <w:p w:rsidR="008F1CCB" w:rsidRPr="00E922CD" w:rsidP="00A93422">
            <w:pPr>
              <w:spacing w:after="0" w:line="240" w:lineRule="auto"/>
              <w:jc w:val="both"/>
              <w:rPr>
                <w:rFonts w:ascii="Times New Roman" w:eastAsia="Calibri" w:hAnsi="Times New Roman"/>
                <w:color w:val="000000"/>
                <w:sz w:val="24"/>
                <w:szCs w:val="24"/>
                <w:lang w:bidi="ar-SA"/>
              </w:rPr>
            </w:pPr>
          </w:p>
        </w:tc>
        <w:tc>
          <w:tcPr>
            <w:tcW w:w="1665" w:type="dxa"/>
          </w:tcPr>
          <w:p w:rsidR="008F1CCB" w:rsidRPr="00E922CD" w:rsidP="00BA5C6F">
            <w:pPr>
              <w:spacing w:after="0" w:line="240" w:lineRule="auto"/>
              <w:jc w:val="both"/>
              <w:rPr>
                <w:rFonts w:ascii="Times New Roman" w:eastAsia="Calibri" w:hAnsi="Times New Roman"/>
                <w:b/>
                <w:bCs/>
                <w:color w:val="000000"/>
                <w:sz w:val="24"/>
                <w:szCs w:val="24"/>
                <w:u w:val="single"/>
                <w:lang w:bidi="ar-SA"/>
              </w:rPr>
            </w:pPr>
            <w:r w:rsidRPr="00E922CD" w:rsidR="00900870">
              <w:rPr>
                <w:rFonts w:ascii="Times New Roman" w:eastAsia="Calibri" w:hAnsi="Times New Roman"/>
                <w:color w:val="000000"/>
                <w:sz w:val="24"/>
                <w:szCs w:val="24"/>
                <w:lang w:bidi="ar-SA"/>
              </w:rPr>
              <w:t xml:space="preserve"> </w:t>
            </w:r>
            <w:r w:rsidRPr="00E922CD">
              <w:rPr>
                <w:rFonts w:ascii="Times New Roman" w:eastAsia="Calibri" w:hAnsi="Times New Roman"/>
                <w:color w:val="000000"/>
                <w:sz w:val="24"/>
                <w:szCs w:val="24"/>
                <w:lang w:bidi="ar-SA"/>
              </w:rPr>
              <w:t>202</w:t>
            </w:r>
            <w:r w:rsidR="00BA5C6F">
              <w:rPr>
                <w:rFonts w:ascii="Times New Roman" w:eastAsia="Calibri" w:hAnsi="Times New Roman"/>
                <w:color w:val="000000"/>
                <w:sz w:val="24"/>
                <w:szCs w:val="24"/>
                <w:lang w:bidi="ar-SA"/>
              </w:rPr>
              <w:t>2</w:t>
            </w:r>
            <w:r w:rsidRPr="00E922CD">
              <w:rPr>
                <w:rFonts w:ascii="Times New Roman" w:eastAsia="Calibri" w:hAnsi="Times New Roman"/>
                <w:color w:val="000000"/>
                <w:sz w:val="24"/>
                <w:szCs w:val="24"/>
                <w:lang w:bidi="ar-SA"/>
              </w:rPr>
              <w:t xml:space="preserve">  </w:t>
            </w:r>
          </w:p>
        </w:tc>
        <w:tc>
          <w:tcPr>
            <w:tcW w:w="1576" w:type="dxa"/>
          </w:tcPr>
          <w:p w:rsidR="008F1CCB" w:rsidP="00A93422">
            <w:pPr>
              <w:spacing w:after="0" w:line="240" w:lineRule="auto"/>
              <w:jc w:val="both"/>
              <w:rPr>
                <w:rFonts w:ascii="Times New Roman" w:eastAsia="Calibri" w:hAnsi="Times New Roman"/>
                <w:bCs/>
                <w:color w:val="000000"/>
                <w:sz w:val="24"/>
                <w:szCs w:val="24"/>
                <w:lang w:bidi="ar-SA"/>
              </w:rPr>
            </w:pPr>
            <w:r w:rsidRPr="00E922CD">
              <w:rPr>
                <w:rFonts w:ascii="Times New Roman" w:eastAsia="Calibri" w:hAnsi="Times New Roman"/>
                <w:bCs/>
                <w:color w:val="000000"/>
                <w:sz w:val="24"/>
                <w:szCs w:val="24"/>
                <w:lang w:bidi="ar-SA"/>
              </w:rPr>
              <w:t>Canadian, Australian or  any other Overseas origin</w:t>
            </w:r>
            <w:r w:rsidR="0025644F">
              <w:rPr>
                <w:rFonts w:ascii="Times New Roman" w:eastAsia="Calibri" w:hAnsi="Times New Roman"/>
                <w:bCs/>
                <w:color w:val="000000"/>
                <w:sz w:val="24"/>
                <w:szCs w:val="24"/>
                <w:lang w:bidi="ar-SA"/>
              </w:rPr>
              <w:t xml:space="preserve">. </w:t>
            </w:r>
          </w:p>
          <w:p w:rsidR="0025644F" w:rsidP="00A93422">
            <w:pPr>
              <w:spacing w:after="0" w:line="240" w:lineRule="auto"/>
              <w:jc w:val="both"/>
              <w:rPr>
                <w:rFonts w:ascii="Times New Roman" w:eastAsia="Calibri" w:hAnsi="Times New Roman"/>
                <w:bCs/>
                <w:color w:val="000000"/>
                <w:sz w:val="24"/>
                <w:szCs w:val="24"/>
                <w:lang w:bidi="ar-SA"/>
              </w:rPr>
            </w:pPr>
          </w:p>
          <w:p w:rsidR="0025644F" w:rsidRPr="00E922CD" w:rsidP="00A93422">
            <w:pPr>
              <w:spacing w:after="0" w:line="240" w:lineRule="auto"/>
              <w:jc w:val="both"/>
              <w:rPr>
                <w:rFonts w:ascii="Times New Roman" w:eastAsia="Calibri" w:hAnsi="Times New Roman"/>
                <w:bCs/>
                <w:color w:val="000000"/>
                <w:sz w:val="24"/>
                <w:szCs w:val="24"/>
                <w:lang w:bidi="ar-SA"/>
              </w:rPr>
            </w:pPr>
            <w:r>
              <w:rPr>
                <w:rFonts w:ascii="Times New Roman" w:eastAsia="Calibri" w:hAnsi="Times New Roman"/>
                <w:bCs/>
                <w:color w:val="000000"/>
                <w:sz w:val="24"/>
                <w:szCs w:val="24"/>
                <w:lang w:bidi="ar-SA"/>
              </w:rPr>
              <w:t xml:space="preserve">The bids should specify the origin and variety, quantity and delivered price. </w:t>
            </w:r>
          </w:p>
        </w:tc>
        <w:tc>
          <w:tcPr>
            <w:tcW w:w="1576" w:type="dxa"/>
          </w:tcPr>
          <w:p w:rsidR="008F1CCB" w:rsidRPr="00E922CD" w:rsidP="00C72448">
            <w:pPr>
              <w:spacing w:after="0" w:line="240" w:lineRule="auto"/>
              <w:jc w:val="both"/>
              <w:rPr>
                <w:rFonts w:ascii="Times New Roman" w:eastAsia="Calibri" w:hAnsi="Times New Roman"/>
                <w:bCs/>
                <w:color w:val="000000"/>
                <w:sz w:val="24"/>
                <w:szCs w:val="24"/>
                <w:lang w:bidi="ar-SA"/>
              </w:rPr>
            </w:pPr>
            <w:r w:rsidR="00BA5C6F">
              <w:rPr>
                <w:rFonts w:ascii="Times New Roman" w:eastAsia="Calibri" w:hAnsi="Times New Roman"/>
                <w:bCs/>
                <w:color w:val="000000"/>
                <w:sz w:val="24"/>
                <w:szCs w:val="24"/>
                <w:lang w:bidi="ar-SA"/>
              </w:rPr>
              <w:t xml:space="preserve">50 Kg net in </w:t>
            </w:r>
            <w:r w:rsidR="00C72448">
              <w:rPr>
                <w:rFonts w:ascii="Times New Roman" w:eastAsia="Calibri" w:hAnsi="Times New Roman"/>
                <w:bCs/>
                <w:color w:val="000000"/>
                <w:sz w:val="24"/>
                <w:szCs w:val="24"/>
                <w:lang w:bidi="ar-SA"/>
              </w:rPr>
              <w:t>N</w:t>
            </w:r>
            <w:r w:rsidR="0025644F">
              <w:rPr>
                <w:rFonts w:ascii="Times New Roman" w:eastAsia="Calibri" w:hAnsi="Times New Roman"/>
                <w:bCs/>
                <w:color w:val="000000"/>
                <w:sz w:val="24"/>
                <w:szCs w:val="24"/>
                <w:lang w:bidi="ar-SA"/>
              </w:rPr>
              <w:t xml:space="preserve">ew </w:t>
            </w:r>
            <w:r w:rsidR="00BA5C6F">
              <w:rPr>
                <w:rFonts w:ascii="Times New Roman" w:eastAsia="Calibri" w:hAnsi="Times New Roman"/>
                <w:bCs/>
                <w:color w:val="000000"/>
                <w:sz w:val="24"/>
                <w:szCs w:val="24"/>
                <w:lang w:bidi="ar-SA"/>
              </w:rPr>
              <w:t>B</w:t>
            </w:r>
            <w:r w:rsidR="00C72448">
              <w:rPr>
                <w:rFonts w:ascii="Times New Roman" w:eastAsia="Calibri" w:hAnsi="Times New Roman"/>
                <w:bCs/>
                <w:color w:val="000000"/>
                <w:sz w:val="24"/>
                <w:szCs w:val="24"/>
                <w:lang w:bidi="ar-SA"/>
              </w:rPr>
              <w:t xml:space="preserve"> </w:t>
            </w:r>
            <w:r w:rsidR="00BA5C6F">
              <w:rPr>
                <w:rFonts w:ascii="Times New Roman" w:eastAsia="Calibri" w:hAnsi="Times New Roman"/>
                <w:bCs/>
                <w:color w:val="000000"/>
                <w:sz w:val="24"/>
                <w:szCs w:val="24"/>
                <w:lang w:bidi="ar-SA"/>
              </w:rPr>
              <w:t>T</w:t>
            </w:r>
            <w:r w:rsidR="00C72448">
              <w:rPr>
                <w:rFonts w:ascii="Times New Roman" w:eastAsia="Calibri" w:hAnsi="Times New Roman"/>
                <w:bCs/>
                <w:color w:val="000000"/>
                <w:sz w:val="24"/>
                <w:szCs w:val="24"/>
                <w:lang w:bidi="ar-SA"/>
              </w:rPr>
              <w:t>will</w:t>
            </w:r>
            <w:r w:rsidRPr="00E922CD">
              <w:rPr>
                <w:rFonts w:ascii="Times New Roman" w:eastAsia="Calibri" w:hAnsi="Times New Roman"/>
                <w:bCs/>
                <w:color w:val="000000"/>
                <w:sz w:val="24"/>
                <w:szCs w:val="24"/>
                <w:lang w:bidi="ar-SA"/>
              </w:rPr>
              <w:t xml:space="preserve"> </w:t>
            </w:r>
            <w:r w:rsidR="00C72448">
              <w:rPr>
                <w:rFonts w:ascii="Times New Roman" w:eastAsia="Calibri" w:hAnsi="Times New Roman"/>
                <w:bCs/>
                <w:color w:val="000000"/>
                <w:sz w:val="24"/>
                <w:szCs w:val="24"/>
                <w:lang w:bidi="ar-SA"/>
              </w:rPr>
              <w:t xml:space="preserve">jute </w:t>
            </w:r>
            <w:r w:rsidRPr="00E922CD">
              <w:rPr>
                <w:rFonts w:ascii="Times New Roman" w:eastAsia="Calibri" w:hAnsi="Times New Roman"/>
                <w:bCs/>
                <w:color w:val="000000"/>
                <w:sz w:val="24"/>
                <w:szCs w:val="24"/>
                <w:lang w:bidi="ar-SA"/>
              </w:rPr>
              <w:t>bags</w:t>
            </w:r>
            <w:r w:rsidRPr="00E922CD" w:rsidR="00425BD8">
              <w:rPr>
                <w:rFonts w:ascii="Times New Roman" w:eastAsia="Calibri" w:hAnsi="Times New Roman"/>
                <w:bCs/>
                <w:color w:val="000000"/>
                <w:sz w:val="24"/>
                <w:szCs w:val="24"/>
                <w:lang w:bidi="ar-SA"/>
              </w:rPr>
              <w:t xml:space="preserve"> </w:t>
            </w:r>
            <w:r w:rsidR="00C72448">
              <w:rPr>
                <w:rFonts w:ascii="Times New Roman" w:eastAsia="Calibri" w:hAnsi="Times New Roman"/>
                <w:bCs/>
                <w:color w:val="000000"/>
                <w:sz w:val="24"/>
                <w:szCs w:val="24"/>
                <w:lang w:bidi="ar-SA"/>
              </w:rPr>
              <w:t>weighing</w:t>
            </w:r>
            <w:r w:rsidR="00884151">
              <w:rPr>
                <w:rFonts w:ascii="Times New Roman" w:eastAsia="Calibri" w:hAnsi="Times New Roman"/>
                <w:bCs/>
                <w:color w:val="000000"/>
                <w:sz w:val="24"/>
                <w:szCs w:val="24"/>
                <w:lang w:bidi="ar-SA"/>
              </w:rPr>
              <w:t xml:space="preserve"> </w:t>
            </w:r>
            <w:r w:rsidR="00C72448">
              <w:rPr>
                <w:rFonts w:ascii="Times New Roman" w:eastAsia="Calibri" w:hAnsi="Times New Roman"/>
                <w:bCs/>
                <w:color w:val="000000"/>
                <w:sz w:val="24"/>
                <w:szCs w:val="24"/>
                <w:lang w:bidi="ar-SA"/>
              </w:rPr>
              <w:t xml:space="preserve">around </w:t>
            </w:r>
            <w:r w:rsidR="00884151">
              <w:rPr>
                <w:rFonts w:ascii="Times New Roman" w:eastAsia="Calibri" w:hAnsi="Times New Roman"/>
                <w:bCs/>
                <w:color w:val="000000"/>
                <w:sz w:val="24"/>
                <w:szCs w:val="24"/>
                <w:lang w:bidi="ar-SA"/>
              </w:rPr>
              <w:t>580</w:t>
            </w:r>
            <w:r w:rsidRPr="00E922CD" w:rsidR="003B2C53">
              <w:rPr>
                <w:rFonts w:ascii="Times New Roman" w:eastAsia="Calibri" w:hAnsi="Times New Roman"/>
                <w:bCs/>
                <w:color w:val="000000"/>
                <w:sz w:val="24"/>
                <w:szCs w:val="24"/>
                <w:lang w:bidi="ar-SA"/>
              </w:rPr>
              <w:t xml:space="preserve"> G</w:t>
            </w:r>
            <w:r w:rsidRPr="00E922CD" w:rsidR="00C72448">
              <w:rPr>
                <w:rFonts w:ascii="Times New Roman" w:eastAsia="Calibri" w:hAnsi="Times New Roman"/>
                <w:bCs/>
                <w:color w:val="000000"/>
                <w:sz w:val="24"/>
                <w:szCs w:val="24"/>
                <w:lang w:bidi="ar-SA"/>
              </w:rPr>
              <w:t>ram</w:t>
            </w:r>
            <w:r w:rsidR="00C72448">
              <w:rPr>
                <w:rFonts w:ascii="Times New Roman" w:eastAsia="Calibri" w:hAnsi="Times New Roman"/>
                <w:bCs/>
                <w:color w:val="000000"/>
                <w:sz w:val="24"/>
                <w:szCs w:val="24"/>
                <w:lang w:bidi="ar-SA"/>
              </w:rPr>
              <w:t xml:space="preserve"> (+/- 2% variation) </w:t>
            </w:r>
            <w:r w:rsidRPr="00E922CD">
              <w:rPr>
                <w:rFonts w:ascii="Times New Roman" w:eastAsia="Calibri" w:hAnsi="Times New Roman"/>
                <w:bCs/>
                <w:color w:val="000000"/>
                <w:sz w:val="24"/>
                <w:szCs w:val="24"/>
                <w:lang w:bidi="ar-SA"/>
              </w:rPr>
              <w:t>with clear marking of</w:t>
            </w:r>
            <w:r w:rsidRPr="00E922CD" w:rsidR="0023586B">
              <w:rPr>
                <w:rFonts w:ascii="Times New Roman" w:eastAsia="Calibri" w:hAnsi="Times New Roman"/>
                <w:bCs/>
                <w:color w:val="000000"/>
                <w:sz w:val="24"/>
                <w:szCs w:val="24"/>
                <w:lang w:bidi="ar-SA"/>
              </w:rPr>
              <w:t xml:space="preserve"> </w:t>
            </w:r>
            <w:r w:rsidRPr="00E922CD">
              <w:rPr>
                <w:rFonts w:ascii="Times New Roman" w:eastAsia="Calibri" w:hAnsi="Times New Roman"/>
                <w:bCs/>
                <w:color w:val="000000"/>
                <w:sz w:val="24"/>
                <w:szCs w:val="24"/>
                <w:lang w:bidi="ar-SA"/>
              </w:rPr>
              <w:t>crop year and origin displayed on the bags</w:t>
            </w:r>
            <w:r w:rsidR="00C72448">
              <w:rPr>
                <w:rFonts w:ascii="Times New Roman" w:eastAsia="Calibri" w:hAnsi="Times New Roman"/>
                <w:bCs/>
                <w:color w:val="000000"/>
                <w:sz w:val="24"/>
                <w:szCs w:val="24"/>
                <w:lang w:bidi="ar-SA"/>
              </w:rPr>
              <w:t xml:space="preserve"> and suppliers identification.</w:t>
            </w:r>
          </w:p>
        </w:tc>
      </w:tr>
    </w:tbl>
    <w:p w:rsidR="00304B0D" w:rsidRPr="00E922CD" w:rsidP="00D3511E">
      <w:pPr>
        <w:tabs>
          <w:tab w:val="left" w:pos="0"/>
        </w:tabs>
        <w:spacing w:after="0" w:line="240" w:lineRule="auto"/>
        <w:ind w:left="0"/>
        <w:contextualSpacing/>
        <w:jc w:val="both"/>
        <w:rPr>
          <w:rFonts w:ascii="Times New Roman" w:hAnsi="Times New Roman"/>
          <w:b/>
          <w:color w:val="000000"/>
          <w:sz w:val="24"/>
          <w:szCs w:val="24"/>
          <w:lang w:val="x-none" w:eastAsia="x-none" w:bidi="ar-SA"/>
        </w:rPr>
      </w:pPr>
    </w:p>
    <w:p w:rsidR="00304B0D" w:rsidRPr="00E922CD" w:rsidP="00D3511E">
      <w:pPr>
        <w:tabs>
          <w:tab w:val="left" w:pos="0"/>
        </w:tabs>
        <w:spacing w:after="0" w:line="240" w:lineRule="auto"/>
        <w:ind w:left="0"/>
        <w:contextualSpacing/>
        <w:jc w:val="both"/>
        <w:rPr>
          <w:rFonts w:ascii="Times New Roman" w:hAnsi="Times New Roman"/>
          <w:b/>
          <w:color w:val="000000"/>
          <w:sz w:val="24"/>
          <w:szCs w:val="24"/>
          <w:lang w:val="x-none" w:eastAsia="x-none" w:bidi="ar-SA"/>
        </w:rPr>
      </w:pPr>
      <w:r w:rsidRPr="00E922CD" w:rsidR="007F7F6D">
        <w:rPr>
          <w:rFonts w:ascii="Times New Roman" w:hAnsi="Times New Roman"/>
          <w:b/>
          <w:color w:val="000000"/>
          <w:sz w:val="24"/>
          <w:szCs w:val="24"/>
          <w:lang w:val="x-none" w:eastAsia="x-none" w:bidi="ar-SA"/>
        </w:rPr>
        <w:t xml:space="preserve">(ii) </w:t>
      </w:r>
      <w:r w:rsidRPr="00E922CD" w:rsidR="002C0CF7">
        <w:rPr>
          <w:rFonts w:ascii="Times New Roman" w:hAnsi="Times New Roman"/>
          <w:b/>
          <w:color w:val="000000"/>
          <w:sz w:val="24"/>
          <w:szCs w:val="24"/>
          <w:lang w:val="x-none" w:eastAsia="x-none" w:bidi="ar-SA"/>
        </w:rPr>
        <w:t>QUALITY SPECIFICATIONS-</w:t>
      </w:r>
    </w:p>
    <w:p w:rsidR="00304B0D" w:rsidRPr="00E922CD" w:rsidP="00D3511E">
      <w:pPr>
        <w:spacing w:before="10" w:after="0" w:line="140" w:lineRule="exact"/>
        <w:ind w:left="-180" w:right="-200"/>
        <w:jc w:val="both"/>
        <w:rPr>
          <w:rFonts w:ascii="Times New Roman" w:hAnsi="Times New Roman"/>
          <w:color w:val="000000"/>
          <w:sz w:val="24"/>
          <w:szCs w:val="24"/>
        </w:rPr>
      </w:pPr>
    </w:p>
    <w:p w:rsidR="002B51E9" w:rsidRPr="00E922CD" w:rsidP="001A353C">
      <w:pPr>
        <w:numPr>
          <w:ilvl w:val="1"/>
          <w:numId w:val="1"/>
        </w:numPr>
        <w:tabs>
          <w:tab w:val="num" w:pos="786"/>
          <w:tab w:val="num" w:pos="1440"/>
        </w:tabs>
        <w:spacing w:after="0" w:line="240" w:lineRule="auto"/>
        <w:ind w:left="786" w:hanging="360"/>
        <w:jc w:val="both"/>
        <w:rPr>
          <w:rFonts w:ascii="Times New Roman" w:hAnsi="Times New Roman"/>
          <w:bCs/>
          <w:color w:val="000000"/>
          <w:sz w:val="24"/>
          <w:szCs w:val="24"/>
          <w:lang w:val="en-IN"/>
        </w:rPr>
      </w:pPr>
      <w:r w:rsidR="00884151">
        <w:rPr>
          <w:rFonts w:ascii="Times New Roman" w:hAnsi="Times New Roman"/>
          <w:bCs/>
          <w:color w:val="000000"/>
          <w:sz w:val="24"/>
          <w:szCs w:val="24"/>
        </w:rPr>
        <w:t xml:space="preserve">The </w:t>
      </w:r>
      <w:r w:rsidR="00C72448">
        <w:rPr>
          <w:rFonts w:ascii="Times New Roman" w:hAnsi="Times New Roman"/>
          <w:bCs/>
          <w:color w:val="000000"/>
          <w:sz w:val="24"/>
          <w:szCs w:val="24"/>
        </w:rPr>
        <w:t xml:space="preserve">delivered </w:t>
      </w:r>
      <w:r w:rsidR="00884151">
        <w:rPr>
          <w:rFonts w:ascii="Times New Roman" w:hAnsi="Times New Roman"/>
          <w:bCs/>
          <w:color w:val="000000"/>
          <w:sz w:val="24"/>
          <w:szCs w:val="24"/>
        </w:rPr>
        <w:t xml:space="preserve">stock should meet the FSSAI </w:t>
      </w:r>
      <w:r w:rsidR="00C72448">
        <w:rPr>
          <w:rFonts w:ascii="Times New Roman" w:hAnsi="Times New Roman"/>
          <w:bCs/>
          <w:color w:val="000000"/>
          <w:sz w:val="24"/>
          <w:szCs w:val="24"/>
        </w:rPr>
        <w:t xml:space="preserve">quality specifications as prescribed for unprocessed whole Raw Pulses </w:t>
      </w:r>
      <w:r w:rsidR="00884151">
        <w:rPr>
          <w:rFonts w:ascii="Times New Roman" w:hAnsi="Times New Roman"/>
          <w:bCs/>
          <w:color w:val="000000"/>
          <w:sz w:val="24"/>
          <w:szCs w:val="24"/>
        </w:rPr>
        <w:t xml:space="preserve">(not for direct human consumption). </w:t>
      </w:r>
      <w:r w:rsidRPr="00E922CD" w:rsidR="001D5F0A">
        <w:rPr>
          <w:rFonts w:ascii="Times New Roman" w:hAnsi="Times New Roman"/>
          <w:bCs/>
          <w:color w:val="000000"/>
          <w:sz w:val="24"/>
          <w:szCs w:val="24"/>
        </w:rPr>
        <w:t>Aflatoxi</w:t>
      </w:r>
      <w:r w:rsidRPr="00E922CD" w:rsidR="00D6335B">
        <w:rPr>
          <w:rFonts w:ascii="Times New Roman" w:hAnsi="Times New Roman"/>
          <w:bCs/>
          <w:color w:val="000000"/>
          <w:sz w:val="24"/>
          <w:szCs w:val="24"/>
        </w:rPr>
        <w:t xml:space="preserve">n </w:t>
      </w:r>
      <w:r w:rsidRPr="00E922CD" w:rsidR="003E5A4F">
        <w:rPr>
          <w:rFonts w:ascii="Times New Roman" w:hAnsi="Times New Roman"/>
          <w:bCs/>
          <w:color w:val="000000"/>
          <w:sz w:val="24"/>
          <w:szCs w:val="24"/>
        </w:rPr>
        <w:t xml:space="preserve">should </w:t>
      </w:r>
      <w:r w:rsidRPr="00E922CD" w:rsidR="00EC08AF">
        <w:rPr>
          <w:rFonts w:ascii="Times New Roman" w:eastAsia="Calibri" w:hAnsi="Times New Roman"/>
          <w:sz w:val="24"/>
          <w:szCs w:val="24"/>
          <w:lang w:bidi="ar-SA"/>
        </w:rPr>
        <w:t xml:space="preserve">not </w:t>
      </w:r>
      <w:r w:rsidRPr="00E922CD" w:rsidR="003E5A4F">
        <w:rPr>
          <w:rFonts w:ascii="Times New Roman" w:eastAsia="Calibri" w:hAnsi="Times New Roman"/>
          <w:sz w:val="24"/>
          <w:szCs w:val="24"/>
          <w:lang w:bidi="ar-SA"/>
        </w:rPr>
        <w:t xml:space="preserve">be </w:t>
      </w:r>
      <w:r w:rsidRPr="00E922CD" w:rsidR="00EC08AF">
        <w:rPr>
          <w:rFonts w:ascii="Times New Roman" w:eastAsia="Calibri" w:hAnsi="Times New Roman"/>
          <w:sz w:val="24"/>
          <w:szCs w:val="24"/>
          <w:lang w:bidi="ar-SA"/>
        </w:rPr>
        <w:t>more than 20 Microgram per Kg</w:t>
      </w:r>
      <w:r w:rsidRPr="00E922CD" w:rsidR="002E7202">
        <w:rPr>
          <w:rFonts w:ascii="Times New Roman" w:eastAsia="Calibri" w:hAnsi="Times New Roman"/>
          <w:sz w:val="24"/>
          <w:szCs w:val="24"/>
          <w:lang w:bidi="ar-SA"/>
        </w:rPr>
        <w:t>.</w:t>
      </w:r>
    </w:p>
    <w:p w:rsidR="008F1CCB" w:rsidRPr="00E922CD" w:rsidP="008F1CCB">
      <w:pPr>
        <w:tabs>
          <w:tab w:val="num" w:pos="1440"/>
        </w:tabs>
        <w:spacing w:after="0" w:line="240" w:lineRule="auto"/>
        <w:ind w:left="786"/>
        <w:jc w:val="both"/>
        <w:rPr>
          <w:rFonts w:ascii="Times New Roman" w:hAnsi="Times New Roman"/>
          <w:bCs/>
          <w:color w:val="000000"/>
          <w:sz w:val="24"/>
          <w:szCs w:val="24"/>
          <w:lang w:val="en-IN"/>
        </w:rPr>
      </w:pPr>
      <w:r w:rsidRPr="00E922CD" w:rsidR="00EC08AF">
        <w:rPr>
          <w:rFonts w:ascii="Times New Roman" w:hAnsi="Times New Roman"/>
          <w:bCs/>
          <w:color w:val="000000"/>
          <w:sz w:val="24"/>
          <w:szCs w:val="24"/>
          <w:lang w:val="en-IN"/>
        </w:rPr>
        <w:t xml:space="preserve"> </w:t>
      </w:r>
    </w:p>
    <w:p w:rsidR="00557EFA" w:rsidRPr="00E922CD" w:rsidP="001A353C">
      <w:pPr>
        <w:spacing w:after="0" w:line="240" w:lineRule="auto"/>
        <w:jc w:val="both"/>
        <w:rPr>
          <w:rFonts w:ascii="Times New Roman" w:hAnsi="Times New Roman"/>
          <w:b/>
          <w:bCs/>
          <w:color w:val="000000"/>
          <w:sz w:val="24"/>
          <w:szCs w:val="24"/>
        </w:rPr>
      </w:pPr>
      <w:r w:rsidRPr="00E922CD" w:rsidR="001A353C">
        <w:rPr>
          <w:rFonts w:ascii="Times New Roman" w:hAnsi="Times New Roman"/>
          <w:b/>
          <w:bCs/>
          <w:color w:val="000000"/>
          <w:sz w:val="24"/>
          <w:szCs w:val="24"/>
        </w:rPr>
        <w:t xml:space="preserve">Detailed quality specifications are provided in annexure </w:t>
      </w:r>
      <w:r w:rsidRPr="00E922CD" w:rsidR="00517C7E">
        <w:rPr>
          <w:rFonts w:ascii="Times New Roman" w:hAnsi="Times New Roman"/>
          <w:b/>
          <w:bCs/>
          <w:color w:val="000000"/>
          <w:sz w:val="24"/>
          <w:szCs w:val="24"/>
        </w:rPr>
        <w:t>A</w:t>
      </w:r>
    </w:p>
    <w:p w:rsidR="00E866BF" w:rsidRPr="00E922CD" w:rsidP="001A353C">
      <w:pPr>
        <w:spacing w:after="0" w:line="240" w:lineRule="auto"/>
        <w:jc w:val="both"/>
        <w:rPr>
          <w:rFonts w:ascii="Times New Roman" w:hAnsi="Times New Roman"/>
          <w:b/>
          <w:bCs/>
          <w:color w:val="000000"/>
          <w:sz w:val="24"/>
          <w:szCs w:val="24"/>
        </w:rPr>
      </w:pPr>
    </w:p>
    <w:p w:rsidR="00685591" w:rsidRPr="00E922CD" w:rsidP="001A353C">
      <w:pPr>
        <w:spacing w:after="0" w:line="240" w:lineRule="auto"/>
        <w:jc w:val="both"/>
        <w:rPr>
          <w:rFonts w:ascii="Times New Roman" w:hAnsi="Times New Roman"/>
          <w:b/>
          <w:bCs/>
          <w:color w:val="000000"/>
          <w:sz w:val="24"/>
          <w:szCs w:val="24"/>
        </w:rPr>
      </w:pPr>
    </w:p>
    <w:p w:rsidR="00304B0D" w:rsidRPr="00E922CD" w:rsidP="00D3511E">
      <w:pPr>
        <w:spacing w:after="0" w:line="240" w:lineRule="auto"/>
        <w:ind w:right="28"/>
        <w:contextualSpacing/>
        <w:jc w:val="both"/>
        <w:rPr>
          <w:rFonts w:ascii="Times New Roman" w:hAnsi="Times New Roman"/>
          <w:b/>
          <w:color w:val="000000"/>
          <w:sz w:val="24"/>
          <w:szCs w:val="24"/>
        </w:rPr>
      </w:pPr>
      <w:r w:rsidRPr="00E922CD" w:rsidR="007F7F6D">
        <w:rPr>
          <w:rFonts w:ascii="Times New Roman" w:hAnsi="Times New Roman"/>
          <w:b/>
          <w:color w:val="000000"/>
          <w:sz w:val="24"/>
          <w:szCs w:val="24"/>
        </w:rPr>
        <w:t>(iii)</w:t>
      </w:r>
      <w:r w:rsidRPr="00E922CD" w:rsidR="003F72DA">
        <w:rPr>
          <w:rFonts w:ascii="Times New Roman" w:hAnsi="Times New Roman"/>
          <w:b/>
          <w:color w:val="000000"/>
          <w:sz w:val="24"/>
          <w:szCs w:val="24"/>
        </w:rPr>
        <w:t xml:space="preserve"> </w:t>
      </w:r>
      <w:r w:rsidRPr="00E922CD" w:rsidR="002C0CF7">
        <w:rPr>
          <w:rFonts w:ascii="Times New Roman" w:hAnsi="Times New Roman"/>
          <w:b/>
          <w:color w:val="000000"/>
          <w:sz w:val="24"/>
          <w:szCs w:val="24"/>
        </w:rPr>
        <w:t>DELIVERY CONDITION AND LOCATION</w:t>
      </w:r>
      <w:r w:rsidRPr="00E922CD" w:rsidR="0024351C">
        <w:rPr>
          <w:rFonts w:ascii="Times New Roman" w:hAnsi="Times New Roman"/>
          <w:b/>
          <w:color w:val="000000"/>
          <w:sz w:val="24"/>
          <w:szCs w:val="24"/>
        </w:rPr>
        <w:t>S</w:t>
      </w:r>
      <w:r w:rsidRPr="00E922CD" w:rsidR="002C0CF7">
        <w:rPr>
          <w:rFonts w:ascii="Times New Roman" w:hAnsi="Times New Roman"/>
          <w:b/>
          <w:color w:val="000000"/>
          <w:sz w:val="24"/>
          <w:szCs w:val="24"/>
        </w:rPr>
        <w:t>-</w:t>
      </w:r>
    </w:p>
    <w:p w:rsidR="008F1CCB" w:rsidRPr="00E922CD" w:rsidP="00D3511E">
      <w:pPr>
        <w:spacing w:after="0" w:line="240" w:lineRule="auto"/>
        <w:ind w:right="28"/>
        <w:contextualSpacing/>
        <w:jc w:val="both"/>
        <w:rPr>
          <w:rFonts w:ascii="Times New Roman" w:hAnsi="Times New Roman"/>
          <w:bCs/>
          <w:color w:val="000000"/>
          <w:sz w:val="24"/>
          <w:szCs w:val="24"/>
        </w:rPr>
      </w:pPr>
    </w:p>
    <w:p w:rsidR="00304B0D" w:rsidRPr="00E922CD" w:rsidP="00D3511E">
      <w:pPr>
        <w:spacing w:after="0" w:line="240" w:lineRule="auto"/>
        <w:ind w:right="28"/>
        <w:contextualSpacing/>
        <w:jc w:val="both"/>
        <w:rPr>
          <w:rFonts w:ascii="Times New Roman" w:hAnsi="Times New Roman"/>
          <w:bCs/>
          <w:color w:val="000000"/>
          <w:sz w:val="24"/>
          <w:szCs w:val="24"/>
        </w:rPr>
      </w:pPr>
      <w:r w:rsidRPr="00E922CD">
        <w:rPr>
          <w:rFonts w:ascii="Times New Roman" w:hAnsi="Times New Roman"/>
          <w:bCs/>
          <w:color w:val="000000"/>
          <w:sz w:val="24"/>
          <w:szCs w:val="24"/>
        </w:rPr>
        <w:t>On delivered basis ex-designated warehouse</w:t>
      </w:r>
      <w:r w:rsidRPr="00E922CD" w:rsidR="00FD02A8">
        <w:rPr>
          <w:rFonts w:ascii="Times New Roman" w:hAnsi="Times New Roman"/>
          <w:bCs/>
          <w:color w:val="000000"/>
          <w:sz w:val="24"/>
          <w:szCs w:val="24"/>
        </w:rPr>
        <w:t>s</w:t>
      </w:r>
      <w:r w:rsidRPr="00E922CD">
        <w:rPr>
          <w:rFonts w:ascii="Times New Roman" w:hAnsi="Times New Roman"/>
          <w:bCs/>
          <w:color w:val="000000"/>
          <w:sz w:val="24"/>
          <w:szCs w:val="24"/>
        </w:rPr>
        <w:t xml:space="preserve"> </w:t>
      </w:r>
      <w:r w:rsidR="00884151">
        <w:rPr>
          <w:rFonts w:ascii="Times New Roman" w:hAnsi="Times New Roman"/>
          <w:bCs/>
          <w:color w:val="000000"/>
          <w:sz w:val="24"/>
          <w:szCs w:val="24"/>
        </w:rPr>
        <w:t>within 100 km radius of Mundra</w:t>
      </w:r>
      <w:r w:rsidRPr="00E922CD" w:rsidR="00410A76">
        <w:rPr>
          <w:rFonts w:ascii="Times New Roman" w:hAnsi="Times New Roman"/>
          <w:bCs/>
          <w:color w:val="000000"/>
          <w:sz w:val="24"/>
          <w:szCs w:val="24"/>
        </w:rPr>
        <w:t xml:space="preserve">, </w:t>
      </w:r>
      <w:r w:rsidR="00884151">
        <w:rPr>
          <w:rFonts w:ascii="Times New Roman" w:hAnsi="Times New Roman"/>
          <w:bCs/>
          <w:color w:val="000000"/>
          <w:sz w:val="24"/>
          <w:szCs w:val="24"/>
        </w:rPr>
        <w:t xml:space="preserve">Kandla, Hazira (Gujarat), Vishakapatnam, Kakinada </w:t>
      </w:r>
      <w:r w:rsidRPr="00E922CD" w:rsidR="00884151">
        <w:rPr>
          <w:rFonts w:ascii="Times New Roman" w:hAnsi="Times New Roman"/>
          <w:bCs/>
          <w:color w:val="000000"/>
          <w:sz w:val="24"/>
          <w:szCs w:val="24"/>
        </w:rPr>
        <w:t>(Andhra Pradesh)</w:t>
      </w:r>
      <w:r w:rsidR="0048169A">
        <w:rPr>
          <w:rFonts w:ascii="Times New Roman" w:hAnsi="Times New Roman"/>
          <w:bCs/>
          <w:color w:val="000000"/>
          <w:sz w:val="24"/>
          <w:szCs w:val="24"/>
        </w:rPr>
        <w:t xml:space="preserve"> Port</w:t>
      </w:r>
      <w:r w:rsidR="00583727">
        <w:rPr>
          <w:rFonts w:ascii="Times New Roman" w:hAnsi="Times New Roman"/>
          <w:bCs/>
          <w:color w:val="000000"/>
          <w:sz w:val="24"/>
          <w:szCs w:val="24"/>
        </w:rPr>
        <w:t>, Kolkata (West Bengal), Tuticorin, Chennai (Tamil Nadu) Mumbai (Maharashtra)</w:t>
      </w:r>
      <w:r w:rsidRPr="00E922CD" w:rsidR="00410A76">
        <w:rPr>
          <w:rFonts w:ascii="Times New Roman" w:hAnsi="Times New Roman"/>
          <w:bCs/>
          <w:color w:val="000000"/>
          <w:sz w:val="24"/>
          <w:szCs w:val="24"/>
        </w:rPr>
        <w:t xml:space="preserve">. </w:t>
      </w:r>
      <w:r w:rsidR="00C72448">
        <w:rPr>
          <w:rFonts w:ascii="Times New Roman" w:hAnsi="Times New Roman"/>
          <w:bCs/>
          <w:color w:val="000000"/>
          <w:sz w:val="24"/>
          <w:szCs w:val="24"/>
        </w:rPr>
        <w:t>In case of requirement of movement/acceptance of the cargo beyond 100 kms, the bidders may seek claim of transport for the di</w:t>
      </w:r>
      <w:r w:rsidR="007E74DB">
        <w:rPr>
          <w:rFonts w:ascii="Times New Roman" w:hAnsi="Times New Roman"/>
          <w:bCs/>
          <w:color w:val="000000"/>
          <w:sz w:val="24"/>
          <w:szCs w:val="24"/>
        </w:rPr>
        <w:t xml:space="preserve">stance exceeding 100 kms, at rates approved by DoCA. </w:t>
      </w:r>
    </w:p>
    <w:p w:rsidR="00A70528" w:rsidRPr="00E922CD" w:rsidP="00D3511E">
      <w:pPr>
        <w:spacing w:after="0" w:line="240" w:lineRule="auto"/>
        <w:ind w:right="28"/>
        <w:contextualSpacing/>
        <w:jc w:val="both"/>
        <w:rPr>
          <w:rFonts w:ascii="Times New Roman" w:hAnsi="Times New Roman"/>
          <w:bCs/>
          <w:color w:val="000000"/>
          <w:sz w:val="24"/>
          <w:szCs w:val="24"/>
        </w:rPr>
      </w:pPr>
    </w:p>
    <w:p w:rsidR="00155DF2" w:rsidP="00D3511E">
      <w:pPr>
        <w:spacing w:after="0" w:line="240" w:lineRule="auto"/>
        <w:ind w:right="28"/>
        <w:contextualSpacing/>
        <w:jc w:val="both"/>
        <w:rPr>
          <w:rFonts w:ascii="Times New Roman" w:hAnsi="Times New Roman"/>
          <w:bCs/>
          <w:color w:val="000000"/>
          <w:sz w:val="24"/>
          <w:szCs w:val="24"/>
        </w:rPr>
      </w:pPr>
      <w:r w:rsidRPr="00E922CD" w:rsidR="00A70528">
        <w:rPr>
          <w:rFonts w:ascii="Times New Roman" w:hAnsi="Times New Roman"/>
          <w:b/>
          <w:color w:val="000000"/>
          <w:sz w:val="24"/>
          <w:szCs w:val="24"/>
        </w:rPr>
        <w:t>(iv) Packing</w:t>
      </w:r>
      <w:r w:rsidRPr="00E922CD" w:rsidR="00A70528">
        <w:rPr>
          <w:rFonts w:ascii="Times New Roman" w:hAnsi="Times New Roman"/>
          <w:bCs/>
          <w:color w:val="000000"/>
          <w:sz w:val="24"/>
          <w:szCs w:val="24"/>
        </w:rPr>
        <w:t xml:space="preserve">: </w:t>
      </w:r>
      <w:r>
        <w:rPr>
          <w:rFonts w:ascii="Times New Roman" w:hAnsi="Times New Roman"/>
          <w:bCs/>
          <w:color w:val="000000"/>
          <w:sz w:val="24"/>
          <w:szCs w:val="24"/>
        </w:rPr>
        <w:t xml:space="preserve">Packing </w:t>
      </w:r>
      <w:r w:rsidR="00C72448">
        <w:rPr>
          <w:rFonts w:ascii="Times New Roman" w:hAnsi="Times New Roman"/>
          <w:bCs/>
          <w:color w:val="000000"/>
          <w:sz w:val="24"/>
          <w:szCs w:val="24"/>
        </w:rPr>
        <w:t xml:space="preserve">of imported stock will be in </w:t>
      </w:r>
      <w:r w:rsidRPr="00E922CD" w:rsidR="00A70528">
        <w:rPr>
          <w:rFonts w:ascii="Times New Roman" w:hAnsi="Times New Roman"/>
          <w:bCs/>
          <w:color w:val="000000"/>
          <w:sz w:val="24"/>
          <w:szCs w:val="24"/>
        </w:rPr>
        <w:t xml:space="preserve">50 KG </w:t>
      </w:r>
      <w:r>
        <w:rPr>
          <w:rFonts w:ascii="Times New Roman" w:hAnsi="Times New Roman"/>
          <w:bCs/>
          <w:color w:val="000000"/>
          <w:sz w:val="24"/>
          <w:szCs w:val="24"/>
        </w:rPr>
        <w:t>net</w:t>
      </w:r>
      <w:r w:rsidR="00C72448">
        <w:rPr>
          <w:rFonts w:ascii="Times New Roman" w:hAnsi="Times New Roman"/>
          <w:bCs/>
          <w:color w:val="000000"/>
          <w:sz w:val="24"/>
          <w:szCs w:val="24"/>
        </w:rPr>
        <w:t xml:space="preserve">. Small B Twill Jute bags preferably weighing 580 GRAMS with tolerance of +/- 2 %. The bags should be new, fit for multi handling as well store worthy. Any stock packed in unsound or torn bags will be liable for rejection. </w:t>
      </w:r>
    </w:p>
    <w:p w:rsidR="00C72448" w:rsidRPr="00E922CD" w:rsidP="00D3511E">
      <w:pPr>
        <w:spacing w:after="0" w:line="240" w:lineRule="auto"/>
        <w:ind w:right="28"/>
        <w:contextualSpacing/>
        <w:jc w:val="both"/>
        <w:rPr>
          <w:rFonts w:ascii="Times New Roman" w:eastAsia="Calibri" w:hAnsi="Times New Roman"/>
          <w:color w:val="000000"/>
          <w:sz w:val="24"/>
          <w:szCs w:val="24"/>
        </w:rPr>
      </w:pPr>
    </w:p>
    <w:p w:rsidR="0024351C" w:rsidRPr="00E922CD" w:rsidP="0024351C">
      <w:pPr>
        <w:spacing w:after="0" w:line="240" w:lineRule="auto"/>
        <w:jc w:val="both"/>
        <w:rPr>
          <w:rFonts w:ascii="Times New Roman" w:hAnsi="Times New Roman"/>
          <w:b/>
          <w:color w:val="000000"/>
          <w:sz w:val="24"/>
          <w:szCs w:val="24"/>
        </w:rPr>
      </w:pPr>
      <w:r w:rsidRPr="00E922CD" w:rsidR="008F1CCB">
        <w:rPr>
          <w:rFonts w:ascii="Times New Roman" w:hAnsi="Times New Roman"/>
          <w:b/>
          <w:color w:val="000000"/>
          <w:sz w:val="24"/>
          <w:szCs w:val="24"/>
        </w:rPr>
        <w:t xml:space="preserve">3. SUPPLIES: </w:t>
      </w:r>
    </w:p>
    <w:p w:rsidR="002B274D" w:rsidRPr="00E922CD" w:rsidP="0024351C">
      <w:pPr>
        <w:spacing w:after="0" w:line="240" w:lineRule="auto"/>
        <w:jc w:val="both"/>
        <w:rPr>
          <w:rFonts w:ascii="Times New Roman" w:hAnsi="Times New Roman"/>
          <w:b/>
          <w:color w:val="000000"/>
          <w:sz w:val="12"/>
          <w:szCs w:val="16"/>
        </w:rPr>
      </w:pPr>
    </w:p>
    <w:p w:rsidR="00F54839" w:rsidP="00D3511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The supplier will ensure to deliver the contracted quantity at the designated warehouse within 45 warehouse working days from the date of issuance of purchase order issued by NAFED on behalf of DoCA.</w:t>
      </w:r>
      <w:r w:rsidR="00230910">
        <w:rPr>
          <w:rFonts w:ascii="Times New Roman" w:hAnsi="Times New Roman"/>
          <w:bCs/>
          <w:color w:val="000000"/>
          <w:sz w:val="24"/>
          <w:szCs w:val="24"/>
        </w:rPr>
        <w:t xml:space="preserve"> However, in case of congestion at the delivery point or for the reasons due to logistic challenges, this delivery period may be extended on merit</w:t>
      </w:r>
      <w:r w:rsidR="00967D69">
        <w:rPr>
          <w:rFonts w:ascii="Times New Roman" w:hAnsi="Times New Roman"/>
          <w:bCs/>
          <w:color w:val="000000"/>
          <w:sz w:val="24"/>
          <w:szCs w:val="24"/>
        </w:rPr>
        <w:t xml:space="preserve"> on satisfaction of Nafed</w:t>
      </w:r>
      <w:r w:rsidR="00230910">
        <w:rPr>
          <w:rFonts w:ascii="Times New Roman" w:hAnsi="Times New Roman"/>
          <w:bCs/>
          <w:color w:val="000000"/>
          <w:sz w:val="24"/>
          <w:szCs w:val="24"/>
        </w:rPr>
        <w:t xml:space="preserve">. </w:t>
      </w:r>
    </w:p>
    <w:p w:rsidR="00770865" w:rsidP="00D3511E">
      <w:pPr>
        <w:spacing w:after="0" w:line="240" w:lineRule="auto"/>
        <w:jc w:val="both"/>
        <w:rPr>
          <w:rFonts w:ascii="Times New Roman" w:hAnsi="Times New Roman"/>
          <w:bCs/>
          <w:color w:val="000000"/>
          <w:sz w:val="24"/>
          <w:szCs w:val="24"/>
        </w:rPr>
      </w:pPr>
      <w:r w:rsidR="00F54839">
        <w:rPr>
          <w:rFonts w:ascii="Times New Roman" w:hAnsi="Times New Roman"/>
          <w:bCs/>
          <w:color w:val="000000"/>
          <w:sz w:val="24"/>
          <w:szCs w:val="24"/>
        </w:rPr>
        <w:t xml:space="preserve"> </w:t>
      </w:r>
    </w:p>
    <w:p w:rsidR="00370217" w:rsidP="00D3511E">
      <w:pPr>
        <w:spacing w:after="0" w:line="240" w:lineRule="auto"/>
        <w:jc w:val="both"/>
        <w:rPr>
          <w:rFonts w:ascii="Times New Roman" w:hAnsi="Times New Roman"/>
          <w:bCs/>
          <w:color w:val="000000"/>
          <w:sz w:val="24"/>
          <w:szCs w:val="24"/>
        </w:rPr>
      </w:pPr>
    </w:p>
    <w:p w:rsidR="00370217" w:rsidP="00D3511E">
      <w:pPr>
        <w:spacing w:after="0" w:line="240" w:lineRule="auto"/>
        <w:jc w:val="both"/>
        <w:rPr>
          <w:rFonts w:ascii="Times New Roman" w:hAnsi="Times New Roman"/>
          <w:bCs/>
          <w:color w:val="000000"/>
          <w:sz w:val="24"/>
          <w:szCs w:val="24"/>
        </w:rPr>
      </w:pPr>
    </w:p>
    <w:p w:rsidR="00162BFC" w:rsidRPr="00E922CD" w:rsidP="00D3511E">
      <w:pPr>
        <w:spacing w:after="0" w:line="240" w:lineRule="auto"/>
        <w:jc w:val="both"/>
        <w:rPr>
          <w:rFonts w:ascii="Times New Roman" w:hAnsi="Times New Roman"/>
          <w:b/>
          <w:bCs/>
          <w:color w:val="000000"/>
          <w:sz w:val="24"/>
          <w:szCs w:val="24"/>
        </w:rPr>
      </w:pPr>
      <w:r w:rsidRPr="00E922CD" w:rsidR="008F1CCB">
        <w:rPr>
          <w:rFonts w:ascii="Times New Roman" w:hAnsi="Times New Roman"/>
          <w:b/>
          <w:bCs/>
          <w:color w:val="000000"/>
          <w:sz w:val="24"/>
          <w:szCs w:val="24"/>
        </w:rPr>
        <w:t>4</w:t>
      </w:r>
      <w:r w:rsidRPr="00E922CD" w:rsidR="002A676C">
        <w:rPr>
          <w:rFonts w:ascii="Times New Roman" w:hAnsi="Times New Roman"/>
          <w:b/>
          <w:bCs/>
          <w:color w:val="000000"/>
          <w:sz w:val="24"/>
          <w:szCs w:val="24"/>
        </w:rPr>
        <w:t>.</w:t>
      </w:r>
      <w:r w:rsidRPr="00E922CD" w:rsidR="00455C34">
        <w:rPr>
          <w:rFonts w:ascii="Times New Roman" w:hAnsi="Times New Roman"/>
          <w:b/>
          <w:bCs/>
          <w:color w:val="000000"/>
          <w:sz w:val="24"/>
          <w:szCs w:val="24"/>
        </w:rPr>
        <w:t xml:space="preserve"> </w:t>
      </w:r>
      <w:r w:rsidRPr="00E922CD" w:rsidR="002C0CF7">
        <w:rPr>
          <w:rFonts w:ascii="Times New Roman" w:hAnsi="Times New Roman"/>
          <w:b/>
          <w:bCs/>
          <w:color w:val="000000"/>
          <w:sz w:val="24"/>
          <w:szCs w:val="24"/>
        </w:rPr>
        <w:t>PRICE</w:t>
      </w:r>
      <w:r w:rsidRPr="00E922CD" w:rsidR="007F7F6D">
        <w:rPr>
          <w:rFonts w:ascii="Times New Roman" w:hAnsi="Times New Roman"/>
          <w:b/>
          <w:bCs/>
          <w:color w:val="000000"/>
          <w:sz w:val="24"/>
          <w:szCs w:val="24"/>
        </w:rPr>
        <w:t>-</w:t>
      </w:r>
    </w:p>
    <w:p w:rsidR="002B274D" w:rsidRPr="00E922CD" w:rsidP="00D3511E">
      <w:pPr>
        <w:spacing w:after="0" w:line="240" w:lineRule="auto"/>
        <w:jc w:val="both"/>
        <w:rPr>
          <w:rFonts w:ascii="Times New Roman" w:hAnsi="Times New Roman"/>
          <w:b/>
          <w:bCs/>
          <w:color w:val="000000"/>
          <w:sz w:val="16"/>
          <w:szCs w:val="24"/>
          <w:u w:val="single"/>
        </w:rPr>
      </w:pPr>
    </w:p>
    <w:p w:rsidR="00F54839" w:rsidP="00F54839">
      <w:pPr>
        <w:spacing w:after="0" w:line="240" w:lineRule="auto"/>
        <w:ind w:right="28"/>
        <w:contextualSpacing/>
        <w:jc w:val="both"/>
        <w:rPr>
          <w:rFonts w:ascii="Times New Roman" w:hAnsi="Times New Roman"/>
          <w:bCs/>
          <w:color w:val="000000"/>
          <w:sz w:val="24"/>
          <w:szCs w:val="24"/>
        </w:rPr>
      </w:pPr>
      <w:r w:rsidRPr="00E922CD" w:rsidR="00C1304D">
        <w:rPr>
          <w:rFonts w:ascii="Times New Roman" w:hAnsi="Times New Roman"/>
          <w:sz w:val="24"/>
          <w:szCs w:val="24"/>
          <w:lang w:val="en-IN"/>
        </w:rPr>
        <w:t>Price</w:t>
      </w:r>
      <w:r>
        <w:rPr>
          <w:rFonts w:ascii="Times New Roman" w:hAnsi="Times New Roman"/>
          <w:sz w:val="24"/>
          <w:szCs w:val="24"/>
          <w:lang w:val="en-IN"/>
        </w:rPr>
        <w:t>s</w:t>
      </w:r>
      <w:r w:rsidRPr="00E922CD" w:rsidR="00C1304D">
        <w:rPr>
          <w:rFonts w:ascii="Times New Roman" w:hAnsi="Times New Roman"/>
          <w:sz w:val="24"/>
          <w:szCs w:val="24"/>
          <w:lang w:val="en-IN"/>
        </w:rPr>
        <w:t xml:space="preserve"> for </w:t>
      </w:r>
      <w:r w:rsidRPr="00E922CD" w:rsidR="007C7580">
        <w:rPr>
          <w:rFonts w:ascii="Times New Roman" w:hAnsi="Times New Roman"/>
          <w:sz w:val="24"/>
          <w:szCs w:val="24"/>
          <w:lang w:val="en-IN"/>
        </w:rPr>
        <w:t xml:space="preserve">Imported Masur </w:t>
      </w:r>
      <w:r w:rsidRPr="00E922CD" w:rsidR="00C1304D">
        <w:rPr>
          <w:rFonts w:ascii="Times New Roman" w:hAnsi="Times New Roman"/>
          <w:sz w:val="24"/>
          <w:szCs w:val="24"/>
          <w:lang w:val="en-IN"/>
        </w:rPr>
        <w:t>to be quoted for supply as per the qual</w:t>
      </w:r>
      <w:r>
        <w:rPr>
          <w:rFonts w:ascii="Times New Roman" w:hAnsi="Times New Roman"/>
          <w:sz w:val="24"/>
          <w:szCs w:val="24"/>
          <w:lang w:val="en-IN"/>
        </w:rPr>
        <w:t xml:space="preserve">ity specification annexure at A. It </w:t>
      </w:r>
      <w:r w:rsidRPr="00E922CD" w:rsidR="00C1304D">
        <w:rPr>
          <w:rFonts w:ascii="Times New Roman" w:hAnsi="Times New Roman"/>
          <w:sz w:val="24"/>
          <w:szCs w:val="24"/>
          <w:lang w:val="en-IN"/>
        </w:rPr>
        <w:t>shall be in Indian Rupees</w:t>
      </w:r>
      <w:r w:rsidRPr="00E922CD" w:rsidR="00C1304D">
        <w:rPr>
          <w:rFonts w:ascii="Times New Roman" w:hAnsi="Times New Roman"/>
          <w:bCs/>
          <w:color w:val="000000"/>
          <w:sz w:val="24"/>
          <w:szCs w:val="24"/>
        </w:rPr>
        <w:t xml:space="preserve"> per qtl on delivered basis ex-designated warehouse at </w:t>
      </w:r>
      <w:r w:rsidR="00155DF2">
        <w:rPr>
          <w:rFonts w:ascii="Times New Roman" w:hAnsi="Times New Roman"/>
          <w:bCs/>
          <w:color w:val="000000"/>
          <w:sz w:val="24"/>
          <w:szCs w:val="24"/>
        </w:rPr>
        <w:t>Mundra</w:t>
      </w:r>
      <w:r w:rsidRPr="00E922CD" w:rsidR="00155DF2">
        <w:rPr>
          <w:rFonts w:ascii="Times New Roman" w:hAnsi="Times New Roman"/>
          <w:bCs/>
          <w:color w:val="000000"/>
          <w:sz w:val="24"/>
          <w:szCs w:val="24"/>
        </w:rPr>
        <w:t xml:space="preserve">, </w:t>
      </w:r>
      <w:r w:rsidR="00155DF2">
        <w:rPr>
          <w:rFonts w:ascii="Times New Roman" w:hAnsi="Times New Roman"/>
          <w:bCs/>
          <w:color w:val="000000"/>
          <w:sz w:val="24"/>
          <w:szCs w:val="24"/>
        </w:rPr>
        <w:t xml:space="preserve">Kandla, Hazira (Gujarat), Vishakapatnam, Kakinada </w:t>
      </w:r>
      <w:r w:rsidRPr="00E922CD" w:rsidR="00155DF2">
        <w:rPr>
          <w:rFonts w:ascii="Times New Roman" w:hAnsi="Times New Roman"/>
          <w:bCs/>
          <w:color w:val="000000"/>
          <w:sz w:val="24"/>
          <w:szCs w:val="24"/>
        </w:rPr>
        <w:t>(Andhra Pradesh)</w:t>
      </w:r>
      <w:r w:rsidR="00583727">
        <w:rPr>
          <w:rFonts w:ascii="Times New Roman" w:hAnsi="Times New Roman"/>
          <w:bCs/>
          <w:color w:val="000000"/>
          <w:sz w:val="24"/>
          <w:szCs w:val="24"/>
        </w:rPr>
        <w:t>, Kolkata (West Bengal), Tuticorin, Chennai (Tamil Nadu) Mumbai (Maharashtra)</w:t>
      </w:r>
      <w:r w:rsidRPr="00E922CD" w:rsidR="00583727">
        <w:rPr>
          <w:rFonts w:ascii="Times New Roman" w:hAnsi="Times New Roman"/>
          <w:bCs/>
          <w:color w:val="000000"/>
          <w:sz w:val="24"/>
          <w:szCs w:val="24"/>
        </w:rPr>
        <w:t>.</w:t>
      </w:r>
      <w:r w:rsidR="00DE48FC">
        <w:rPr>
          <w:rFonts w:ascii="Times New Roman" w:hAnsi="Times New Roman"/>
          <w:bCs/>
          <w:color w:val="000000"/>
          <w:sz w:val="24"/>
          <w:szCs w:val="24"/>
        </w:rPr>
        <w:t xml:space="preserve">, within radius of 100KMs from the discharge port. </w:t>
      </w:r>
      <w:r w:rsidRPr="00E922CD" w:rsidR="00803E38">
        <w:rPr>
          <w:rFonts w:ascii="Times New Roman" w:hAnsi="Times New Roman"/>
          <w:bCs/>
          <w:color w:val="000000"/>
          <w:sz w:val="24"/>
          <w:szCs w:val="24"/>
        </w:rPr>
        <w:t xml:space="preserve"> </w:t>
      </w:r>
      <w:r w:rsidRPr="00E922CD" w:rsidR="001808B9">
        <w:rPr>
          <w:rFonts w:ascii="Times New Roman" w:hAnsi="Times New Roman"/>
          <w:bCs/>
          <w:color w:val="000000"/>
          <w:sz w:val="24"/>
          <w:szCs w:val="24"/>
        </w:rPr>
        <w:t>Price should be inclusive of all taxes, duties levies etc F.</w:t>
      </w:r>
      <w:r>
        <w:rPr>
          <w:rFonts w:ascii="Times New Roman" w:hAnsi="Times New Roman"/>
          <w:bCs/>
          <w:color w:val="000000"/>
          <w:sz w:val="24"/>
          <w:szCs w:val="24"/>
        </w:rPr>
        <w:t>O.R. destination delivery basis. It should include the labour and handling charges including stacking charges at the designated warehouses. In case of requirement of payment of any mandi fee, cess, octorai or any such charge incidental to the supply, the same shall be subsumed in the quoted price, irrespective of payment of any such charge by the buyer at any of the location.</w:t>
      </w:r>
      <w:r w:rsidRPr="00E922CD" w:rsidR="001808B9">
        <w:rPr>
          <w:rFonts w:ascii="Times New Roman" w:hAnsi="Times New Roman"/>
          <w:bCs/>
          <w:color w:val="000000"/>
          <w:sz w:val="24"/>
          <w:szCs w:val="24"/>
        </w:rPr>
        <w:t xml:space="preserve"> </w:t>
      </w:r>
      <w:r w:rsidRPr="00E922CD" w:rsidR="00A54605">
        <w:rPr>
          <w:rFonts w:ascii="Times New Roman" w:hAnsi="Times New Roman"/>
          <w:bCs/>
          <w:color w:val="000000"/>
          <w:sz w:val="24"/>
          <w:szCs w:val="24"/>
        </w:rPr>
        <w:t xml:space="preserve">The bids received shall be </w:t>
      </w:r>
      <w:r>
        <w:rPr>
          <w:rFonts w:ascii="Times New Roman" w:hAnsi="Times New Roman"/>
          <w:bCs/>
          <w:color w:val="000000"/>
          <w:sz w:val="24"/>
          <w:szCs w:val="24"/>
        </w:rPr>
        <w:t xml:space="preserve">evaluated </w:t>
      </w:r>
      <w:r w:rsidRPr="00E922CD" w:rsidR="00A54605">
        <w:rPr>
          <w:rFonts w:ascii="Times New Roman" w:hAnsi="Times New Roman"/>
          <w:bCs/>
          <w:color w:val="000000"/>
          <w:sz w:val="24"/>
          <w:szCs w:val="24"/>
        </w:rPr>
        <w:t>on the basis of the lowest price quoted by the bidders.</w:t>
      </w:r>
      <w:r w:rsidRPr="00E922CD" w:rsidR="0080376F">
        <w:rPr>
          <w:rFonts w:ascii="Times New Roman" w:hAnsi="Times New Roman"/>
          <w:bCs/>
          <w:color w:val="000000"/>
          <w:sz w:val="24"/>
          <w:szCs w:val="24"/>
        </w:rPr>
        <w:t xml:space="preserve"> </w:t>
      </w:r>
      <w:r w:rsidRPr="00E922CD" w:rsidR="00304B0D">
        <w:rPr>
          <w:rFonts w:ascii="Times New Roman" w:hAnsi="Times New Roman"/>
          <w:bCs/>
          <w:color w:val="000000"/>
          <w:sz w:val="24"/>
          <w:szCs w:val="24"/>
        </w:rPr>
        <w:t>The bidder who quotes lowest price will be awarded the tender.</w:t>
      </w:r>
      <w:r w:rsidRPr="00E922CD" w:rsidR="0080376F">
        <w:rPr>
          <w:rFonts w:ascii="Times New Roman" w:hAnsi="Times New Roman"/>
          <w:bCs/>
          <w:color w:val="000000"/>
          <w:sz w:val="24"/>
          <w:szCs w:val="24"/>
        </w:rPr>
        <w:t xml:space="preserve"> </w:t>
      </w:r>
      <w:r w:rsidRPr="00E922CD" w:rsidR="003033FE">
        <w:rPr>
          <w:rFonts w:ascii="Times New Roman" w:hAnsi="Times New Roman"/>
          <w:bCs/>
          <w:color w:val="000000"/>
          <w:sz w:val="24"/>
          <w:szCs w:val="24"/>
        </w:rPr>
        <w:t>Tick size is 1 Re/Qtl.</w:t>
      </w:r>
      <w:r w:rsidR="0048169A">
        <w:rPr>
          <w:rFonts w:ascii="Times New Roman" w:hAnsi="Times New Roman"/>
          <w:bCs/>
          <w:color w:val="000000"/>
          <w:sz w:val="24"/>
          <w:szCs w:val="24"/>
        </w:rPr>
        <w:t xml:space="preserve"> After opening of Bid, Nafed can offer other participating parties to match the location-wise L1 price over registered e-mail addresses available in Nafed record and on the e-mail indicated in the Bid submitted. </w:t>
      </w:r>
      <w:r w:rsidR="00EF0CC4">
        <w:rPr>
          <w:rFonts w:ascii="Times New Roman" w:hAnsi="Times New Roman"/>
          <w:bCs/>
          <w:color w:val="000000"/>
          <w:sz w:val="24"/>
          <w:szCs w:val="24"/>
        </w:rPr>
        <w:t xml:space="preserve">This exercise will </w:t>
      </w:r>
      <w:r w:rsidR="006927F4">
        <w:rPr>
          <w:rFonts w:ascii="Times New Roman" w:hAnsi="Times New Roman"/>
          <w:bCs/>
          <w:color w:val="000000"/>
          <w:sz w:val="24"/>
          <w:szCs w:val="24"/>
        </w:rPr>
        <w:t xml:space="preserve">be completed within 30 minutes </w:t>
      </w:r>
      <w:r w:rsidR="00EF0CC4">
        <w:rPr>
          <w:rFonts w:ascii="Times New Roman" w:hAnsi="Times New Roman"/>
          <w:bCs/>
          <w:color w:val="000000"/>
          <w:sz w:val="24"/>
          <w:szCs w:val="24"/>
        </w:rPr>
        <w:t xml:space="preserve">of opening of Price Bid.  </w:t>
      </w:r>
      <w:r w:rsidRPr="00E922CD" w:rsidR="00960577">
        <w:rPr>
          <w:rFonts w:ascii="Times New Roman" w:hAnsi="Times New Roman"/>
          <w:bCs/>
          <w:color w:val="000000"/>
          <w:sz w:val="24"/>
          <w:szCs w:val="24"/>
        </w:rPr>
        <w:t xml:space="preserve"> </w:t>
      </w:r>
    </w:p>
    <w:p w:rsidR="00F54839" w:rsidP="00F54839">
      <w:pPr>
        <w:spacing w:after="0" w:line="240" w:lineRule="auto"/>
        <w:ind w:right="28"/>
        <w:contextualSpacing/>
        <w:jc w:val="both"/>
        <w:rPr>
          <w:rFonts w:ascii="Times New Roman" w:hAnsi="Times New Roman"/>
          <w:bCs/>
          <w:color w:val="000000"/>
          <w:sz w:val="24"/>
          <w:szCs w:val="24"/>
        </w:rPr>
      </w:pPr>
    </w:p>
    <w:p w:rsidR="00304B0D" w:rsidRPr="00E922CD" w:rsidP="00D3511E">
      <w:pPr>
        <w:spacing w:after="0" w:line="240" w:lineRule="auto"/>
        <w:ind w:left="720" w:hanging="720"/>
        <w:jc w:val="both"/>
        <w:rPr>
          <w:rFonts w:ascii="Times New Roman" w:hAnsi="Times New Roman"/>
          <w:b/>
          <w:bCs/>
          <w:color w:val="000000"/>
          <w:sz w:val="24"/>
          <w:szCs w:val="24"/>
        </w:rPr>
      </w:pPr>
      <w:r w:rsidRPr="00E922CD" w:rsidR="007C7580">
        <w:rPr>
          <w:rFonts w:ascii="Times New Roman" w:hAnsi="Times New Roman"/>
          <w:b/>
          <w:bCs/>
          <w:color w:val="000000"/>
          <w:sz w:val="24"/>
          <w:szCs w:val="24"/>
        </w:rPr>
        <w:t>5. VALIDITY</w:t>
      </w:r>
      <w:r w:rsidRPr="00E922CD" w:rsidR="002C0CF7">
        <w:rPr>
          <w:rFonts w:ascii="Times New Roman" w:hAnsi="Times New Roman"/>
          <w:b/>
          <w:bCs/>
          <w:color w:val="000000"/>
          <w:sz w:val="24"/>
          <w:szCs w:val="24"/>
        </w:rPr>
        <w:t xml:space="preserve"> OF BID</w:t>
      </w:r>
      <w:r w:rsidRPr="00E922CD" w:rsidR="007F7F6D">
        <w:rPr>
          <w:rFonts w:ascii="Times New Roman" w:hAnsi="Times New Roman"/>
          <w:b/>
          <w:bCs/>
          <w:color w:val="000000"/>
          <w:sz w:val="24"/>
          <w:szCs w:val="24"/>
        </w:rPr>
        <w:t>-</w:t>
      </w:r>
    </w:p>
    <w:p w:rsidR="002C0CF7" w:rsidRPr="00E922CD" w:rsidP="00D3511E">
      <w:pPr>
        <w:spacing w:after="0" w:line="240" w:lineRule="auto"/>
        <w:jc w:val="both"/>
        <w:rPr>
          <w:rFonts w:ascii="Times New Roman" w:hAnsi="Times New Roman"/>
          <w:color w:val="000000"/>
          <w:sz w:val="18"/>
          <w:szCs w:val="24"/>
        </w:rPr>
      </w:pPr>
    </w:p>
    <w:p w:rsidR="009A3333" w:rsidRPr="00F54839" w:rsidP="00D3511E">
      <w:pPr>
        <w:spacing w:after="0" w:line="240" w:lineRule="auto"/>
        <w:jc w:val="both"/>
        <w:rPr>
          <w:rFonts w:ascii="Times New Roman" w:hAnsi="Times New Roman"/>
          <w:color w:val="000000"/>
          <w:sz w:val="24"/>
          <w:szCs w:val="24"/>
        </w:rPr>
      </w:pPr>
      <w:r w:rsidRPr="00E922CD" w:rsidR="00304B0D">
        <w:rPr>
          <w:rFonts w:ascii="Times New Roman" w:hAnsi="Times New Roman"/>
          <w:color w:val="000000"/>
          <w:sz w:val="24"/>
          <w:szCs w:val="24"/>
        </w:rPr>
        <w:t xml:space="preserve">The Bids of all Bidders </w:t>
      </w:r>
      <w:r w:rsidRPr="00E922CD" w:rsidR="0023586B">
        <w:rPr>
          <w:rFonts w:ascii="Times New Roman" w:hAnsi="Times New Roman"/>
          <w:color w:val="000000"/>
          <w:sz w:val="24"/>
          <w:szCs w:val="24"/>
        </w:rPr>
        <w:t xml:space="preserve">shall </w:t>
      </w:r>
      <w:r w:rsidRPr="00E922CD" w:rsidR="00304B0D">
        <w:rPr>
          <w:rFonts w:ascii="Times New Roman" w:hAnsi="Times New Roman"/>
          <w:color w:val="000000"/>
          <w:sz w:val="24"/>
          <w:szCs w:val="24"/>
        </w:rPr>
        <w:t xml:space="preserve">remain valid for a period of 02 working days </w:t>
      </w:r>
      <w:r w:rsidR="00F54839">
        <w:rPr>
          <w:rFonts w:ascii="Times New Roman" w:hAnsi="Times New Roman"/>
          <w:color w:val="000000"/>
          <w:sz w:val="24"/>
          <w:szCs w:val="24"/>
        </w:rPr>
        <w:t xml:space="preserve">excluding the date  of submission of tender. </w:t>
      </w:r>
      <w:r w:rsidRPr="00E922CD" w:rsidR="00304B0D">
        <w:rPr>
          <w:rFonts w:ascii="Times New Roman" w:hAnsi="Times New Roman"/>
          <w:color w:val="000000"/>
          <w:sz w:val="24"/>
          <w:szCs w:val="24"/>
        </w:rPr>
        <w:t xml:space="preserve">NAFED </w:t>
      </w:r>
      <w:r w:rsidR="00F54839">
        <w:rPr>
          <w:rFonts w:ascii="Times New Roman" w:hAnsi="Times New Roman"/>
          <w:color w:val="000000"/>
          <w:sz w:val="24"/>
          <w:szCs w:val="24"/>
        </w:rPr>
        <w:t xml:space="preserve">on receipt of confirmation from DoCA </w:t>
      </w:r>
      <w:r w:rsidRPr="00E922CD" w:rsidR="00304B0D">
        <w:rPr>
          <w:rFonts w:ascii="Times New Roman" w:hAnsi="Times New Roman"/>
          <w:color w:val="000000"/>
          <w:sz w:val="24"/>
          <w:szCs w:val="24"/>
        </w:rPr>
        <w:t xml:space="preserve">will provide its consent on the results </w:t>
      </w:r>
      <w:r w:rsidRPr="00E922CD" w:rsidR="00EB4DB8">
        <w:rPr>
          <w:rFonts w:ascii="Times New Roman" w:hAnsi="Times New Roman"/>
          <w:color w:val="000000"/>
          <w:sz w:val="24"/>
          <w:szCs w:val="24"/>
        </w:rPr>
        <w:t>by next working day</w:t>
      </w:r>
      <w:r w:rsidRPr="00E922CD" w:rsidR="008F1CCB">
        <w:rPr>
          <w:rFonts w:ascii="Times New Roman" w:hAnsi="Times New Roman"/>
          <w:color w:val="000000"/>
          <w:sz w:val="24"/>
          <w:szCs w:val="24"/>
        </w:rPr>
        <w:t xml:space="preserve"> </w:t>
      </w:r>
      <w:r w:rsidRPr="00E922CD" w:rsidR="00304B0D">
        <w:rPr>
          <w:rFonts w:ascii="Times New Roman" w:hAnsi="Times New Roman"/>
          <w:color w:val="000000"/>
          <w:sz w:val="24"/>
          <w:szCs w:val="24"/>
        </w:rPr>
        <w:t xml:space="preserve">after which, intimation </w:t>
      </w:r>
      <w:r w:rsidR="00F54839">
        <w:rPr>
          <w:rFonts w:ascii="Times New Roman" w:hAnsi="Times New Roman"/>
          <w:color w:val="000000"/>
          <w:sz w:val="24"/>
          <w:szCs w:val="24"/>
        </w:rPr>
        <w:t xml:space="preserve">will be sent to the </w:t>
      </w:r>
      <w:r w:rsidRPr="00E922CD" w:rsidR="00304B0D">
        <w:rPr>
          <w:rFonts w:ascii="Times New Roman" w:hAnsi="Times New Roman"/>
          <w:color w:val="000000"/>
          <w:sz w:val="24"/>
          <w:szCs w:val="24"/>
        </w:rPr>
        <w:t xml:space="preserve">successful bidder on the registered email addresses as per </w:t>
      </w:r>
      <w:r w:rsidR="00F54839">
        <w:rPr>
          <w:rFonts w:ascii="Times New Roman" w:hAnsi="Times New Roman"/>
          <w:color w:val="000000"/>
          <w:sz w:val="24"/>
          <w:szCs w:val="24"/>
        </w:rPr>
        <w:t>the tender documents/</w:t>
      </w:r>
      <w:r w:rsidRPr="00E922CD" w:rsidR="00304B0D">
        <w:rPr>
          <w:rFonts w:ascii="Times New Roman" w:hAnsi="Times New Roman"/>
          <w:color w:val="000000"/>
          <w:sz w:val="24"/>
          <w:szCs w:val="24"/>
        </w:rPr>
        <w:t>records</w:t>
      </w:r>
      <w:r w:rsidRPr="00E922CD" w:rsidR="0080376F">
        <w:rPr>
          <w:rFonts w:ascii="Times New Roman" w:hAnsi="Times New Roman"/>
          <w:color w:val="000000"/>
          <w:sz w:val="24"/>
          <w:szCs w:val="24"/>
        </w:rPr>
        <w:t xml:space="preserve">. After </w:t>
      </w:r>
      <w:r w:rsidRPr="00E922CD" w:rsidR="00F42C0A">
        <w:rPr>
          <w:rFonts w:ascii="Times New Roman" w:hAnsi="Times New Roman"/>
          <w:color w:val="000000"/>
          <w:sz w:val="24"/>
          <w:szCs w:val="24"/>
        </w:rPr>
        <w:t>auction process</w:t>
      </w:r>
      <w:r w:rsidRPr="00E922CD" w:rsidR="0080376F">
        <w:rPr>
          <w:rFonts w:ascii="Times New Roman" w:hAnsi="Times New Roman"/>
          <w:color w:val="000000"/>
          <w:sz w:val="24"/>
          <w:szCs w:val="24"/>
        </w:rPr>
        <w:t xml:space="preserve">, no request of bidder regarding </w:t>
      </w:r>
      <w:r w:rsidRPr="00E922CD" w:rsidR="00C874B2">
        <w:rPr>
          <w:rFonts w:ascii="Times New Roman" w:hAnsi="Times New Roman"/>
          <w:color w:val="000000"/>
          <w:sz w:val="24"/>
          <w:szCs w:val="24"/>
        </w:rPr>
        <w:t xml:space="preserve">alteration in </w:t>
      </w:r>
      <w:r w:rsidRPr="00E922CD" w:rsidR="0080376F">
        <w:rPr>
          <w:rFonts w:ascii="Times New Roman" w:hAnsi="Times New Roman"/>
          <w:color w:val="000000"/>
          <w:sz w:val="24"/>
          <w:szCs w:val="24"/>
        </w:rPr>
        <w:t xml:space="preserve">price or quantity quoted during </w:t>
      </w:r>
      <w:r w:rsidRPr="00E922CD" w:rsidR="00C874B2">
        <w:rPr>
          <w:rFonts w:ascii="Times New Roman" w:hAnsi="Times New Roman"/>
          <w:color w:val="000000"/>
          <w:sz w:val="24"/>
          <w:szCs w:val="24"/>
        </w:rPr>
        <w:t>auction process will be entertained by Nafed</w:t>
      </w:r>
      <w:r w:rsidRPr="00E922CD" w:rsidR="00F42C0A">
        <w:rPr>
          <w:rFonts w:ascii="Times New Roman" w:hAnsi="Times New Roman"/>
          <w:b/>
          <w:color w:val="000000"/>
          <w:sz w:val="24"/>
          <w:szCs w:val="24"/>
        </w:rPr>
        <w:t>.</w:t>
      </w:r>
      <w:r w:rsidR="00F54839">
        <w:rPr>
          <w:rFonts w:ascii="Times New Roman" w:hAnsi="Times New Roman"/>
          <w:b/>
          <w:color w:val="000000"/>
          <w:sz w:val="24"/>
          <w:szCs w:val="24"/>
        </w:rPr>
        <w:t xml:space="preserve"> </w:t>
      </w:r>
      <w:r w:rsidRPr="00F54839" w:rsidR="00F54839">
        <w:rPr>
          <w:rFonts w:ascii="Times New Roman" w:hAnsi="Times New Roman"/>
          <w:color w:val="000000"/>
          <w:sz w:val="24"/>
          <w:szCs w:val="24"/>
        </w:rPr>
        <w:t xml:space="preserve">Such requests will be treated as default. </w:t>
      </w:r>
    </w:p>
    <w:p w:rsidR="00C072CF" w:rsidRPr="00F54839" w:rsidP="00D3511E">
      <w:pPr>
        <w:tabs>
          <w:tab w:val="left" w:pos="567"/>
        </w:tabs>
        <w:spacing w:after="0" w:line="240" w:lineRule="auto"/>
        <w:jc w:val="both"/>
        <w:rPr>
          <w:rFonts w:ascii="Times New Roman" w:hAnsi="Times New Roman"/>
          <w:color w:val="000000"/>
          <w:sz w:val="24"/>
          <w:szCs w:val="24"/>
        </w:rPr>
      </w:pPr>
    </w:p>
    <w:p w:rsidR="002A676C" w:rsidRPr="00F54839" w:rsidP="00D3511E">
      <w:pPr>
        <w:tabs>
          <w:tab w:val="left" w:pos="567"/>
        </w:tabs>
        <w:spacing w:after="0" w:line="240" w:lineRule="auto"/>
        <w:jc w:val="both"/>
        <w:rPr>
          <w:rFonts w:ascii="Times New Roman" w:hAnsi="Times New Roman"/>
          <w:color w:val="000000"/>
          <w:sz w:val="24"/>
          <w:szCs w:val="24"/>
        </w:rPr>
      </w:pPr>
      <w:r w:rsidRPr="00F54839" w:rsidR="008F1CCB">
        <w:rPr>
          <w:rFonts w:ascii="Times New Roman" w:hAnsi="Times New Roman"/>
          <w:color w:val="000000"/>
          <w:sz w:val="24"/>
          <w:szCs w:val="24"/>
        </w:rPr>
        <w:t>6</w:t>
      </w:r>
      <w:r w:rsidRPr="00F54839">
        <w:rPr>
          <w:rFonts w:ascii="Times New Roman" w:hAnsi="Times New Roman"/>
          <w:color w:val="000000"/>
          <w:sz w:val="24"/>
          <w:szCs w:val="24"/>
        </w:rPr>
        <w:t>.</w:t>
      </w:r>
      <w:r w:rsidRPr="00F54839" w:rsidR="007C7580">
        <w:rPr>
          <w:rFonts w:ascii="Times New Roman" w:hAnsi="Times New Roman"/>
          <w:color w:val="000000"/>
          <w:sz w:val="24"/>
          <w:szCs w:val="24"/>
        </w:rPr>
        <w:t xml:space="preserve"> </w:t>
      </w:r>
      <w:r w:rsidRPr="00F54839" w:rsidR="002C0CF7">
        <w:rPr>
          <w:rFonts w:ascii="Times New Roman" w:hAnsi="Times New Roman"/>
          <w:b/>
          <w:bCs/>
          <w:color w:val="000000"/>
          <w:sz w:val="24"/>
          <w:szCs w:val="24"/>
        </w:rPr>
        <w:t>EARNEST MONEY DEPOSIT (EMD)</w:t>
      </w:r>
      <w:r w:rsidR="00F54839">
        <w:rPr>
          <w:rFonts w:ascii="Times New Roman" w:hAnsi="Times New Roman"/>
          <w:b/>
          <w:bCs/>
          <w:color w:val="000000"/>
          <w:sz w:val="24"/>
          <w:szCs w:val="24"/>
        </w:rPr>
        <w:t xml:space="preserve"> </w:t>
      </w:r>
      <w:r w:rsidRPr="00F54839" w:rsidR="007F7F6D">
        <w:rPr>
          <w:rFonts w:ascii="Times New Roman" w:hAnsi="Times New Roman"/>
          <w:b/>
          <w:bCs/>
          <w:color w:val="000000"/>
          <w:sz w:val="24"/>
          <w:szCs w:val="24"/>
        </w:rPr>
        <w:t>-</w:t>
      </w:r>
    </w:p>
    <w:p w:rsidR="002A676C" w:rsidRPr="00E922CD" w:rsidP="00D3511E">
      <w:pPr>
        <w:spacing w:after="0" w:line="240" w:lineRule="auto"/>
        <w:jc w:val="both"/>
        <w:rPr>
          <w:rFonts w:ascii="Times New Roman" w:hAnsi="Times New Roman"/>
          <w:b/>
          <w:color w:val="000000"/>
          <w:sz w:val="12"/>
          <w:szCs w:val="24"/>
          <w:u w:val="single"/>
        </w:rPr>
      </w:pPr>
    </w:p>
    <w:p w:rsidR="00F54839" w:rsidP="00D3511E">
      <w:pPr>
        <w:spacing w:after="0" w:line="240" w:lineRule="auto"/>
        <w:jc w:val="both"/>
        <w:rPr>
          <w:rFonts w:ascii="Times New Roman" w:hAnsi="Times New Roman"/>
          <w:color w:val="000000"/>
          <w:sz w:val="24"/>
          <w:szCs w:val="24"/>
        </w:rPr>
      </w:pPr>
      <w:r w:rsidRPr="00E922CD" w:rsidR="002A676C">
        <w:rPr>
          <w:rFonts w:ascii="Times New Roman" w:hAnsi="Times New Roman"/>
          <w:color w:val="000000"/>
          <w:sz w:val="24"/>
          <w:szCs w:val="24"/>
        </w:rPr>
        <w:t xml:space="preserve">The interested bidders </w:t>
      </w:r>
      <w:r w:rsidRPr="00E922CD" w:rsidR="002C0CF7">
        <w:rPr>
          <w:rFonts w:ascii="Times New Roman" w:hAnsi="Times New Roman"/>
          <w:color w:val="000000"/>
          <w:sz w:val="24"/>
          <w:szCs w:val="24"/>
        </w:rPr>
        <w:t>will have to</w:t>
      </w:r>
      <w:r w:rsidRPr="00E922CD" w:rsidR="002A676C">
        <w:rPr>
          <w:rFonts w:ascii="Times New Roman" w:hAnsi="Times New Roman"/>
          <w:color w:val="000000"/>
          <w:sz w:val="24"/>
          <w:szCs w:val="24"/>
        </w:rPr>
        <w:t xml:space="preserve"> </w:t>
      </w:r>
      <w:r w:rsidRPr="00E922CD" w:rsidR="00EB4DB8">
        <w:rPr>
          <w:rFonts w:ascii="Times New Roman" w:hAnsi="Times New Roman"/>
          <w:color w:val="000000"/>
          <w:sz w:val="24"/>
          <w:szCs w:val="24"/>
        </w:rPr>
        <w:t>pre-</w:t>
      </w:r>
      <w:r w:rsidRPr="00E922CD" w:rsidR="002A676C">
        <w:rPr>
          <w:rFonts w:ascii="Times New Roman" w:hAnsi="Times New Roman"/>
          <w:color w:val="000000"/>
          <w:sz w:val="24"/>
          <w:szCs w:val="24"/>
        </w:rPr>
        <w:t xml:space="preserve">deposit </w:t>
      </w:r>
      <w:r w:rsidR="00653556">
        <w:rPr>
          <w:rFonts w:ascii="Times New Roman" w:hAnsi="Times New Roman"/>
          <w:color w:val="000000"/>
          <w:sz w:val="24"/>
          <w:szCs w:val="24"/>
        </w:rPr>
        <w:t>Rs.150</w:t>
      </w:r>
      <w:r w:rsidR="008B5EEF">
        <w:rPr>
          <w:rFonts w:ascii="Times New Roman" w:hAnsi="Times New Roman"/>
          <w:color w:val="000000"/>
          <w:sz w:val="24"/>
          <w:szCs w:val="24"/>
        </w:rPr>
        <w:t xml:space="preserve">0/PMT </w:t>
      </w:r>
      <w:r>
        <w:rPr>
          <w:rFonts w:ascii="Times New Roman" w:hAnsi="Times New Roman"/>
          <w:color w:val="000000"/>
          <w:sz w:val="24"/>
          <w:szCs w:val="24"/>
        </w:rPr>
        <w:t xml:space="preserve">as </w:t>
      </w:r>
      <w:r w:rsidRPr="00E922CD" w:rsidR="002C0CF7">
        <w:rPr>
          <w:rFonts w:ascii="Times New Roman" w:hAnsi="Times New Roman"/>
          <w:color w:val="000000"/>
          <w:sz w:val="24"/>
          <w:szCs w:val="24"/>
        </w:rPr>
        <w:t xml:space="preserve">EMD </w:t>
      </w:r>
      <w:r>
        <w:rPr>
          <w:rFonts w:ascii="Times New Roman" w:hAnsi="Times New Roman"/>
          <w:color w:val="000000"/>
          <w:sz w:val="24"/>
          <w:szCs w:val="24"/>
        </w:rPr>
        <w:t>by RTGS/NEFT in the following account:</w:t>
      </w:r>
    </w:p>
    <w:p w:rsidR="00F54839" w:rsidP="00D3511E">
      <w:pPr>
        <w:spacing w:after="0" w:line="240" w:lineRule="auto"/>
        <w:jc w:val="both"/>
        <w:rPr>
          <w:rFonts w:ascii="Times New Roman" w:hAnsi="Times New Roman"/>
          <w:color w:val="000000"/>
          <w:sz w:val="24"/>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3"/>
        <w:gridCol w:w="4764"/>
      </w:tblGrid>
      <w:tr w:rsidTr="00884628">
        <w:tblPrEx>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223" w:type="dxa"/>
          </w:tcPr>
          <w:p w:rsidR="00F54839" w:rsidRPr="00E922CD" w:rsidP="00884628">
            <w:pPr>
              <w:spacing w:after="0" w:line="240" w:lineRule="auto"/>
              <w:ind w:left="567" w:hanging="425"/>
              <w:jc w:val="both"/>
              <w:rPr>
                <w:rFonts w:ascii="Times New Roman" w:eastAsia="Calibri" w:hAnsi="Times New Roman"/>
                <w:sz w:val="24"/>
                <w:szCs w:val="24"/>
                <w:lang w:bidi="ar-SA"/>
              </w:rPr>
            </w:pPr>
            <w:r w:rsidRPr="00E922CD">
              <w:rPr>
                <w:rFonts w:ascii="Times New Roman" w:eastAsia="Calibri" w:hAnsi="Times New Roman"/>
                <w:sz w:val="24"/>
                <w:szCs w:val="24"/>
                <w:lang w:bidi="ar-SA"/>
              </w:rPr>
              <w:t>NAME OF THE BENEFICIARY</w:t>
            </w:r>
          </w:p>
        </w:tc>
        <w:tc>
          <w:tcPr>
            <w:tcW w:w="4764" w:type="dxa"/>
          </w:tcPr>
          <w:p w:rsidR="00F54839" w:rsidRPr="00E922CD" w:rsidP="00884628">
            <w:pPr>
              <w:spacing w:after="0" w:line="240" w:lineRule="auto"/>
              <w:ind w:left="567" w:hanging="425"/>
              <w:jc w:val="both"/>
              <w:rPr>
                <w:rFonts w:ascii="Times New Roman" w:eastAsia="Calibri" w:hAnsi="Times New Roman"/>
                <w:b/>
                <w:sz w:val="24"/>
                <w:szCs w:val="24"/>
                <w:lang w:bidi="ar-SA"/>
              </w:rPr>
            </w:pPr>
            <w:r w:rsidRPr="00E922CD">
              <w:rPr>
                <w:rFonts w:ascii="Times New Roman" w:eastAsia="Calibri" w:hAnsi="Times New Roman"/>
                <w:b/>
                <w:sz w:val="24"/>
                <w:szCs w:val="24"/>
                <w:lang w:bidi="ar-SA"/>
              </w:rPr>
              <w:t>NAFED</w:t>
            </w:r>
          </w:p>
        </w:tc>
      </w:tr>
      <w:tr w:rsidTr="00884628">
        <w:tblPrEx>
          <w:tblW w:w="0" w:type="auto"/>
          <w:tblInd w:w="421" w:type="dxa"/>
          <w:tblLook w:val="04A0"/>
        </w:tblPrEx>
        <w:tc>
          <w:tcPr>
            <w:tcW w:w="4223" w:type="dxa"/>
          </w:tcPr>
          <w:p w:rsidR="00F54839" w:rsidRPr="00E922CD" w:rsidP="00884628">
            <w:pPr>
              <w:spacing w:after="0" w:line="240" w:lineRule="auto"/>
              <w:ind w:left="567" w:hanging="425"/>
              <w:jc w:val="both"/>
              <w:rPr>
                <w:rFonts w:ascii="Times New Roman" w:eastAsia="Calibri" w:hAnsi="Times New Roman"/>
                <w:sz w:val="24"/>
                <w:szCs w:val="24"/>
                <w:lang w:bidi="ar-SA"/>
              </w:rPr>
            </w:pPr>
            <w:r w:rsidRPr="00E922CD">
              <w:rPr>
                <w:rFonts w:ascii="Times New Roman" w:eastAsia="Calibri" w:hAnsi="Times New Roman"/>
                <w:sz w:val="24"/>
                <w:szCs w:val="24"/>
                <w:lang w:bidi="ar-SA"/>
              </w:rPr>
              <w:t>ACCOUNT NUMBER</w:t>
            </w:r>
          </w:p>
        </w:tc>
        <w:tc>
          <w:tcPr>
            <w:tcW w:w="4764" w:type="dxa"/>
          </w:tcPr>
          <w:p w:rsidR="00F54839" w:rsidRPr="00E922CD" w:rsidP="00FC76D6">
            <w:pPr>
              <w:spacing w:after="0" w:line="240" w:lineRule="auto"/>
              <w:ind w:left="567" w:hanging="425"/>
              <w:jc w:val="both"/>
              <w:rPr>
                <w:rFonts w:ascii="Times New Roman" w:eastAsia="Calibri" w:hAnsi="Times New Roman"/>
                <w:b/>
                <w:sz w:val="24"/>
                <w:szCs w:val="24"/>
                <w:lang w:bidi="ar-SA"/>
              </w:rPr>
            </w:pPr>
            <w:r w:rsidR="00FC76D6">
              <w:rPr>
                <w:rFonts w:ascii="Times New Roman" w:eastAsia="Calibri" w:hAnsi="Times New Roman"/>
                <w:b/>
                <w:sz w:val="24"/>
                <w:szCs w:val="24"/>
                <w:lang w:bidi="ar-SA"/>
              </w:rPr>
              <w:t>10060654277</w:t>
            </w:r>
          </w:p>
        </w:tc>
      </w:tr>
      <w:tr w:rsidTr="00884628">
        <w:tblPrEx>
          <w:tblW w:w="0" w:type="auto"/>
          <w:tblInd w:w="421" w:type="dxa"/>
          <w:tblLook w:val="04A0"/>
        </w:tblPrEx>
        <w:tc>
          <w:tcPr>
            <w:tcW w:w="4223" w:type="dxa"/>
          </w:tcPr>
          <w:p w:rsidR="00F54839" w:rsidRPr="00E922CD" w:rsidP="00884628">
            <w:pPr>
              <w:spacing w:after="0" w:line="240" w:lineRule="auto"/>
              <w:ind w:left="567" w:hanging="425"/>
              <w:jc w:val="both"/>
              <w:rPr>
                <w:rFonts w:ascii="Times New Roman" w:eastAsia="Calibri" w:hAnsi="Times New Roman"/>
                <w:sz w:val="24"/>
                <w:szCs w:val="24"/>
                <w:lang w:bidi="ar-SA"/>
              </w:rPr>
            </w:pPr>
            <w:r w:rsidRPr="00E922CD">
              <w:rPr>
                <w:rFonts w:ascii="Times New Roman" w:eastAsia="Calibri" w:hAnsi="Times New Roman"/>
                <w:sz w:val="24"/>
                <w:szCs w:val="24"/>
                <w:lang w:bidi="ar-SA"/>
              </w:rPr>
              <w:t>NAME OF BANK</w:t>
            </w:r>
          </w:p>
        </w:tc>
        <w:tc>
          <w:tcPr>
            <w:tcW w:w="4764" w:type="dxa"/>
          </w:tcPr>
          <w:p w:rsidR="00F54839" w:rsidRPr="00E922CD" w:rsidP="00884628">
            <w:pPr>
              <w:spacing w:after="0" w:line="240" w:lineRule="auto"/>
              <w:ind w:left="567" w:hanging="425"/>
              <w:jc w:val="both"/>
              <w:rPr>
                <w:rFonts w:ascii="Times New Roman" w:eastAsia="Calibri" w:hAnsi="Times New Roman"/>
                <w:b/>
                <w:sz w:val="24"/>
                <w:szCs w:val="24"/>
                <w:lang w:bidi="ar-SA"/>
              </w:rPr>
            </w:pPr>
            <w:r w:rsidR="00FC76D6">
              <w:rPr>
                <w:rFonts w:ascii="Times New Roman" w:eastAsia="Calibri" w:hAnsi="Times New Roman"/>
                <w:b/>
                <w:sz w:val="24"/>
                <w:szCs w:val="24"/>
                <w:lang w:bidi="ar-SA"/>
              </w:rPr>
              <w:t>IDFC FIRST</w:t>
            </w:r>
            <w:r w:rsidRPr="00E922CD">
              <w:rPr>
                <w:rFonts w:ascii="Times New Roman" w:eastAsia="Calibri" w:hAnsi="Times New Roman"/>
                <w:b/>
                <w:sz w:val="24"/>
                <w:szCs w:val="24"/>
                <w:lang w:bidi="ar-SA"/>
              </w:rPr>
              <w:t xml:space="preserve"> BANK</w:t>
            </w:r>
          </w:p>
        </w:tc>
      </w:tr>
      <w:tr w:rsidTr="00884628">
        <w:tblPrEx>
          <w:tblW w:w="0" w:type="auto"/>
          <w:tblInd w:w="421" w:type="dxa"/>
          <w:tblLook w:val="04A0"/>
        </w:tblPrEx>
        <w:tc>
          <w:tcPr>
            <w:tcW w:w="4223" w:type="dxa"/>
          </w:tcPr>
          <w:p w:rsidR="00F54839" w:rsidRPr="00E922CD" w:rsidP="00884628">
            <w:pPr>
              <w:spacing w:after="0" w:line="240" w:lineRule="auto"/>
              <w:ind w:left="567" w:hanging="425"/>
              <w:jc w:val="both"/>
              <w:rPr>
                <w:rFonts w:ascii="Times New Roman" w:eastAsia="Calibri" w:hAnsi="Times New Roman"/>
                <w:sz w:val="24"/>
                <w:szCs w:val="24"/>
                <w:lang w:bidi="ar-SA"/>
              </w:rPr>
            </w:pPr>
            <w:r w:rsidRPr="00E922CD">
              <w:rPr>
                <w:rFonts w:ascii="Times New Roman" w:eastAsia="Calibri" w:hAnsi="Times New Roman"/>
                <w:sz w:val="24"/>
                <w:szCs w:val="24"/>
                <w:lang w:bidi="ar-SA"/>
              </w:rPr>
              <w:t>ADDRESS OF THE BANK</w:t>
            </w:r>
          </w:p>
        </w:tc>
        <w:tc>
          <w:tcPr>
            <w:tcW w:w="4764" w:type="dxa"/>
          </w:tcPr>
          <w:p w:rsidR="00FC76D6" w:rsidP="00884628">
            <w:pPr>
              <w:spacing w:after="0" w:line="240" w:lineRule="auto"/>
              <w:ind w:left="567" w:hanging="425"/>
              <w:jc w:val="both"/>
              <w:rPr>
                <w:rFonts w:ascii="Times New Roman" w:eastAsia="Calibri" w:hAnsi="Times New Roman"/>
                <w:b/>
                <w:sz w:val="24"/>
                <w:szCs w:val="24"/>
                <w:lang w:bidi="ar-SA"/>
              </w:rPr>
            </w:pPr>
            <w:r>
              <w:rPr>
                <w:rFonts w:ascii="Times New Roman" w:eastAsia="Calibri" w:hAnsi="Times New Roman"/>
                <w:b/>
                <w:sz w:val="24"/>
                <w:szCs w:val="24"/>
                <w:lang w:bidi="ar-SA"/>
              </w:rPr>
              <w:t>NEW FRIENDS COLONY</w:t>
            </w:r>
            <w:r w:rsidRPr="00E922CD" w:rsidR="00F54839">
              <w:rPr>
                <w:rFonts w:ascii="Times New Roman" w:eastAsia="Calibri" w:hAnsi="Times New Roman"/>
                <w:b/>
                <w:sz w:val="24"/>
                <w:szCs w:val="24"/>
                <w:lang w:bidi="ar-SA"/>
              </w:rPr>
              <w:t xml:space="preserve">, </w:t>
            </w:r>
          </w:p>
          <w:p w:rsidR="00F54839" w:rsidRPr="00E922CD" w:rsidP="00884628">
            <w:pPr>
              <w:spacing w:after="0" w:line="240" w:lineRule="auto"/>
              <w:ind w:left="567" w:hanging="425"/>
              <w:jc w:val="both"/>
              <w:rPr>
                <w:rFonts w:ascii="Times New Roman" w:eastAsia="Calibri" w:hAnsi="Times New Roman"/>
                <w:b/>
                <w:sz w:val="24"/>
                <w:szCs w:val="24"/>
                <w:lang w:bidi="ar-SA"/>
              </w:rPr>
            </w:pPr>
            <w:r w:rsidRPr="00E922CD">
              <w:rPr>
                <w:rFonts w:ascii="Times New Roman" w:eastAsia="Calibri" w:hAnsi="Times New Roman"/>
                <w:b/>
                <w:sz w:val="24"/>
                <w:szCs w:val="24"/>
                <w:lang w:bidi="ar-SA"/>
              </w:rPr>
              <w:t>NEW DELHI</w:t>
            </w:r>
            <w:r w:rsidR="00FC76D6">
              <w:rPr>
                <w:rFonts w:ascii="Times New Roman" w:eastAsia="Calibri" w:hAnsi="Times New Roman"/>
                <w:b/>
                <w:sz w:val="24"/>
                <w:szCs w:val="24"/>
                <w:lang w:bidi="ar-SA"/>
              </w:rPr>
              <w:t xml:space="preserve"> </w:t>
            </w:r>
            <w:r w:rsidR="00D2279F">
              <w:rPr>
                <w:rFonts w:ascii="Times New Roman" w:eastAsia="Calibri" w:hAnsi="Times New Roman"/>
                <w:b/>
                <w:sz w:val="24"/>
                <w:szCs w:val="24"/>
                <w:lang w:bidi="ar-SA"/>
              </w:rPr>
              <w:t>–</w:t>
            </w:r>
            <w:r w:rsidR="00FC76D6">
              <w:rPr>
                <w:rFonts w:ascii="Times New Roman" w:eastAsia="Calibri" w:hAnsi="Times New Roman"/>
                <w:b/>
                <w:sz w:val="24"/>
                <w:szCs w:val="24"/>
                <w:lang w:bidi="ar-SA"/>
              </w:rPr>
              <w:t xml:space="preserve"> 110025</w:t>
            </w:r>
          </w:p>
        </w:tc>
      </w:tr>
      <w:tr w:rsidTr="00884628">
        <w:tblPrEx>
          <w:tblW w:w="0" w:type="auto"/>
          <w:tblInd w:w="421" w:type="dxa"/>
          <w:tblLook w:val="04A0"/>
        </w:tblPrEx>
        <w:tc>
          <w:tcPr>
            <w:tcW w:w="4223" w:type="dxa"/>
          </w:tcPr>
          <w:p w:rsidR="00F54839" w:rsidRPr="00E922CD" w:rsidP="00884628">
            <w:pPr>
              <w:spacing w:after="0" w:line="240" w:lineRule="auto"/>
              <w:ind w:left="567" w:hanging="425"/>
              <w:jc w:val="both"/>
              <w:rPr>
                <w:rFonts w:ascii="Times New Roman" w:eastAsia="Calibri" w:hAnsi="Times New Roman"/>
                <w:sz w:val="24"/>
                <w:szCs w:val="24"/>
                <w:lang w:bidi="ar-SA"/>
              </w:rPr>
            </w:pPr>
            <w:r w:rsidRPr="00E922CD">
              <w:rPr>
                <w:rFonts w:ascii="Times New Roman" w:eastAsia="Calibri" w:hAnsi="Times New Roman"/>
                <w:sz w:val="24"/>
                <w:szCs w:val="24"/>
                <w:lang w:bidi="ar-SA"/>
              </w:rPr>
              <w:t>IFS Code</w:t>
            </w:r>
          </w:p>
        </w:tc>
        <w:tc>
          <w:tcPr>
            <w:tcW w:w="4764" w:type="dxa"/>
          </w:tcPr>
          <w:p w:rsidR="00F54839" w:rsidRPr="00E922CD" w:rsidP="00884628">
            <w:pPr>
              <w:spacing w:after="0" w:line="240" w:lineRule="auto"/>
              <w:ind w:left="567" w:hanging="425"/>
              <w:jc w:val="both"/>
              <w:rPr>
                <w:rFonts w:ascii="Times New Roman" w:eastAsia="Calibri" w:hAnsi="Times New Roman"/>
                <w:b/>
                <w:sz w:val="24"/>
                <w:szCs w:val="24"/>
                <w:lang w:bidi="ar-SA"/>
              </w:rPr>
            </w:pPr>
            <w:r w:rsidR="00FC76D6">
              <w:rPr>
                <w:rFonts w:ascii="Times New Roman" w:eastAsia="Calibri" w:hAnsi="Times New Roman"/>
                <w:b/>
                <w:sz w:val="24"/>
                <w:szCs w:val="24"/>
                <w:lang w:bidi="ar-SA"/>
              </w:rPr>
              <w:t>IDFB0020102</w:t>
            </w:r>
          </w:p>
        </w:tc>
      </w:tr>
    </w:tbl>
    <w:p w:rsidR="00FC76D6" w:rsidP="00E7335D">
      <w:pPr>
        <w:spacing w:after="0" w:line="240" w:lineRule="auto"/>
        <w:jc w:val="both"/>
        <w:rPr>
          <w:rFonts w:ascii="Times New Roman" w:hAnsi="Times New Roman"/>
          <w:color w:val="000000"/>
          <w:sz w:val="24"/>
          <w:szCs w:val="24"/>
        </w:rPr>
      </w:pPr>
    </w:p>
    <w:p w:rsidR="0036015E" w:rsidRPr="00E922CD" w:rsidP="00E7335D">
      <w:pPr>
        <w:spacing w:after="0" w:line="240" w:lineRule="auto"/>
        <w:jc w:val="both"/>
        <w:rPr>
          <w:rFonts w:ascii="Times New Roman" w:hAnsi="Times New Roman"/>
          <w:color w:val="000000"/>
          <w:sz w:val="24"/>
          <w:szCs w:val="24"/>
        </w:rPr>
      </w:pPr>
      <w:r w:rsidRPr="00E922CD" w:rsidR="00232F9C">
        <w:rPr>
          <w:rFonts w:ascii="Times New Roman" w:hAnsi="Times New Roman"/>
          <w:color w:val="000000"/>
          <w:sz w:val="24"/>
          <w:szCs w:val="24"/>
        </w:rPr>
        <w:t xml:space="preserve">The EMD of the successful bidder(s) shall be forfeited in case they do not submit the performance guarantee in time to the satisfaction of the NAFED. </w:t>
      </w:r>
    </w:p>
    <w:p w:rsidR="006F11C4" w:rsidRPr="00E922CD" w:rsidP="00E7335D">
      <w:pPr>
        <w:spacing w:after="0" w:line="240" w:lineRule="auto"/>
        <w:jc w:val="both"/>
        <w:rPr>
          <w:rFonts w:ascii="Times New Roman" w:hAnsi="Times New Roman"/>
          <w:b/>
          <w:color w:val="000000"/>
          <w:sz w:val="18"/>
          <w:szCs w:val="24"/>
        </w:rPr>
      </w:pPr>
    </w:p>
    <w:p w:rsidR="0097226F" w:rsidRPr="00E922CD" w:rsidP="00D3511E">
      <w:pPr>
        <w:spacing w:after="0" w:line="240" w:lineRule="auto"/>
        <w:ind w:left="567" w:hanging="567"/>
        <w:jc w:val="both"/>
        <w:rPr>
          <w:rFonts w:ascii="Times New Roman" w:hAnsi="Times New Roman"/>
          <w:b/>
          <w:bCs/>
          <w:color w:val="000000"/>
          <w:sz w:val="24"/>
          <w:szCs w:val="24"/>
        </w:rPr>
      </w:pPr>
      <w:r w:rsidRPr="00E922CD" w:rsidR="00F42C0A">
        <w:rPr>
          <w:rFonts w:ascii="Times New Roman" w:hAnsi="Times New Roman"/>
          <w:b/>
          <w:bCs/>
          <w:color w:val="000000"/>
          <w:sz w:val="24"/>
          <w:szCs w:val="24"/>
        </w:rPr>
        <w:t>7</w:t>
      </w:r>
      <w:r w:rsidRPr="00E922CD">
        <w:rPr>
          <w:rFonts w:ascii="Times New Roman" w:hAnsi="Times New Roman"/>
          <w:b/>
          <w:bCs/>
          <w:color w:val="000000"/>
          <w:sz w:val="24"/>
          <w:szCs w:val="24"/>
        </w:rPr>
        <w:t>.</w:t>
      </w:r>
      <w:r w:rsidRPr="00E922CD" w:rsidR="007C7580">
        <w:rPr>
          <w:rFonts w:ascii="Times New Roman" w:hAnsi="Times New Roman"/>
          <w:b/>
          <w:bCs/>
          <w:color w:val="000000"/>
          <w:sz w:val="24"/>
          <w:szCs w:val="24"/>
        </w:rPr>
        <w:t xml:space="preserve"> </w:t>
      </w:r>
      <w:r w:rsidRPr="00E922CD" w:rsidR="002C0CF7">
        <w:rPr>
          <w:rFonts w:ascii="Times New Roman" w:hAnsi="Times New Roman"/>
          <w:b/>
          <w:bCs/>
          <w:color w:val="000000"/>
          <w:sz w:val="24"/>
          <w:szCs w:val="24"/>
        </w:rPr>
        <w:t>PERFORMANCE GUARANTEE</w:t>
      </w:r>
      <w:r w:rsidRPr="00E922CD" w:rsidR="007F7F6D">
        <w:rPr>
          <w:rFonts w:ascii="Times New Roman" w:hAnsi="Times New Roman"/>
          <w:b/>
          <w:bCs/>
          <w:color w:val="000000"/>
          <w:sz w:val="24"/>
          <w:szCs w:val="24"/>
        </w:rPr>
        <w:t>-</w:t>
      </w:r>
    </w:p>
    <w:p w:rsidR="00F83F58" w:rsidRPr="00E922CD" w:rsidP="00D3511E">
      <w:pPr>
        <w:spacing w:after="0" w:line="240" w:lineRule="auto"/>
        <w:ind w:left="851" w:hanging="491"/>
        <w:jc w:val="both"/>
        <w:rPr>
          <w:rFonts w:ascii="Times New Roman" w:hAnsi="Times New Roman"/>
          <w:b/>
          <w:bCs/>
          <w:color w:val="000000"/>
          <w:sz w:val="24"/>
          <w:szCs w:val="24"/>
        </w:rPr>
      </w:pPr>
    </w:p>
    <w:p w:rsidR="006414C0" w:rsidRPr="00180D31" w:rsidP="00D3511E">
      <w:pPr>
        <w:numPr>
          <w:ilvl w:val="0"/>
          <w:numId w:val="2"/>
        </w:numPr>
        <w:spacing w:after="0" w:line="240" w:lineRule="auto"/>
        <w:ind w:left="567" w:hanging="567"/>
        <w:contextualSpacing/>
        <w:jc w:val="both"/>
        <w:rPr>
          <w:rFonts w:ascii="Times New Roman" w:hAnsi="Times New Roman"/>
          <w:color w:val="000000"/>
          <w:sz w:val="24"/>
          <w:szCs w:val="24"/>
          <w:lang w:val="x-none" w:eastAsia="x-none" w:bidi="ar-SA"/>
        </w:rPr>
      </w:pPr>
      <w:r w:rsidRPr="00180D31" w:rsidR="002A676C">
        <w:rPr>
          <w:rFonts w:ascii="Times New Roman" w:hAnsi="Times New Roman"/>
          <w:color w:val="000000"/>
          <w:sz w:val="24"/>
          <w:szCs w:val="24"/>
          <w:lang w:val="x-none" w:eastAsia="x-none" w:bidi="ar-SA"/>
        </w:rPr>
        <w:t xml:space="preserve">All the successful bidder(s) will be required to </w:t>
      </w:r>
      <w:r w:rsidRPr="00180D31" w:rsidR="002A676C">
        <w:rPr>
          <w:rFonts w:ascii="Times New Roman" w:hAnsi="Times New Roman"/>
          <w:b/>
          <w:color w:val="000000"/>
          <w:sz w:val="24"/>
          <w:szCs w:val="24"/>
          <w:lang w:val="x-none" w:eastAsia="x-none" w:bidi="ar-SA"/>
        </w:rPr>
        <w:t xml:space="preserve">deposit </w:t>
      </w:r>
      <w:r w:rsidRPr="00180D31" w:rsidR="007E191B">
        <w:rPr>
          <w:rFonts w:ascii="Times New Roman" w:hAnsi="Times New Roman"/>
          <w:b/>
          <w:color w:val="000000"/>
          <w:sz w:val="24"/>
          <w:szCs w:val="24"/>
          <w:lang w:val="x-none" w:eastAsia="x-none" w:bidi="ar-SA"/>
        </w:rPr>
        <w:t>5</w:t>
      </w:r>
      <w:r w:rsidRPr="00180D31" w:rsidR="002A676C">
        <w:rPr>
          <w:rFonts w:ascii="Times New Roman" w:hAnsi="Times New Roman"/>
          <w:b/>
          <w:color w:val="000000"/>
          <w:sz w:val="24"/>
          <w:szCs w:val="24"/>
          <w:lang w:val="x-none" w:eastAsia="x-none" w:bidi="ar-SA"/>
        </w:rPr>
        <w:t>% of the value of awarded quantity</w:t>
      </w:r>
      <w:r w:rsidRPr="00180D31" w:rsidR="00232F9C">
        <w:rPr>
          <w:rFonts w:ascii="Times New Roman" w:hAnsi="Times New Roman"/>
          <w:b/>
          <w:color w:val="000000"/>
          <w:sz w:val="24"/>
          <w:szCs w:val="24"/>
          <w:lang w:val="x-none" w:eastAsia="x-none" w:bidi="ar-SA"/>
        </w:rPr>
        <w:t>,</w:t>
      </w:r>
      <w:r w:rsidRPr="00180D31" w:rsidR="00232F9C">
        <w:rPr>
          <w:rFonts w:ascii="Times New Roman" w:hAnsi="Times New Roman"/>
          <w:color w:val="000000"/>
          <w:sz w:val="24"/>
          <w:szCs w:val="24"/>
          <w:lang w:val="x-none" w:eastAsia="x-none" w:bidi="ar-SA"/>
        </w:rPr>
        <w:t xml:space="preserve"> within </w:t>
      </w:r>
      <w:r w:rsidRPr="00180D31" w:rsidR="00002221">
        <w:rPr>
          <w:rFonts w:ascii="Times New Roman" w:hAnsi="Times New Roman"/>
          <w:b/>
          <w:color w:val="000000"/>
          <w:sz w:val="24"/>
          <w:szCs w:val="24"/>
          <w:lang w:val="x-none" w:eastAsia="x-none" w:bidi="ar-SA"/>
        </w:rPr>
        <w:t>03 bank working days</w:t>
      </w:r>
      <w:r w:rsidRPr="00180D31" w:rsidR="00002221">
        <w:rPr>
          <w:rFonts w:ascii="Times New Roman" w:hAnsi="Times New Roman"/>
          <w:color w:val="000000"/>
          <w:sz w:val="24"/>
          <w:szCs w:val="24"/>
          <w:lang w:val="x-none" w:eastAsia="x-none" w:bidi="ar-SA"/>
        </w:rPr>
        <w:t xml:space="preserve"> from the date of </w:t>
      </w:r>
      <w:r w:rsidRPr="00180D31" w:rsidR="00232F9C">
        <w:rPr>
          <w:rFonts w:ascii="Times New Roman" w:hAnsi="Times New Roman"/>
          <w:color w:val="000000"/>
          <w:sz w:val="24"/>
          <w:szCs w:val="24"/>
          <w:lang w:val="x-none" w:eastAsia="x-none" w:bidi="ar-SA"/>
        </w:rPr>
        <w:t>confirmation of the bid</w:t>
      </w:r>
      <w:r w:rsidRPr="00180D31" w:rsidR="00FC76D6">
        <w:rPr>
          <w:rFonts w:ascii="Times New Roman" w:hAnsi="Times New Roman"/>
          <w:color w:val="000000"/>
          <w:sz w:val="24"/>
          <w:szCs w:val="24"/>
          <w:lang w:eastAsia="x-none" w:bidi="ar-SA"/>
        </w:rPr>
        <w:t xml:space="preserve"> (excluding the date of acceptance)</w:t>
      </w:r>
      <w:r w:rsidRPr="00180D31" w:rsidR="00232F9C">
        <w:rPr>
          <w:rFonts w:ascii="Times New Roman" w:hAnsi="Times New Roman"/>
          <w:color w:val="000000"/>
          <w:sz w:val="24"/>
          <w:szCs w:val="24"/>
          <w:lang w:val="x-none" w:eastAsia="x-none" w:bidi="ar-SA"/>
        </w:rPr>
        <w:t xml:space="preserve">. </w:t>
      </w:r>
      <w:r w:rsidRPr="00180D31" w:rsidR="00180D31">
        <w:rPr>
          <w:rFonts w:ascii="Times New Roman" w:hAnsi="Times New Roman"/>
          <w:color w:val="000000"/>
          <w:sz w:val="24"/>
          <w:szCs w:val="24"/>
          <w:lang w:eastAsia="x-none" w:bidi="ar-SA"/>
        </w:rPr>
        <w:t xml:space="preserve">EMD of the successful bidders will be subsumed with the PG. </w:t>
      </w:r>
      <w:r w:rsidRPr="00180D31" w:rsidR="007E191B">
        <w:rPr>
          <w:rFonts w:ascii="Times New Roman" w:hAnsi="Times New Roman"/>
          <w:color w:val="000000"/>
          <w:sz w:val="24"/>
          <w:szCs w:val="24"/>
          <w:lang w:val="x-none" w:eastAsia="x-none" w:bidi="ar-SA"/>
        </w:rPr>
        <w:t>The payment of</w:t>
      </w:r>
      <w:r w:rsidRPr="00180D31" w:rsidR="002A676C">
        <w:rPr>
          <w:rFonts w:ascii="Times New Roman" w:hAnsi="Times New Roman"/>
          <w:color w:val="000000"/>
          <w:sz w:val="24"/>
          <w:szCs w:val="24"/>
          <w:lang w:val="x-none" w:eastAsia="x-none" w:bidi="ar-SA"/>
        </w:rPr>
        <w:t xml:space="preserve"> performance guarantee may be made as RTGS/NEFT in the </w:t>
      </w:r>
      <w:r w:rsidR="00180D31">
        <w:rPr>
          <w:rFonts w:ascii="Times New Roman" w:hAnsi="Times New Roman"/>
          <w:color w:val="000000"/>
          <w:sz w:val="24"/>
          <w:szCs w:val="24"/>
          <w:lang w:eastAsia="x-none" w:bidi="ar-SA"/>
        </w:rPr>
        <w:t xml:space="preserve">same </w:t>
      </w:r>
      <w:r w:rsidRPr="00180D31" w:rsidR="007E191B">
        <w:rPr>
          <w:rFonts w:ascii="Times New Roman" w:hAnsi="Times New Roman"/>
          <w:color w:val="000000"/>
          <w:sz w:val="24"/>
          <w:szCs w:val="24"/>
          <w:lang w:val="x-none" w:eastAsia="x-none" w:bidi="ar-SA"/>
        </w:rPr>
        <w:t>bank account of NAFED</w:t>
      </w:r>
      <w:r w:rsidR="00180D31">
        <w:rPr>
          <w:rFonts w:ascii="Times New Roman" w:hAnsi="Times New Roman"/>
          <w:color w:val="000000"/>
          <w:sz w:val="24"/>
          <w:szCs w:val="24"/>
          <w:lang w:eastAsia="x-none" w:bidi="ar-SA"/>
        </w:rPr>
        <w:t xml:space="preserve"> where EMD has been remitted.</w:t>
      </w:r>
      <w:r w:rsidRPr="00180D31" w:rsidR="00180D31">
        <w:rPr>
          <w:rFonts w:ascii="Times New Roman" w:hAnsi="Times New Roman"/>
          <w:color w:val="000000"/>
          <w:sz w:val="24"/>
          <w:szCs w:val="24"/>
          <w:lang w:eastAsia="x-none" w:bidi="ar-SA"/>
        </w:rPr>
        <w:t xml:space="preserve"> </w:t>
      </w:r>
      <w:r w:rsidR="00180D31">
        <w:rPr>
          <w:rFonts w:ascii="Times New Roman" w:hAnsi="Times New Roman"/>
          <w:color w:val="000000"/>
          <w:sz w:val="24"/>
          <w:szCs w:val="24"/>
          <w:lang w:eastAsia="x-none" w:bidi="ar-SA"/>
        </w:rPr>
        <w:t xml:space="preserve">The information of deposit of performance guarantee amount may be intimated to the AMD (Pulses &amp; Oilseeds), NAFED, HO. </w:t>
      </w:r>
    </w:p>
    <w:p w:rsidR="00180D31" w:rsidP="00D3511E">
      <w:pPr>
        <w:tabs>
          <w:tab w:val="left" w:pos="709"/>
        </w:tabs>
        <w:spacing w:after="0" w:line="240" w:lineRule="auto"/>
        <w:ind w:left="567"/>
        <w:contextualSpacing/>
        <w:jc w:val="both"/>
        <w:rPr>
          <w:rFonts w:ascii="Times New Roman" w:hAnsi="Times New Roman"/>
          <w:color w:val="000000"/>
          <w:sz w:val="24"/>
          <w:szCs w:val="24"/>
          <w:lang w:eastAsia="x-none" w:bidi="ar-SA"/>
        </w:rPr>
      </w:pPr>
    </w:p>
    <w:p w:rsidR="006414C0" w:rsidP="00D3511E">
      <w:pPr>
        <w:tabs>
          <w:tab w:val="left" w:pos="709"/>
        </w:tabs>
        <w:spacing w:after="0" w:line="240" w:lineRule="auto"/>
        <w:ind w:left="567"/>
        <w:contextualSpacing/>
        <w:jc w:val="both"/>
        <w:rPr>
          <w:rFonts w:ascii="Times New Roman" w:hAnsi="Times New Roman"/>
          <w:color w:val="000000"/>
          <w:sz w:val="24"/>
          <w:szCs w:val="24"/>
          <w:lang w:eastAsia="x-none" w:bidi="ar-SA"/>
        </w:rPr>
      </w:pPr>
      <w:r w:rsidRPr="00E922CD">
        <w:rPr>
          <w:rFonts w:ascii="Times New Roman" w:hAnsi="Times New Roman"/>
          <w:color w:val="000000"/>
          <w:sz w:val="24"/>
          <w:szCs w:val="24"/>
          <w:lang w:val="x-none" w:eastAsia="x-none" w:bidi="ar-SA"/>
        </w:rPr>
        <w:t xml:space="preserve">In case of non –furnishing of the performance guarantee on time, the EMD will be forfeited without notice to the bidder. </w:t>
      </w:r>
    </w:p>
    <w:p w:rsidR="00180D31" w:rsidRPr="00180D31" w:rsidP="00D3511E">
      <w:pPr>
        <w:tabs>
          <w:tab w:val="left" w:pos="709"/>
        </w:tabs>
        <w:spacing w:after="0" w:line="240" w:lineRule="auto"/>
        <w:ind w:left="567"/>
        <w:contextualSpacing/>
        <w:jc w:val="both"/>
        <w:rPr>
          <w:rFonts w:ascii="Times New Roman" w:hAnsi="Times New Roman"/>
          <w:color w:val="000000"/>
          <w:sz w:val="24"/>
          <w:szCs w:val="24"/>
          <w:lang w:eastAsia="x-none" w:bidi="ar-SA"/>
        </w:rPr>
      </w:pPr>
    </w:p>
    <w:p w:rsidR="00232F9C" w:rsidRPr="00E922CD" w:rsidP="007C7580">
      <w:pPr>
        <w:numPr>
          <w:ilvl w:val="0"/>
          <w:numId w:val="2"/>
        </w:numPr>
        <w:tabs>
          <w:tab w:val="left" w:pos="567"/>
        </w:tabs>
        <w:spacing w:after="0" w:line="240" w:lineRule="auto"/>
        <w:ind w:left="567" w:hanging="567"/>
        <w:contextualSpacing/>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Performance guarantee</w:t>
      </w:r>
      <w:r w:rsidRPr="00E922CD" w:rsidR="001249C3">
        <w:rPr>
          <w:rFonts w:ascii="Times New Roman" w:hAnsi="Times New Roman"/>
          <w:color w:val="000000"/>
          <w:sz w:val="24"/>
          <w:szCs w:val="24"/>
          <w:lang w:val="x-none" w:eastAsia="x-none" w:bidi="ar-SA"/>
        </w:rPr>
        <w:t xml:space="preserve"> </w:t>
      </w:r>
      <w:r w:rsidRPr="00E922CD" w:rsidR="006414C0">
        <w:rPr>
          <w:rFonts w:ascii="Times New Roman" w:hAnsi="Times New Roman"/>
          <w:color w:val="000000"/>
          <w:sz w:val="24"/>
          <w:szCs w:val="24"/>
          <w:lang w:val="x-none" w:eastAsia="x-none" w:bidi="ar-SA"/>
        </w:rPr>
        <w:t xml:space="preserve">along with the EMD of the </w:t>
      </w:r>
      <w:r w:rsidRPr="00E922CD" w:rsidR="0097226F">
        <w:rPr>
          <w:rFonts w:ascii="Times New Roman" w:hAnsi="Times New Roman"/>
          <w:color w:val="000000"/>
          <w:sz w:val="24"/>
          <w:szCs w:val="24"/>
          <w:lang w:val="x-none" w:eastAsia="x-none" w:bidi="ar-SA"/>
        </w:rPr>
        <w:t>successful</w:t>
      </w:r>
      <w:r w:rsidRPr="00E922CD" w:rsidR="006414C0">
        <w:rPr>
          <w:rFonts w:ascii="Times New Roman" w:hAnsi="Times New Roman"/>
          <w:color w:val="000000"/>
          <w:sz w:val="24"/>
          <w:szCs w:val="24"/>
          <w:lang w:val="x-none" w:eastAsia="x-none" w:bidi="ar-SA"/>
        </w:rPr>
        <w:t xml:space="preserve"> supplier </w:t>
      </w:r>
      <w:r w:rsidRPr="00E922CD" w:rsidR="0097226F">
        <w:rPr>
          <w:rFonts w:ascii="Times New Roman" w:hAnsi="Times New Roman"/>
          <w:color w:val="000000"/>
          <w:sz w:val="24"/>
          <w:szCs w:val="24"/>
          <w:lang w:val="x-none" w:eastAsia="x-none" w:bidi="ar-SA"/>
        </w:rPr>
        <w:t>shall be</w:t>
      </w:r>
      <w:r w:rsidRPr="00E922CD" w:rsidR="008841BC">
        <w:rPr>
          <w:rFonts w:ascii="Times New Roman" w:hAnsi="Times New Roman"/>
          <w:color w:val="000000"/>
          <w:sz w:val="24"/>
          <w:szCs w:val="24"/>
          <w:lang w:val="x-none" w:eastAsia="x-none" w:bidi="ar-SA"/>
        </w:rPr>
        <w:t xml:space="preserve"> re</w:t>
      </w:r>
      <w:r w:rsidRPr="00E922CD">
        <w:rPr>
          <w:rFonts w:ascii="Times New Roman" w:hAnsi="Times New Roman"/>
          <w:color w:val="000000"/>
          <w:sz w:val="24"/>
          <w:szCs w:val="24"/>
          <w:lang w:val="x-none" w:eastAsia="x-none" w:bidi="ar-SA"/>
        </w:rPr>
        <w:t>fund</w:t>
      </w:r>
      <w:r w:rsidRPr="00E922CD" w:rsidR="008841BC">
        <w:rPr>
          <w:rFonts w:ascii="Times New Roman" w:hAnsi="Times New Roman"/>
          <w:color w:val="000000"/>
          <w:sz w:val="24"/>
          <w:szCs w:val="24"/>
          <w:lang w:val="x-none" w:eastAsia="x-none" w:bidi="ar-SA"/>
        </w:rPr>
        <w:t xml:space="preserve">ed by </w:t>
      </w:r>
      <w:r w:rsidRPr="00E922CD">
        <w:rPr>
          <w:rFonts w:ascii="Times New Roman" w:hAnsi="Times New Roman"/>
          <w:color w:val="000000"/>
          <w:sz w:val="24"/>
          <w:szCs w:val="24"/>
          <w:lang w:val="x-none" w:eastAsia="x-none" w:bidi="ar-SA"/>
        </w:rPr>
        <w:t>NAFED</w:t>
      </w:r>
      <w:r w:rsidRPr="00E922CD" w:rsidR="00404EC9">
        <w:rPr>
          <w:rFonts w:ascii="Times New Roman" w:hAnsi="Times New Roman"/>
          <w:color w:val="000000"/>
          <w:sz w:val="24"/>
          <w:szCs w:val="24"/>
          <w:lang w:val="x-none" w:eastAsia="x-none" w:bidi="ar-SA"/>
        </w:rPr>
        <w:t xml:space="preserve"> </w:t>
      </w:r>
      <w:r w:rsidRPr="00E922CD">
        <w:rPr>
          <w:rFonts w:ascii="Times New Roman" w:hAnsi="Times New Roman"/>
          <w:color w:val="000000"/>
          <w:sz w:val="24"/>
          <w:szCs w:val="24"/>
          <w:lang w:val="x-none" w:eastAsia="x-none" w:bidi="ar-SA"/>
        </w:rPr>
        <w:t xml:space="preserve">within </w:t>
      </w:r>
      <w:r w:rsidRPr="00E922CD" w:rsidR="00F45549">
        <w:rPr>
          <w:rFonts w:ascii="Times New Roman" w:hAnsi="Times New Roman"/>
          <w:color w:val="000000"/>
          <w:sz w:val="24"/>
          <w:szCs w:val="24"/>
          <w:lang w:val="en-IN" w:eastAsia="x-none" w:bidi="ar-SA"/>
        </w:rPr>
        <w:t>fifteen</w:t>
      </w:r>
      <w:r w:rsidRPr="00E922CD">
        <w:rPr>
          <w:rFonts w:ascii="Times New Roman" w:hAnsi="Times New Roman"/>
          <w:color w:val="000000"/>
          <w:sz w:val="24"/>
          <w:szCs w:val="24"/>
          <w:lang w:val="x-none" w:eastAsia="x-none" w:bidi="ar-SA"/>
        </w:rPr>
        <w:t xml:space="preserve"> (</w:t>
      </w:r>
      <w:r w:rsidRPr="00E922CD" w:rsidR="00F45549">
        <w:rPr>
          <w:rFonts w:ascii="Times New Roman" w:hAnsi="Times New Roman"/>
          <w:color w:val="000000"/>
          <w:sz w:val="24"/>
          <w:szCs w:val="24"/>
          <w:lang w:val="en-IN" w:eastAsia="x-none" w:bidi="ar-SA"/>
        </w:rPr>
        <w:t>15</w:t>
      </w:r>
      <w:r w:rsidRPr="00E922CD">
        <w:rPr>
          <w:rFonts w:ascii="Times New Roman" w:hAnsi="Times New Roman"/>
          <w:color w:val="000000"/>
          <w:sz w:val="24"/>
          <w:szCs w:val="24"/>
          <w:lang w:val="x-none" w:eastAsia="x-none" w:bidi="ar-SA"/>
        </w:rPr>
        <w:t>) bank working days</w:t>
      </w:r>
      <w:r w:rsidRPr="00E922CD" w:rsidR="00F45549">
        <w:rPr>
          <w:rFonts w:ascii="Times New Roman" w:hAnsi="Times New Roman"/>
          <w:color w:val="000000"/>
          <w:sz w:val="24"/>
          <w:szCs w:val="24"/>
          <w:lang w:val="en-IN" w:eastAsia="x-none" w:bidi="ar-SA"/>
        </w:rPr>
        <w:t xml:space="preserve"> (for processing of bills &amp; Inspection reports/ other documents required relating to supply) </w:t>
      </w:r>
      <w:r w:rsidRPr="00E922CD" w:rsidR="0097226F">
        <w:rPr>
          <w:rFonts w:ascii="Times New Roman" w:hAnsi="Times New Roman"/>
          <w:color w:val="000000"/>
          <w:sz w:val="24"/>
          <w:szCs w:val="24"/>
          <w:lang w:val="x-none" w:eastAsia="x-none" w:bidi="ar-SA"/>
        </w:rPr>
        <w:t>after</w:t>
      </w:r>
      <w:r w:rsidRPr="00E922CD">
        <w:rPr>
          <w:rFonts w:ascii="Times New Roman" w:hAnsi="Times New Roman"/>
          <w:color w:val="000000"/>
          <w:sz w:val="24"/>
          <w:szCs w:val="24"/>
          <w:lang w:val="x-none" w:eastAsia="x-none" w:bidi="ar-SA"/>
        </w:rPr>
        <w:t xml:space="preserve"> the successful supply of the contracted quantity to the satisfaction of NAFED. These deposits will not be interest bearing.  Any default in performance of the contract will invite forfeiture of the performance guarantee</w:t>
      </w:r>
      <w:r w:rsidRPr="00E922CD" w:rsidR="006414C0">
        <w:rPr>
          <w:rFonts w:ascii="Times New Roman" w:hAnsi="Times New Roman"/>
          <w:color w:val="000000"/>
          <w:sz w:val="24"/>
          <w:szCs w:val="24"/>
          <w:lang w:val="x-none" w:eastAsia="x-none" w:bidi="ar-SA"/>
        </w:rPr>
        <w:t xml:space="preserve"> and EMD,</w:t>
      </w:r>
      <w:r w:rsidRPr="00E922CD">
        <w:rPr>
          <w:rFonts w:ascii="Times New Roman" w:hAnsi="Times New Roman"/>
          <w:color w:val="000000"/>
          <w:sz w:val="24"/>
          <w:szCs w:val="24"/>
          <w:lang w:val="x-none" w:eastAsia="x-none" w:bidi="ar-SA"/>
        </w:rPr>
        <w:t xml:space="preserve"> as the case may be, without any reference or recourse to the bidder. </w:t>
      </w:r>
      <w:r w:rsidR="00180D31">
        <w:rPr>
          <w:rFonts w:ascii="Times New Roman" w:hAnsi="Times New Roman"/>
          <w:color w:val="000000"/>
          <w:sz w:val="24"/>
          <w:szCs w:val="24"/>
          <w:lang w:eastAsia="x-none" w:bidi="ar-SA"/>
        </w:rPr>
        <w:t xml:space="preserve">In addition, losses, if any, shall be recovered from the performance guarantee of the supplier, or from any balance dues payable or through recovery/legal means. </w:t>
      </w:r>
    </w:p>
    <w:p w:rsidR="00D12958" w:rsidRPr="00E922CD" w:rsidP="00D3511E">
      <w:pPr>
        <w:spacing w:after="0" w:line="240" w:lineRule="auto"/>
        <w:jc w:val="both"/>
        <w:rPr>
          <w:rFonts w:ascii="Times New Roman" w:hAnsi="Times New Roman"/>
          <w:color w:val="000000"/>
          <w:sz w:val="24"/>
          <w:szCs w:val="24"/>
        </w:rPr>
      </w:pPr>
    </w:p>
    <w:p w:rsidR="00D12958" w:rsidRPr="00E922CD" w:rsidP="00D3511E">
      <w:pPr>
        <w:spacing w:after="0" w:line="240" w:lineRule="auto"/>
        <w:jc w:val="both"/>
        <w:rPr>
          <w:rFonts w:ascii="Times New Roman" w:hAnsi="Times New Roman"/>
          <w:b/>
          <w:color w:val="000000"/>
          <w:sz w:val="24"/>
          <w:szCs w:val="24"/>
          <w:u w:val="single"/>
        </w:rPr>
      </w:pPr>
      <w:r w:rsidRPr="00E922CD" w:rsidR="00C577EA">
        <w:rPr>
          <w:rFonts w:ascii="Times New Roman" w:hAnsi="Times New Roman"/>
          <w:b/>
          <w:color w:val="000000"/>
          <w:sz w:val="24"/>
          <w:szCs w:val="24"/>
        </w:rPr>
        <w:t>8</w:t>
      </w:r>
      <w:r w:rsidRPr="00E922CD">
        <w:rPr>
          <w:rFonts w:ascii="Times New Roman" w:hAnsi="Times New Roman"/>
          <w:b/>
          <w:color w:val="000000"/>
          <w:sz w:val="24"/>
          <w:szCs w:val="24"/>
        </w:rPr>
        <w:t xml:space="preserve">. </w:t>
      </w:r>
      <w:r w:rsidRPr="00E922CD" w:rsidR="002C0CF7">
        <w:rPr>
          <w:rFonts w:ascii="Times New Roman" w:hAnsi="Times New Roman"/>
          <w:b/>
          <w:color w:val="000000"/>
          <w:sz w:val="24"/>
          <w:szCs w:val="24"/>
          <w:u w:val="single"/>
        </w:rPr>
        <w:t>EVALUATION CRITERIA</w:t>
      </w:r>
      <w:r w:rsidRPr="00E922CD" w:rsidR="007F7F6D">
        <w:rPr>
          <w:rFonts w:ascii="Times New Roman" w:hAnsi="Times New Roman"/>
          <w:b/>
          <w:color w:val="000000"/>
          <w:sz w:val="24"/>
          <w:szCs w:val="24"/>
          <w:u w:val="single"/>
        </w:rPr>
        <w:t>-</w:t>
      </w:r>
    </w:p>
    <w:p w:rsidR="0024351C" w:rsidRPr="00E922CD" w:rsidP="00D3511E">
      <w:pPr>
        <w:spacing w:after="0" w:line="240" w:lineRule="auto"/>
        <w:jc w:val="both"/>
        <w:rPr>
          <w:rFonts w:ascii="Times New Roman" w:hAnsi="Times New Roman"/>
          <w:b/>
          <w:color w:val="000000"/>
          <w:sz w:val="24"/>
          <w:szCs w:val="24"/>
          <w:u w:val="single"/>
        </w:rPr>
      </w:pPr>
    </w:p>
    <w:p w:rsidR="00601A65" w:rsidRPr="00E922CD" w:rsidP="00D3511E">
      <w:pPr>
        <w:spacing w:after="0" w:line="240" w:lineRule="auto"/>
        <w:jc w:val="both"/>
        <w:rPr>
          <w:rFonts w:ascii="Times New Roman" w:hAnsi="Times New Roman"/>
          <w:color w:val="000000"/>
          <w:sz w:val="24"/>
          <w:szCs w:val="24"/>
        </w:rPr>
      </w:pPr>
      <w:r w:rsidRPr="00E922CD" w:rsidR="003F72DA">
        <w:rPr>
          <w:rFonts w:ascii="Times New Roman" w:hAnsi="Times New Roman"/>
          <w:color w:val="000000"/>
          <w:sz w:val="24"/>
          <w:szCs w:val="24"/>
        </w:rPr>
        <w:t xml:space="preserve">i. </w:t>
      </w:r>
      <w:r w:rsidRPr="00E922CD" w:rsidR="008605B0">
        <w:rPr>
          <w:rFonts w:ascii="Times New Roman" w:hAnsi="Times New Roman"/>
          <w:color w:val="000000"/>
          <w:sz w:val="24"/>
          <w:szCs w:val="24"/>
        </w:rPr>
        <w:t>The bids received w</w:t>
      </w:r>
      <w:r w:rsidRPr="00E922CD" w:rsidR="001C363E">
        <w:rPr>
          <w:rFonts w:ascii="Times New Roman" w:hAnsi="Times New Roman"/>
          <w:color w:val="000000"/>
          <w:sz w:val="24"/>
          <w:szCs w:val="24"/>
        </w:rPr>
        <w:t>ould</w:t>
      </w:r>
      <w:r w:rsidRPr="00E922CD" w:rsidR="008605B0">
        <w:rPr>
          <w:rFonts w:ascii="Times New Roman" w:hAnsi="Times New Roman"/>
          <w:color w:val="000000"/>
          <w:sz w:val="24"/>
          <w:szCs w:val="24"/>
        </w:rPr>
        <w:t xml:space="preserve"> be evaluated based on </w:t>
      </w:r>
      <w:r w:rsidRPr="00E922CD" w:rsidR="001C363E">
        <w:rPr>
          <w:rFonts w:ascii="Times New Roman" w:hAnsi="Times New Roman"/>
          <w:color w:val="000000"/>
          <w:sz w:val="24"/>
          <w:szCs w:val="24"/>
        </w:rPr>
        <w:t>delivery condition</w:t>
      </w:r>
      <w:r w:rsidRPr="00E922CD" w:rsidR="0024351C">
        <w:rPr>
          <w:rFonts w:ascii="Times New Roman" w:hAnsi="Times New Roman"/>
          <w:color w:val="000000"/>
          <w:sz w:val="24"/>
          <w:szCs w:val="24"/>
        </w:rPr>
        <w:t>s,</w:t>
      </w:r>
      <w:r w:rsidRPr="00E922CD" w:rsidR="001C363E">
        <w:rPr>
          <w:rFonts w:ascii="Times New Roman" w:hAnsi="Times New Roman"/>
          <w:color w:val="000000"/>
          <w:sz w:val="24"/>
          <w:szCs w:val="24"/>
        </w:rPr>
        <w:t xml:space="preserve"> </w:t>
      </w:r>
      <w:r w:rsidRPr="00E922CD" w:rsidR="00443AE6">
        <w:rPr>
          <w:rFonts w:ascii="Times New Roman" w:hAnsi="Times New Roman"/>
          <w:color w:val="000000"/>
          <w:sz w:val="24"/>
          <w:szCs w:val="24"/>
        </w:rPr>
        <w:t>crop year,</w:t>
      </w:r>
      <w:r w:rsidRPr="00E922CD" w:rsidR="001C363E">
        <w:rPr>
          <w:rFonts w:ascii="Times New Roman" w:hAnsi="Times New Roman"/>
          <w:color w:val="000000"/>
          <w:sz w:val="24"/>
          <w:szCs w:val="24"/>
        </w:rPr>
        <w:t xml:space="preserve"> location wise as per the below mentioned parameters</w:t>
      </w:r>
      <w:r w:rsidR="00180D31">
        <w:rPr>
          <w:rFonts w:ascii="Times New Roman" w:hAnsi="Times New Roman"/>
          <w:color w:val="000000"/>
          <w:sz w:val="24"/>
          <w:szCs w:val="24"/>
        </w:rPr>
        <w:t>:</w:t>
      </w:r>
    </w:p>
    <w:p w:rsidR="00523AC8" w:rsidRPr="00E922CD" w:rsidP="00523AC8">
      <w:pPr>
        <w:spacing w:after="0" w:line="240" w:lineRule="auto"/>
        <w:jc w:val="both"/>
        <w:rPr>
          <w:rFonts w:ascii="Times New Roman" w:hAnsi="Times New Roman"/>
          <w:b/>
          <w:color w:val="000000"/>
          <w:sz w:val="24"/>
          <w:szCs w:val="24"/>
        </w:rPr>
      </w:pPr>
    </w:p>
    <w:tbl>
      <w:tblPr>
        <w:tblStyle w:val="TableNormal"/>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4"/>
        <w:gridCol w:w="1752"/>
        <w:gridCol w:w="957"/>
        <w:gridCol w:w="2096"/>
        <w:gridCol w:w="2269"/>
      </w:tblGrid>
      <w:tr w:rsidTr="003B2C53">
        <w:tblPrEx>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24" w:type="dxa"/>
          </w:tcPr>
          <w:p w:rsidR="00523AC8" w:rsidRPr="00E922CD" w:rsidP="00A93422">
            <w:pPr>
              <w:spacing w:after="0" w:line="240" w:lineRule="auto"/>
              <w:jc w:val="both"/>
              <w:rPr>
                <w:rFonts w:ascii="Times New Roman" w:eastAsia="Calibri" w:hAnsi="Times New Roman"/>
                <w:color w:val="000000"/>
                <w:sz w:val="24"/>
                <w:szCs w:val="24"/>
                <w:lang w:bidi="ar-SA"/>
              </w:rPr>
            </w:pPr>
            <w:r w:rsidRPr="00E922CD">
              <w:rPr>
                <w:rFonts w:ascii="Times New Roman" w:eastAsia="Calibri" w:hAnsi="Times New Roman"/>
                <w:color w:val="000000"/>
                <w:sz w:val="24"/>
                <w:szCs w:val="24"/>
                <w:lang w:bidi="ar-SA"/>
              </w:rPr>
              <w:t>Destination</w:t>
            </w:r>
          </w:p>
        </w:tc>
        <w:tc>
          <w:tcPr>
            <w:tcW w:w="1752" w:type="dxa"/>
          </w:tcPr>
          <w:p w:rsidR="00523AC8" w:rsidRPr="00E922CD" w:rsidP="00A93422">
            <w:pPr>
              <w:spacing w:after="0" w:line="240" w:lineRule="auto"/>
              <w:jc w:val="both"/>
              <w:rPr>
                <w:rFonts w:ascii="Times New Roman" w:eastAsia="Calibri" w:hAnsi="Times New Roman"/>
                <w:color w:val="000000"/>
                <w:sz w:val="24"/>
                <w:szCs w:val="24"/>
                <w:lang w:bidi="ar-SA"/>
              </w:rPr>
            </w:pPr>
            <w:r w:rsidRPr="00E922CD">
              <w:rPr>
                <w:rFonts w:ascii="Times New Roman" w:eastAsia="Calibri" w:hAnsi="Times New Roman"/>
                <w:color w:val="000000"/>
                <w:sz w:val="24"/>
                <w:szCs w:val="24"/>
                <w:lang w:bidi="ar-SA"/>
              </w:rPr>
              <w:t>Origin</w:t>
            </w:r>
          </w:p>
        </w:tc>
        <w:tc>
          <w:tcPr>
            <w:tcW w:w="957" w:type="dxa"/>
          </w:tcPr>
          <w:p w:rsidR="00523AC8" w:rsidRPr="00E922CD" w:rsidP="00045FB1">
            <w:pPr>
              <w:spacing w:after="0" w:line="240" w:lineRule="auto"/>
              <w:jc w:val="center"/>
              <w:rPr>
                <w:rFonts w:ascii="Times New Roman" w:eastAsia="Calibri" w:hAnsi="Times New Roman"/>
                <w:color w:val="000000"/>
                <w:sz w:val="24"/>
                <w:szCs w:val="24"/>
                <w:lang w:bidi="ar-SA"/>
              </w:rPr>
            </w:pPr>
            <w:r w:rsidRPr="00E922CD">
              <w:rPr>
                <w:rFonts w:ascii="Times New Roman" w:eastAsia="Calibri" w:hAnsi="Times New Roman"/>
                <w:color w:val="000000"/>
                <w:sz w:val="24"/>
                <w:szCs w:val="24"/>
                <w:lang w:bidi="ar-SA"/>
              </w:rPr>
              <w:t>Crop Year</w:t>
            </w:r>
          </w:p>
        </w:tc>
        <w:tc>
          <w:tcPr>
            <w:tcW w:w="2096" w:type="dxa"/>
          </w:tcPr>
          <w:p w:rsidR="00523AC8" w:rsidRPr="00E922CD" w:rsidP="00A93422">
            <w:pPr>
              <w:spacing w:after="0" w:line="240" w:lineRule="auto"/>
              <w:jc w:val="both"/>
              <w:rPr>
                <w:rFonts w:ascii="Times New Roman" w:eastAsia="Calibri" w:hAnsi="Times New Roman"/>
                <w:color w:val="000000"/>
                <w:sz w:val="24"/>
                <w:szCs w:val="24"/>
                <w:lang w:bidi="ar-SA"/>
              </w:rPr>
            </w:pPr>
            <w:r w:rsidRPr="00E922CD">
              <w:rPr>
                <w:rFonts w:ascii="Times New Roman" w:eastAsia="Calibri" w:hAnsi="Times New Roman"/>
                <w:color w:val="000000"/>
                <w:sz w:val="24"/>
                <w:szCs w:val="24"/>
                <w:lang w:bidi="ar-SA"/>
              </w:rPr>
              <w:t>Min.</w:t>
            </w:r>
            <w:r w:rsidRPr="00E922CD" w:rsidR="0036015E">
              <w:rPr>
                <w:rFonts w:ascii="Times New Roman" w:eastAsia="Calibri" w:hAnsi="Times New Roman"/>
                <w:color w:val="000000"/>
                <w:sz w:val="24"/>
                <w:szCs w:val="24"/>
                <w:lang w:bidi="ar-SA"/>
              </w:rPr>
              <w:t xml:space="preserve"> </w:t>
            </w:r>
            <w:r w:rsidRPr="00E922CD">
              <w:rPr>
                <w:rFonts w:ascii="Times New Roman" w:eastAsia="Calibri" w:hAnsi="Times New Roman"/>
                <w:color w:val="000000"/>
                <w:sz w:val="24"/>
                <w:szCs w:val="24"/>
                <w:lang w:bidi="ar-SA"/>
              </w:rPr>
              <w:t>Quantity(MT)</w:t>
            </w:r>
          </w:p>
        </w:tc>
        <w:tc>
          <w:tcPr>
            <w:tcW w:w="2269" w:type="dxa"/>
          </w:tcPr>
          <w:p w:rsidR="00523AC8" w:rsidRPr="00E922CD" w:rsidP="00A93422">
            <w:pPr>
              <w:spacing w:after="0" w:line="240" w:lineRule="auto"/>
              <w:jc w:val="both"/>
              <w:rPr>
                <w:rFonts w:ascii="Times New Roman" w:eastAsia="Calibri" w:hAnsi="Times New Roman"/>
                <w:color w:val="000000"/>
                <w:sz w:val="24"/>
                <w:szCs w:val="24"/>
                <w:lang w:bidi="ar-SA"/>
              </w:rPr>
            </w:pPr>
            <w:r w:rsidRPr="00E922CD">
              <w:rPr>
                <w:rFonts w:ascii="Times New Roman" w:eastAsia="Calibri" w:hAnsi="Times New Roman"/>
                <w:color w:val="000000"/>
                <w:sz w:val="24"/>
                <w:szCs w:val="24"/>
                <w:lang w:bidi="ar-SA"/>
              </w:rPr>
              <w:t>Max.</w:t>
            </w:r>
            <w:r w:rsidRPr="00E922CD" w:rsidR="0036015E">
              <w:rPr>
                <w:rFonts w:ascii="Times New Roman" w:eastAsia="Calibri" w:hAnsi="Times New Roman"/>
                <w:color w:val="000000"/>
                <w:sz w:val="24"/>
                <w:szCs w:val="24"/>
                <w:lang w:bidi="ar-SA"/>
              </w:rPr>
              <w:t xml:space="preserve"> </w:t>
            </w:r>
            <w:r w:rsidRPr="00E922CD">
              <w:rPr>
                <w:rFonts w:ascii="Times New Roman" w:eastAsia="Calibri" w:hAnsi="Times New Roman"/>
                <w:color w:val="000000"/>
                <w:sz w:val="24"/>
                <w:szCs w:val="24"/>
                <w:lang w:bidi="ar-SA"/>
              </w:rPr>
              <w:t>Daily Purchase Quantity</w:t>
            </w:r>
            <w:r w:rsidRPr="00E922CD" w:rsidR="0036015E">
              <w:rPr>
                <w:rFonts w:ascii="Times New Roman" w:eastAsia="Calibri" w:hAnsi="Times New Roman"/>
                <w:color w:val="000000"/>
                <w:sz w:val="24"/>
                <w:szCs w:val="24"/>
                <w:lang w:bidi="ar-SA"/>
              </w:rPr>
              <w:t xml:space="preserve"> </w:t>
            </w:r>
            <w:r w:rsidRPr="00E922CD">
              <w:rPr>
                <w:rFonts w:ascii="Times New Roman" w:eastAsia="Calibri" w:hAnsi="Times New Roman"/>
                <w:color w:val="000000"/>
                <w:sz w:val="24"/>
                <w:szCs w:val="24"/>
                <w:lang w:bidi="ar-SA"/>
              </w:rPr>
              <w:t>(MT)</w:t>
            </w:r>
          </w:p>
        </w:tc>
      </w:tr>
      <w:tr w:rsidTr="003B2C53">
        <w:tblPrEx>
          <w:tblW w:w="9498" w:type="dxa"/>
          <w:tblInd w:w="-176" w:type="dxa"/>
          <w:tblLook w:val="04A0"/>
        </w:tblPrEx>
        <w:tc>
          <w:tcPr>
            <w:tcW w:w="2424" w:type="dxa"/>
            <w:vMerge w:val="restart"/>
          </w:tcPr>
          <w:p w:rsidR="00523AC8" w:rsidRPr="00E922CD" w:rsidP="001166C8">
            <w:pPr>
              <w:spacing w:after="0" w:line="240" w:lineRule="auto"/>
              <w:ind w:right="28"/>
              <w:contextualSpacing/>
              <w:jc w:val="both"/>
              <w:rPr>
                <w:rFonts w:ascii="Times New Roman" w:hAnsi="Times New Roman"/>
                <w:bCs/>
                <w:color w:val="000000"/>
                <w:sz w:val="24"/>
                <w:szCs w:val="24"/>
              </w:rPr>
            </w:pPr>
            <w:r w:rsidR="00046ED9">
              <w:rPr>
                <w:rFonts w:ascii="Times New Roman" w:hAnsi="Times New Roman"/>
                <w:bCs/>
                <w:color w:val="000000"/>
                <w:sz w:val="24"/>
                <w:szCs w:val="24"/>
              </w:rPr>
              <w:t>Mundra</w:t>
            </w:r>
            <w:r w:rsidRPr="00E922CD" w:rsidR="00046ED9">
              <w:rPr>
                <w:rFonts w:ascii="Times New Roman" w:hAnsi="Times New Roman"/>
                <w:bCs/>
                <w:color w:val="000000"/>
                <w:sz w:val="24"/>
                <w:szCs w:val="24"/>
              </w:rPr>
              <w:t xml:space="preserve">, </w:t>
            </w:r>
            <w:r w:rsidR="00046ED9">
              <w:rPr>
                <w:rFonts w:ascii="Times New Roman" w:hAnsi="Times New Roman"/>
                <w:bCs/>
                <w:color w:val="000000"/>
                <w:sz w:val="24"/>
                <w:szCs w:val="24"/>
              </w:rPr>
              <w:t xml:space="preserve">Kandla, Hazira (Gujarat), Vishakapatnam, Kakinada </w:t>
            </w:r>
            <w:r w:rsidRPr="00E922CD" w:rsidR="00046ED9">
              <w:rPr>
                <w:rFonts w:ascii="Times New Roman" w:hAnsi="Times New Roman"/>
                <w:bCs/>
                <w:color w:val="000000"/>
                <w:sz w:val="24"/>
                <w:szCs w:val="24"/>
              </w:rPr>
              <w:t>(Andhra Pradesh)</w:t>
            </w:r>
            <w:r w:rsidR="00583727">
              <w:rPr>
                <w:rFonts w:ascii="Times New Roman" w:hAnsi="Times New Roman"/>
                <w:bCs/>
                <w:color w:val="000000"/>
                <w:sz w:val="24"/>
                <w:szCs w:val="24"/>
              </w:rPr>
              <w:t>, Kolkata (West Bengal), Tuticorin, Chennai (Tamil Nadu) Mumbai (Maharashtra)</w:t>
            </w:r>
            <w:r w:rsidRPr="00E922CD" w:rsidR="00583727">
              <w:rPr>
                <w:rFonts w:ascii="Times New Roman" w:hAnsi="Times New Roman"/>
                <w:bCs/>
                <w:color w:val="000000"/>
                <w:sz w:val="24"/>
                <w:szCs w:val="24"/>
              </w:rPr>
              <w:t>.</w:t>
            </w:r>
          </w:p>
        </w:tc>
        <w:tc>
          <w:tcPr>
            <w:tcW w:w="1752" w:type="dxa"/>
          </w:tcPr>
          <w:p w:rsidR="00523AC8" w:rsidRPr="00E922CD" w:rsidP="00A93422">
            <w:pPr>
              <w:spacing w:after="0" w:line="240" w:lineRule="auto"/>
              <w:jc w:val="both"/>
              <w:rPr>
                <w:rFonts w:ascii="Times New Roman" w:eastAsia="Calibri" w:hAnsi="Times New Roman"/>
                <w:color w:val="000000"/>
                <w:sz w:val="24"/>
                <w:szCs w:val="24"/>
                <w:lang w:bidi="ar-SA"/>
              </w:rPr>
            </w:pPr>
            <w:r w:rsidRPr="00E922CD">
              <w:rPr>
                <w:rFonts w:ascii="Times New Roman" w:eastAsia="Calibri" w:hAnsi="Times New Roman"/>
                <w:color w:val="000000"/>
                <w:sz w:val="24"/>
                <w:szCs w:val="24"/>
                <w:lang w:bidi="ar-SA"/>
              </w:rPr>
              <w:t>Canadian</w:t>
            </w:r>
          </w:p>
        </w:tc>
        <w:tc>
          <w:tcPr>
            <w:tcW w:w="957" w:type="dxa"/>
          </w:tcPr>
          <w:p w:rsidR="00523AC8" w:rsidRPr="00E922CD" w:rsidP="00046ED9">
            <w:pPr>
              <w:spacing w:after="0" w:line="240" w:lineRule="auto"/>
              <w:jc w:val="center"/>
              <w:rPr>
                <w:rFonts w:ascii="Times New Roman" w:eastAsia="Calibri" w:hAnsi="Times New Roman"/>
                <w:color w:val="000000"/>
                <w:sz w:val="24"/>
                <w:szCs w:val="24"/>
                <w:lang w:bidi="ar-SA"/>
              </w:rPr>
            </w:pPr>
            <w:r w:rsidRPr="00E922CD">
              <w:rPr>
                <w:rFonts w:ascii="Times New Roman" w:eastAsia="Calibri" w:hAnsi="Times New Roman"/>
                <w:color w:val="000000"/>
                <w:sz w:val="24"/>
                <w:szCs w:val="24"/>
                <w:lang w:bidi="ar-SA"/>
              </w:rPr>
              <w:t>20</w:t>
            </w:r>
            <w:r w:rsidRPr="00E922CD" w:rsidR="001249C3">
              <w:rPr>
                <w:rFonts w:ascii="Times New Roman" w:eastAsia="Calibri" w:hAnsi="Times New Roman"/>
                <w:color w:val="000000"/>
                <w:sz w:val="24"/>
                <w:szCs w:val="24"/>
                <w:lang w:bidi="ar-SA"/>
              </w:rPr>
              <w:t>2</w:t>
            </w:r>
            <w:r w:rsidR="00046ED9">
              <w:rPr>
                <w:rFonts w:ascii="Times New Roman" w:eastAsia="Calibri" w:hAnsi="Times New Roman"/>
                <w:color w:val="000000"/>
                <w:sz w:val="24"/>
                <w:szCs w:val="24"/>
                <w:lang w:bidi="ar-SA"/>
              </w:rPr>
              <w:t>2</w:t>
            </w:r>
          </w:p>
        </w:tc>
        <w:tc>
          <w:tcPr>
            <w:tcW w:w="2096" w:type="dxa"/>
            <w:vMerge w:val="restart"/>
          </w:tcPr>
          <w:p w:rsidR="00523AC8" w:rsidP="00A93422">
            <w:pPr>
              <w:spacing w:after="0" w:line="240" w:lineRule="auto"/>
              <w:jc w:val="both"/>
              <w:rPr>
                <w:rFonts w:ascii="Times New Roman" w:eastAsia="Calibri" w:hAnsi="Times New Roman"/>
                <w:color w:val="000000"/>
                <w:sz w:val="24"/>
                <w:szCs w:val="24"/>
                <w:lang w:bidi="ar-SA"/>
              </w:rPr>
            </w:pPr>
            <w:r w:rsidRPr="00E922CD" w:rsidR="00351841">
              <w:rPr>
                <w:rFonts w:ascii="Times New Roman" w:eastAsia="Calibri" w:hAnsi="Times New Roman"/>
                <w:color w:val="000000"/>
                <w:sz w:val="24"/>
                <w:szCs w:val="24"/>
                <w:lang w:bidi="ar-SA"/>
              </w:rPr>
              <w:t xml:space="preserve"> </w:t>
            </w:r>
            <w:r w:rsidRPr="00E922CD">
              <w:rPr>
                <w:rFonts w:ascii="Times New Roman" w:eastAsia="Calibri" w:hAnsi="Times New Roman"/>
                <w:color w:val="000000"/>
                <w:sz w:val="24"/>
                <w:szCs w:val="24"/>
                <w:lang w:bidi="ar-SA"/>
              </w:rPr>
              <w:t>500</w:t>
            </w:r>
            <w:r w:rsidR="00046ED9">
              <w:rPr>
                <w:rFonts w:ascii="Times New Roman" w:eastAsia="Calibri" w:hAnsi="Times New Roman"/>
                <w:color w:val="000000"/>
                <w:sz w:val="24"/>
                <w:szCs w:val="24"/>
                <w:lang w:bidi="ar-SA"/>
              </w:rPr>
              <w:t>0</w:t>
            </w:r>
          </w:p>
          <w:p w:rsidR="00180D31" w:rsidP="00A93422">
            <w:pPr>
              <w:spacing w:after="0" w:line="240" w:lineRule="auto"/>
              <w:jc w:val="both"/>
              <w:rPr>
                <w:rFonts w:ascii="Times New Roman" w:eastAsia="Calibri" w:hAnsi="Times New Roman"/>
                <w:color w:val="000000"/>
                <w:sz w:val="24"/>
                <w:szCs w:val="24"/>
                <w:lang w:bidi="ar-SA"/>
              </w:rPr>
            </w:pPr>
          </w:p>
          <w:p w:rsidR="00180D31" w:rsidRPr="00E922CD" w:rsidP="00A93422">
            <w:pPr>
              <w:spacing w:after="0" w:line="240" w:lineRule="auto"/>
              <w:jc w:val="both"/>
              <w:rPr>
                <w:rFonts w:ascii="Times New Roman" w:eastAsia="Calibri" w:hAnsi="Times New Roman"/>
                <w:color w:val="000000"/>
                <w:sz w:val="24"/>
                <w:szCs w:val="24"/>
                <w:lang w:bidi="ar-SA"/>
              </w:rPr>
            </w:pPr>
            <w:r>
              <w:rPr>
                <w:rFonts w:ascii="Times New Roman" w:eastAsia="Calibri" w:hAnsi="Times New Roman"/>
                <w:color w:val="000000"/>
                <w:sz w:val="24"/>
                <w:szCs w:val="24"/>
                <w:lang w:bidi="ar-SA"/>
              </w:rPr>
              <w:t>Additional quantity to be offered in lots of 500 MT</w:t>
            </w:r>
          </w:p>
        </w:tc>
        <w:tc>
          <w:tcPr>
            <w:tcW w:w="2269" w:type="dxa"/>
            <w:vMerge w:val="restart"/>
          </w:tcPr>
          <w:p w:rsidR="00664411" w:rsidRPr="00E922CD" w:rsidP="00046ED9">
            <w:pPr>
              <w:spacing w:after="0" w:line="240" w:lineRule="auto"/>
              <w:jc w:val="both"/>
              <w:rPr>
                <w:rFonts w:ascii="Times New Roman" w:hAnsi="Times New Roman"/>
                <w:bCs/>
                <w:color w:val="000000"/>
                <w:sz w:val="24"/>
                <w:szCs w:val="24"/>
              </w:rPr>
            </w:pPr>
            <w:r w:rsidR="00046ED9">
              <w:rPr>
                <w:rFonts w:ascii="Times New Roman" w:hAnsi="Times New Roman"/>
                <w:sz w:val="24"/>
                <w:szCs w:val="24"/>
              </w:rPr>
              <w:t>2</w:t>
            </w:r>
            <w:r w:rsidRPr="00E922CD">
              <w:rPr>
                <w:rFonts w:ascii="Times New Roman" w:hAnsi="Times New Roman"/>
                <w:sz w:val="24"/>
                <w:szCs w:val="24"/>
              </w:rPr>
              <w:t>0,000 MT</w:t>
            </w:r>
            <w:r w:rsidR="00180D31">
              <w:rPr>
                <w:rFonts w:ascii="Times New Roman" w:hAnsi="Times New Roman"/>
                <w:sz w:val="24"/>
                <w:szCs w:val="24"/>
              </w:rPr>
              <w:t xml:space="preserve"> (combined all locations)</w:t>
            </w:r>
          </w:p>
        </w:tc>
      </w:tr>
      <w:tr w:rsidTr="003B2C53">
        <w:tblPrEx>
          <w:tblW w:w="9498" w:type="dxa"/>
          <w:tblInd w:w="-176" w:type="dxa"/>
          <w:tblLook w:val="04A0"/>
        </w:tblPrEx>
        <w:tc>
          <w:tcPr>
            <w:tcW w:w="2424" w:type="dxa"/>
            <w:vMerge/>
          </w:tcPr>
          <w:p w:rsidR="00523AC8" w:rsidRPr="00E922CD" w:rsidP="00A93422">
            <w:pPr>
              <w:spacing w:after="0" w:line="240" w:lineRule="auto"/>
              <w:jc w:val="both"/>
              <w:rPr>
                <w:rFonts w:ascii="Times New Roman" w:eastAsia="Calibri" w:hAnsi="Times New Roman"/>
                <w:color w:val="000000"/>
                <w:sz w:val="24"/>
                <w:szCs w:val="24"/>
                <w:lang w:bidi="ar-SA"/>
              </w:rPr>
            </w:pPr>
          </w:p>
        </w:tc>
        <w:tc>
          <w:tcPr>
            <w:tcW w:w="1752" w:type="dxa"/>
          </w:tcPr>
          <w:p w:rsidR="00523AC8" w:rsidRPr="00E922CD" w:rsidP="00A93422">
            <w:pPr>
              <w:spacing w:after="0" w:line="240" w:lineRule="auto"/>
              <w:jc w:val="both"/>
              <w:rPr>
                <w:rFonts w:ascii="Times New Roman" w:eastAsia="Calibri" w:hAnsi="Times New Roman"/>
                <w:color w:val="000000"/>
                <w:sz w:val="24"/>
                <w:szCs w:val="24"/>
                <w:lang w:bidi="ar-SA"/>
              </w:rPr>
            </w:pPr>
            <w:r w:rsidRPr="00E922CD">
              <w:rPr>
                <w:rFonts w:ascii="Times New Roman" w:eastAsia="Calibri" w:hAnsi="Times New Roman"/>
                <w:color w:val="000000"/>
                <w:sz w:val="24"/>
                <w:szCs w:val="24"/>
                <w:lang w:bidi="ar-SA"/>
              </w:rPr>
              <w:t>Australian</w:t>
            </w:r>
          </w:p>
        </w:tc>
        <w:tc>
          <w:tcPr>
            <w:tcW w:w="957" w:type="dxa"/>
          </w:tcPr>
          <w:p w:rsidR="00523AC8" w:rsidRPr="00E922CD" w:rsidP="00045FB1">
            <w:pPr>
              <w:spacing w:after="0" w:line="240" w:lineRule="auto"/>
              <w:jc w:val="center"/>
              <w:rPr>
                <w:rFonts w:ascii="Times New Roman" w:eastAsia="Calibri" w:hAnsi="Times New Roman"/>
                <w:color w:val="000000"/>
                <w:sz w:val="24"/>
                <w:szCs w:val="24"/>
                <w:lang w:bidi="ar-SA"/>
              </w:rPr>
            </w:pPr>
            <w:r w:rsidRPr="00E922CD" w:rsidR="00443AE6">
              <w:rPr>
                <w:rFonts w:ascii="Times New Roman" w:eastAsia="Calibri" w:hAnsi="Times New Roman"/>
                <w:color w:val="000000"/>
                <w:sz w:val="24"/>
                <w:szCs w:val="24"/>
                <w:lang w:bidi="ar-SA"/>
              </w:rPr>
              <w:t>202</w:t>
            </w:r>
            <w:r w:rsidR="00046ED9">
              <w:rPr>
                <w:rFonts w:ascii="Times New Roman" w:eastAsia="Calibri" w:hAnsi="Times New Roman"/>
                <w:color w:val="000000"/>
                <w:sz w:val="24"/>
                <w:szCs w:val="24"/>
                <w:lang w:bidi="ar-SA"/>
              </w:rPr>
              <w:t>2</w:t>
            </w:r>
          </w:p>
        </w:tc>
        <w:tc>
          <w:tcPr>
            <w:tcW w:w="2096" w:type="dxa"/>
            <w:vMerge/>
          </w:tcPr>
          <w:p w:rsidR="00523AC8" w:rsidRPr="00E922CD" w:rsidP="00A93422">
            <w:pPr>
              <w:spacing w:after="0" w:line="240" w:lineRule="auto"/>
              <w:jc w:val="both"/>
              <w:rPr>
                <w:rFonts w:ascii="Times New Roman" w:eastAsia="Calibri" w:hAnsi="Times New Roman"/>
                <w:color w:val="000000"/>
                <w:sz w:val="24"/>
                <w:szCs w:val="24"/>
                <w:lang w:bidi="ar-SA"/>
              </w:rPr>
            </w:pPr>
          </w:p>
        </w:tc>
        <w:tc>
          <w:tcPr>
            <w:tcW w:w="2269" w:type="dxa"/>
            <w:vMerge/>
          </w:tcPr>
          <w:p w:rsidR="00523AC8" w:rsidRPr="00E922CD" w:rsidP="00A93422">
            <w:pPr>
              <w:spacing w:after="0" w:line="240" w:lineRule="auto"/>
              <w:jc w:val="both"/>
              <w:rPr>
                <w:rFonts w:ascii="Times New Roman" w:eastAsia="Calibri" w:hAnsi="Times New Roman"/>
                <w:color w:val="000000"/>
                <w:sz w:val="24"/>
                <w:szCs w:val="24"/>
                <w:lang w:bidi="ar-SA"/>
              </w:rPr>
            </w:pPr>
          </w:p>
        </w:tc>
      </w:tr>
      <w:tr w:rsidTr="003B2C53">
        <w:tblPrEx>
          <w:tblW w:w="9498" w:type="dxa"/>
          <w:tblInd w:w="-176" w:type="dxa"/>
          <w:tblLook w:val="04A0"/>
        </w:tblPrEx>
        <w:tc>
          <w:tcPr>
            <w:tcW w:w="2424" w:type="dxa"/>
            <w:vMerge/>
          </w:tcPr>
          <w:p w:rsidR="00523AC8" w:rsidRPr="00E922CD" w:rsidP="00A93422">
            <w:pPr>
              <w:spacing w:after="0" w:line="240" w:lineRule="auto"/>
              <w:jc w:val="both"/>
              <w:rPr>
                <w:rFonts w:ascii="Times New Roman" w:eastAsia="Calibri" w:hAnsi="Times New Roman"/>
                <w:color w:val="000000"/>
                <w:sz w:val="24"/>
                <w:szCs w:val="24"/>
                <w:lang w:bidi="ar-SA"/>
              </w:rPr>
            </w:pPr>
          </w:p>
        </w:tc>
        <w:tc>
          <w:tcPr>
            <w:tcW w:w="1752" w:type="dxa"/>
          </w:tcPr>
          <w:p w:rsidR="00523AC8" w:rsidRPr="00E922CD" w:rsidP="00A93422">
            <w:pPr>
              <w:spacing w:after="0" w:line="240" w:lineRule="auto"/>
              <w:jc w:val="both"/>
              <w:rPr>
                <w:rFonts w:ascii="Times New Roman" w:eastAsia="Calibri" w:hAnsi="Times New Roman"/>
                <w:color w:val="000000"/>
                <w:sz w:val="24"/>
                <w:szCs w:val="24"/>
                <w:lang w:val="en-IN" w:bidi="ar-SA"/>
              </w:rPr>
            </w:pPr>
            <w:r w:rsidRPr="00E922CD">
              <w:rPr>
                <w:rFonts w:ascii="Times New Roman" w:eastAsia="Calibri" w:hAnsi="Times New Roman"/>
                <w:color w:val="000000"/>
                <w:sz w:val="24"/>
                <w:szCs w:val="24"/>
                <w:lang w:bidi="ar-SA"/>
              </w:rPr>
              <w:t xml:space="preserve">Others (Any location meeting conditions of import of Govt. of India) </w:t>
            </w:r>
          </w:p>
          <w:p w:rsidR="00523AC8" w:rsidRPr="00E922CD" w:rsidP="00A93422">
            <w:pPr>
              <w:spacing w:after="0" w:line="240" w:lineRule="auto"/>
              <w:jc w:val="both"/>
              <w:rPr>
                <w:rFonts w:ascii="Times New Roman" w:eastAsia="Calibri" w:hAnsi="Times New Roman"/>
                <w:color w:val="000000"/>
                <w:sz w:val="24"/>
                <w:szCs w:val="24"/>
                <w:lang w:bidi="ar-SA"/>
              </w:rPr>
            </w:pPr>
          </w:p>
        </w:tc>
        <w:tc>
          <w:tcPr>
            <w:tcW w:w="957" w:type="dxa"/>
          </w:tcPr>
          <w:p w:rsidR="00523AC8" w:rsidRPr="00E922CD" w:rsidP="00045FB1">
            <w:pPr>
              <w:spacing w:after="0" w:line="240" w:lineRule="auto"/>
              <w:jc w:val="center"/>
              <w:rPr>
                <w:rFonts w:ascii="Times New Roman" w:eastAsia="Calibri" w:hAnsi="Times New Roman"/>
                <w:color w:val="000000"/>
                <w:sz w:val="24"/>
                <w:szCs w:val="24"/>
                <w:lang w:bidi="ar-SA"/>
              </w:rPr>
            </w:pPr>
            <w:r w:rsidRPr="00E922CD" w:rsidR="00443AE6">
              <w:rPr>
                <w:rFonts w:ascii="Times New Roman" w:eastAsia="Calibri" w:hAnsi="Times New Roman"/>
                <w:color w:val="000000"/>
                <w:sz w:val="24"/>
                <w:szCs w:val="24"/>
                <w:lang w:bidi="ar-SA"/>
              </w:rPr>
              <w:t>202</w:t>
            </w:r>
            <w:r w:rsidR="00046ED9">
              <w:rPr>
                <w:rFonts w:ascii="Times New Roman" w:eastAsia="Calibri" w:hAnsi="Times New Roman"/>
                <w:color w:val="000000"/>
                <w:sz w:val="24"/>
                <w:szCs w:val="24"/>
                <w:lang w:bidi="ar-SA"/>
              </w:rPr>
              <w:t>2</w:t>
            </w:r>
          </w:p>
        </w:tc>
        <w:tc>
          <w:tcPr>
            <w:tcW w:w="2096" w:type="dxa"/>
            <w:vMerge/>
          </w:tcPr>
          <w:p w:rsidR="00523AC8" w:rsidRPr="00E922CD" w:rsidP="00A93422">
            <w:pPr>
              <w:spacing w:after="0" w:line="240" w:lineRule="auto"/>
              <w:jc w:val="both"/>
              <w:rPr>
                <w:rFonts w:ascii="Times New Roman" w:eastAsia="Calibri" w:hAnsi="Times New Roman"/>
                <w:color w:val="000000"/>
                <w:sz w:val="24"/>
                <w:szCs w:val="24"/>
                <w:lang w:bidi="ar-SA"/>
              </w:rPr>
            </w:pPr>
          </w:p>
        </w:tc>
        <w:tc>
          <w:tcPr>
            <w:tcW w:w="2269" w:type="dxa"/>
            <w:vMerge/>
          </w:tcPr>
          <w:p w:rsidR="00523AC8" w:rsidRPr="00E922CD" w:rsidP="00A93422">
            <w:pPr>
              <w:spacing w:after="0" w:line="240" w:lineRule="auto"/>
              <w:jc w:val="both"/>
              <w:rPr>
                <w:rFonts w:ascii="Times New Roman" w:eastAsia="Calibri" w:hAnsi="Times New Roman"/>
                <w:color w:val="000000"/>
                <w:sz w:val="24"/>
                <w:szCs w:val="24"/>
                <w:lang w:bidi="ar-SA"/>
              </w:rPr>
            </w:pPr>
          </w:p>
        </w:tc>
      </w:tr>
    </w:tbl>
    <w:p w:rsidR="00523AC8" w:rsidRPr="00E922CD" w:rsidP="0024351C">
      <w:pPr>
        <w:spacing w:after="0" w:line="240" w:lineRule="auto"/>
        <w:ind w:right="28"/>
        <w:contextualSpacing/>
        <w:jc w:val="both"/>
        <w:rPr>
          <w:rFonts w:ascii="Times New Roman" w:eastAsia="Calibri" w:hAnsi="Times New Roman"/>
          <w:color w:val="000000"/>
          <w:sz w:val="24"/>
          <w:szCs w:val="24"/>
        </w:rPr>
      </w:pPr>
    </w:p>
    <w:p w:rsidR="00664411" w:rsidRPr="00E922CD" w:rsidP="0024351C">
      <w:pPr>
        <w:spacing w:after="0" w:line="240" w:lineRule="auto"/>
        <w:ind w:right="28"/>
        <w:contextualSpacing/>
        <w:jc w:val="both"/>
        <w:rPr>
          <w:rFonts w:ascii="Times New Roman" w:eastAsia="Calibri" w:hAnsi="Times New Roman"/>
          <w:color w:val="000000"/>
          <w:sz w:val="24"/>
          <w:szCs w:val="24"/>
        </w:rPr>
      </w:pPr>
    </w:p>
    <w:p w:rsidR="007C7580" w:rsidP="0024351C">
      <w:pPr>
        <w:spacing w:after="0" w:line="240" w:lineRule="auto"/>
        <w:ind w:right="28"/>
        <w:contextualSpacing/>
        <w:jc w:val="both"/>
        <w:rPr>
          <w:rFonts w:ascii="Times New Roman" w:eastAsia="Calibri" w:hAnsi="Times New Roman"/>
          <w:color w:val="000000"/>
          <w:sz w:val="24"/>
          <w:szCs w:val="24"/>
        </w:rPr>
      </w:pPr>
      <w:r w:rsidRPr="00E922CD" w:rsidR="003F72DA">
        <w:rPr>
          <w:rFonts w:ascii="Times New Roman" w:eastAsia="Calibri" w:hAnsi="Times New Roman"/>
          <w:color w:val="000000"/>
          <w:sz w:val="24"/>
          <w:szCs w:val="24"/>
        </w:rPr>
        <w:t xml:space="preserve">ii. </w:t>
      </w:r>
      <w:r w:rsidR="00180D31">
        <w:rPr>
          <w:rFonts w:ascii="Times New Roman" w:eastAsia="Calibri" w:hAnsi="Times New Roman"/>
          <w:color w:val="000000"/>
          <w:sz w:val="24"/>
          <w:szCs w:val="24"/>
        </w:rPr>
        <w:t xml:space="preserve">The bidders shall submit relevant documents establishing that the offered stock is imported, specifying the </w:t>
      </w:r>
      <w:r w:rsidR="002E15E0">
        <w:rPr>
          <w:rFonts w:ascii="Times New Roman" w:eastAsia="Calibri" w:hAnsi="Times New Roman"/>
          <w:color w:val="000000"/>
          <w:sz w:val="24"/>
          <w:szCs w:val="24"/>
        </w:rPr>
        <w:t>origin and variety of the stock. The offered stock should be of recent import and of 2022 Crop year. Stock from any location other than the discharge port location will not be accepted. The bidders having stock within or outside the custom bond warehouse area can offer the stock, subject to the fulfillment of the eligibility criteria of the tender document.</w:t>
      </w:r>
    </w:p>
    <w:p w:rsidR="002E15E0" w:rsidRPr="00E922CD" w:rsidP="0024351C">
      <w:pPr>
        <w:spacing w:after="0" w:line="240" w:lineRule="auto"/>
        <w:ind w:right="28"/>
        <w:contextualSpacing/>
        <w:jc w:val="both"/>
        <w:rPr>
          <w:rFonts w:ascii="Times New Roman" w:eastAsia="Calibri" w:hAnsi="Times New Roman"/>
          <w:color w:val="000000"/>
          <w:sz w:val="24"/>
          <w:szCs w:val="24"/>
        </w:rPr>
      </w:pPr>
    </w:p>
    <w:p w:rsidR="00474F6A" w:rsidRPr="00E922CD" w:rsidP="0024351C">
      <w:pPr>
        <w:spacing w:after="0" w:line="240" w:lineRule="auto"/>
        <w:ind w:right="28"/>
        <w:contextualSpacing/>
        <w:jc w:val="both"/>
        <w:rPr>
          <w:rFonts w:ascii="Times New Roman" w:eastAsia="Calibri" w:hAnsi="Times New Roman"/>
          <w:color w:val="000000"/>
          <w:sz w:val="24"/>
          <w:szCs w:val="24"/>
        </w:rPr>
      </w:pPr>
      <w:r w:rsidRPr="00E922CD" w:rsidR="00C577EA">
        <w:rPr>
          <w:rFonts w:ascii="Times New Roman" w:eastAsia="Calibri" w:hAnsi="Times New Roman"/>
          <w:color w:val="000000"/>
          <w:sz w:val="24"/>
          <w:szCs w:val="24"/>
        </w:rPr>
        <w:t>List of documents to be</w:t>
      </w:r>
      <w:r w:rsidR="002E15E0">
        <w:rPr>
          <w:rFonts w:ascii="Times New Roman" w:eastAsia="Calibri" w:hAnsi="Times New Roman"/>
          <w:color w:val="000000"/>
          <w:sz w:val="24"/>
          <w:szCs w:val="24"/>
        </w:rPr>
        <w:t xml:space="preserve"> submitted for eligibility</w:t>
      </w:r>
      <w:r w:rsidRPr="00E922CD" w:rsidR="00B5770B">
        <w:rPr>
          <w:rFonts w:ascii="Times New Roman" w:eastAsia="Calibri" w:hAnsi="Times New Roman"/>
          <w:color w:val="000000"/>
          <w:sz w:val="24"/>
          <w:szCs w:val="24"/>
        </w:rPr>
        <w:t xml:space="preserve"> for bidding</w:t>
      </w:r>
      <w:r w:rsidRPr="00E922CD" w:rsidR="00C577EA">
        <w:rPr>
          <w:rFonts w:ascii="Times New Roman" w:eastAsia="Calibri" w:hAnsi="Times New Roman"/>
          <w:color w:val="000000"/>
          <w:sz w:val="24"/>
          <w:szCs w:val="24"/>
        </w:rPr>
        <w:t>:</w:t>
      </w:r>
    </w:p>
    <w:p w:rsidR="00474F6A" w:rsidRPr="00E922CD" w:rsidP="004B746C">
      <w:pPr>
        <w:spacing w:after="0" w:line="240" w:lineRule="auto"/>
        <w:ind w:left="709" w:right="28"/>
        <w:contextualSpacing/>
        <w:jc w:val="both"/>
        <w:rPr>
          <w:rFonts w:ascii="Times New Roman" w:eastAsia="Calibri" w:hAnsi="Times New Roman"/>
          <w:color w:val="000000"/>
          <w:sz w:val="24"/>
          <w:szCs w:val="24"/>
        </w:rPr>
      </w:pPr>
      <w:r w:rsidRPr="00E922CD">
        <w:rPr>
          <w:rFonts w:ascii="Times New Roman" w:eastAsia="Calibri" w:hAnsi="Times New Roman"/>
          <w:color w:val="000000"/>
          <w:sz w:val="24"/>
          <w:szCs w:val="24"/>
        </w:rPr>
        <w:t>1.</w:t>
      </w:r>
      <w:r w:rsidRPr="00E922CD" w:rsidR="004B746C">
        <w:rPr>
          <w:rFonts w:ascii="Times New Roman" w:eastAsia="Calibri" w:hAnsi="Times New Roman"/>
          <w:color w:val="000000"/>
          <w:sz w:val="24"/>
          <w:szCs w:val="24"/>
        </w:rPr>
        <w:t xml:space="preserve"> </w:t>
      </w:r>
      <w:r w:rsidRPr="00E922CD">
        <w:rPr>
          <w:rFonts w:ascii="Times New Roman" w:eastAsia="Calibri" w:hAnsi="Times New Roman"/>
          <w:color w:val="000000"/>
          <w:sz w:val="24"/>
          <w:szCs w:val="24"/>
        </w:rPr>
        <w:t>Bill of Lading</w:t>
      </w:r>
    </w:p>
    <w:p w:rsidR="00474F6A" w:rsidRPr="00E922CD" w:rsidP="004B746C">
      <w:pPr>
        <w:spacing w:after="0" w:line="240" w:lineRule="auto"/>
        <w:ind w:left="709" w:right="28"/>
        <w:contextualSpacing/>
        <w:jc w:val="both"/>
        <w:rPr>
          <w:rFonts w:ascii="Times New Roman" w:eastAsia="Calibri" w:hAnsi="Times New Roman"/>
          <w:color w:val="000000"/>
          <w:sz w:val="24"/>
          <w:szCs w:val="24"/>
        </w:rPr>
      </w:pPr>
      <w:r w:rsidRPr="00E922CD" w:rsidR="001029AA">
        <w:rPr>
          <w:rFonts w:ascii="Times New Roman" w:eastAsia="Calibri" w:hAnsi="Times New Roman"/>
          <w:color w:val="000000"/>
          <w:sz w:val="24"/>
          <w:szCs w:val="24"/>
        </w:rPr>
        <w:t>2. De-bond</w:t>
      </w:r>
      <w:r w:rsidRPr="00E922CD">
        <w:rPr>
          <w:rFonts w:ascii="Times New Roman" w:eastAsia="Calibri" w:hAnsi="Times New Roman"/>
          <w:color w:val="000000"/>
          <w:sz w:val="24"/>
          <w:szCs w:val="24"/>
        </w:rPr>
        <w:t xml:space="preserve"> certificate</w:t>
      </w:r>
    </w:p>
    <w:p w:rsidR="00474F6A" w:rsidP="004B746C">
      <w:pPr>
        <w:spacing w:after="0" w:line="240" w:lineRule="auto"/>
        <w:ind w:left="709" w:right="28"/>
        <w:contextualSpacing/>
        <w:jc w:val="both"/>
        <w:rPr>
          <w:rFonts w:ascii="Times New Roman" w:hAnsi="Times New Roman"/>
          <w:bCs/>
          <w:color w:val="000000"/>
          <w:sz w:val="24"/>
          <w:szCs w:val="24"/>
        </w:rPr>
      </w:pPr>
      <w:r w:rsidRPr="00E922CD" w:rsidR="00874C9D">
        <w:rPr>
          <w:rFonts w:ascii="Times New Roman" w:hAnsi="Times New Roman"/>
          <w:bCs/>
          <w:color w:val="000000"/>
          <w:sz w:val="24"/>
          <w:szCs w:val="24"/>
        </w:rPr>
        <w:t>3. Custom Discharge Certificate</w:t>
      </w:r>
    </w:p>
    <w:p w:rsidR="002E15E0" w:rsidP="004B746C">
      <w:pPr>
        <w:spacing w:after="0" w:line="240" w:lineRule="auto"/>
        <w:ind w:left="709" w:right="28"/>
        <w:contextualSpacing/>
        <w:jc w:val="both"/>
        <w:rPr>
          <w:rFonts w:ascii="Times New Roman" w:hAnsi="Times New Roman"/>
          <w:bCs/>
          <w:color w:val="000000"/>
          <w:sz w:val="24"/>
          <w:szCs w:val="24"/>
        </w:rPr>
      </w:pPr>
      <w:r>
        <w:rPr>
          <w:rFonts w:ascii="Times New Roman" w:hAnsi="Times New Roman"/>
          <w:bCs/>
          <w:color w:val="000000"/>
          <w:sz w:val="24"/>
          <w:szCs w:val="24"/>
        </w:rPr>
        <w:t>4. Proof of payment of EMD amount</w:t>
      </w:r>
    </w:p>
    <w:p w:rsidR="00BA64F1" w:rsidP="004B746C">
      <w:pPr>
        <w:spacing w:after="0" w:line="240" w:lineRule="auto"/>
        <w:ind w:left="709" w:right="28"/>
        <w:contextualSpacing/>
        <w:jc w:val="both"/>
        <w:rPr>
          <w:rFonts w:ascii="Times New Roman" w:hAnsi="Times New Roman"/>
          <w:bCs/>
          <w:color w:val="000000"/>
          <w:sz w:val="24"/>
          <w:szCs w:val="24"/>
        </w:rPr>
      </w:pPr>
    </w:p>
    <w:p w:rsidR="00BA64F1" w:rsidRPr="00E922CD" w:rsidP="004B746C">
      <w:pPr>
        <w:spacing w:after="0" w:line="240" w:lineRule="auto"/>
        <w:ind w:left="709" w:right="28"/>
        <w:contextualSpacing/>
        <w:jc w:val="both"/>
        <w:rPr>
          <w:rFonts w:ascii="Times New Roman" w:hAnsi="Times New Roman"/>
          <w:bCs/>
          <w:color w:val="000000"/>
          <w:sz w:val="24"/>
          <w:szCs w:val="24"/>
        </w:rPr>
      </w:pPr>
      <w:r>
        <w:rPr>
          <w:rFonts w:ascii="Times New Roman" w:hAnsi="Times New Roman"/>
          <w:bCs/>
          <w:color w:val="000000"/>
          <w:sz w:val="24"/>
          <w:szCs w:val="24"/>
        </w:rPr>
        <w:t xml:space="preserve">The bidders whose cargo is on high seas and the discharge port are any of the designated port as mentioned in the tender, may offer their stock subject to submission of EMD at the time of bidding alongwith document establishing that the offered cargo is on high seas and the discharge port is one of the designated port as per the tender. On acceptance of the bid, the successful bidders will deposit the Performance Guarantee as per the tender condition. These bidders shall submit Bill of Lading, De-bond/bond certificate and </w:t>
      </w:r>
      <w:r w:rsidRPr="00E922CD">
        <w:rPr>
          <w:rFonts w:ascii="Times New Roman" w:hAnsi="Times New Roman"/>
          <w:bCs/>
          <w:color w:val="000000"/>
          <w:sz w:val="24"/>
          <w:szCs w:val="24"/>
        </w:rPr>
        <w:t>Custom Discharge Certificate</w:t>
      </w:r>
      <w:r>
        <w:rPr>
          <w:rFonts w:ascii="Times New Roman" w:hAnsi="Times New Roman"/>
          <w:bCs/>
          <w:color w:val="000000"/>
          <w:sz w:val="24"/>
          <w:szCs w:val="24"/>
        </w:rPr>
        <w:t xml:space="preserve"> </w:t>
      </w:r>
      <w:r w:rsidR="00D2279F">
        <w:rPr>
          <w:rFonts w:ascii="Times New Roman" w:hAnsi="Times New Roman"/>
          <w:bCs/>
          <w:color w:val="000000"/>
          <w:sz w:val="24"/>
          <w:szCs w:val="24"/>
        </w:rPr>
        <w:t xml:space="preserve">along with Bill of Entry </w:t>
      </w:r>
      <w:r>
        <w:rPr>
          <w:rFonts w:ascii="Times New Roman" w:hAnsi="Times New Roman"/>
          <w:bCs/>
          <w:color w:val="000000"/>
          <w:sz w:val="24"/>
          <w:szCs w:val="24"/>
        </w:rPr>
        <w:t xml:space="preserve">at the time of delivery of stock. Non submission of </w:t>
      </w:r>
      <w:r w:rsidR="005238A2">
        <w:rPr>
          <w:rFonts w:ascii="Times New Roman" w:hAnsi="Times New Roman"/>
          <w:bCs/>
          <w:color w:val="000000"/>
          <w:sz w:val="24"/>
          <w:szCs w:val="24"/>
        </w:rPr>
        <w:t>r</w:t>
      </w:r>
      <w:r>
        <w:rPr>
          <w:rFonts w:ascii="Times New Roman" w:hAnsi="Times New Roman"/>
          <w:bCs/>
          <w:color w:val="000000"/>
          <w:sz w:val="24"/>
          <w:szCs w:val="24"/>
        </w:rPr>
        <w:t xml:space="preserve">equired documents will result in forfeiture of Performance Guarantee. </w:t>
      </w:r>
    </w:p>
    <w:p w:rsidR="00347DFC" w:rsidRPr="00E922CD" w:rsidP="0024351C">
      <w:pPr>
        <w:spacing w:after="0" w:line="240" w:lineRule="auto"/>
        <w:ind w:right="28"/>
        <w:contextualSpacing/>
        <w:jc w:val="both"/>
        <w:rPr>
          <w:rFonts w:ascii="Times New Roman" w:hAnsi="Times New Roman"/>
          <w:bCs/>
          <w:color w:val="000000"/>
          <w:sz w:val="24"/>
          <w:szCs w:val="24"/>
        </w:rPr>
      </w:pPr>
    </w:p>
    <w:p w:rsidR="00F526DB" w:rsidRPr="00E922CD" w:rsidP="00D3511E">
      <w:pPr>
        <w:spacing w:after="0" w:line="240" w:lineRule="auto"/>
        <w:jc w:val="both"/>
        <w:rPr>
          <w:rFonts w:ascii="Times New Roman" w:hAnsi="Times New Roman"/>
          <w:b/>
          <w:color w:val="000000"/>
          <w:sz w:val="24"/>
          <w:szCs w:val="24"/>
        </w:rPr>
      </w:pPr>
      <w:r w:rsidR="00370217">
        <w:rPr>
          <w:rFonts w:ascii="Times New Roman" w:hAnsi="Times New Roman"/>
          <w:b/>
          <w:color w:val="000000"/>
          <w:sz w:val="24"/>
          <w:szCs w:val="24"/>
        </w:rPr>
        <w:t>9</w:t>
      </w:r>
      <w:r w:rsidRPr="00E922CD" w:rsidR="002C0CF7">
        <w:rPr>
          <w:rFonts w:ascii="Times New Roman" w:hAnsi="Times New Roman"/>
          <w:b/>
          <w:color w:val="000000"/>
          <w:sz w:val="24"/>
          <w:szCs w:val="24"/>
        </w:rPr>
        <w:t>.</w:t>
      </w:r>
      <w:r w:rsidRPr="00E922CD" w:rsidR="00434B2C">
        <w:rPr>
          <w:rFonts w:ascii="Times New Roman" w:hAnsi="Times New Roman"/>
          <w:b/>
          <w:color w:val="000000"/>
          <w:sz w:val="24"/>
          <w:szCs w:val="24"/>
        </w:rPr>
        <w:t xml:space="preserve"> </w:t>
      </w:r>
      <w:r w:rsidRPr="00E922CD">
        <w:rPr>
          <w:rFonts w:ascii="Times New Roman" w:hAnsi="Times New Roman"/>
          <w:b/>
          <w:color w:val="000000"/>
          <w:sz w:val="24"/>
          <w:szCs w:val="24"/>
          <w:u w:val="single"/>
        </w:rPr>
        <w:t>INTIMATION TO THE SUCCESSFUL BIDDER</w:t>
      </w:r>
      <w:r w:rsidRPr="00E922CD" w:rsidR="007F7F6D">
        <w:rPr>
          <w:rFonts w:ascii="Times New Roman" w:hAnsi="Times New Roman"/>
          <w:b/>
          <w:color w:val="000000"/>
          <w:sz w:val="24"/>
          <w:szCs w:val="24"/>
        </w:rPr>
        <w:t>-</w:t>
      </w:r>
    </w:p>
    <w:p w:rsidR="002C0CF7" w:rsidRPr="00E922CD" w:rsidP="00D3511E">
      <w:pPr>
        <w:spacing w:after="0" w:line="240" w:lineRule="auto"/>
        <w:jc w:val="both"/>
        <w:rPr>
          <w:rFonts w:ascii="Times New Roman" w:hAnsi="Times New Roman"/>
          <w:b/>
          <w:color w:val="000000"/>
          <w:sz w:val="24"/>
          <w:szCs w:val="24"/>
        </w:rPr>
      </w:pPr>
    </w:p>
    <w:p w:rsidR="00195AD0" w:rsidP="00D3511E">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NAFED will sent the intimation of acceptance of the bid to the successful bidder, on acceptance by the Constituted Committee of DoCA, GOI on the registered e.mail ID and phone number.</w:t>
      </w:r>
    </w:p>
    <w:p w:rsidR="00195AD0" w:rsidP="00D3511E">
      <w:pPr>
        <w:spacing w:after="0" w:line="240" w:lineRule="auto"/>
        <w:jc w:val="both"/>
        <w:rPr>
          <w:rFonts w:ascii="Times New Roman" w:hAnsi="Times New Roman"/>
          <w:b/>
          <w:color w:val="000000"/>
          <w:sz w:val="24"/>
          <w:szCs w:val="24"/>
        </w:rPr>
      </w:pPr>
    </w:p>
    <w:p w:rsidR="00195AD0" w:rsidP="00D3511E">
      <w:pPr>
        <w:spacing w:after="0" w:line="240" w:lineRule="auto"/>
        <w:jc w:val="both"/>
        <w:rPr>
          <w:rFonts w:ascii="Times New Roman" w:hAnsi="Times New Roman"/>
          <w:b/>
          <w:color w:val="000000"/>
          <w:sz w:val="24"/>
          <w:szCs w:val="24"/>
        </w:rPr>
      </w:pPr>
    </w:p>
    <w:p w:rsidR="00774D81" w:rsidRPr="00E922CD" w:rsidP="00D3511E">
      <w:pPr>
        <w:spacing w:after="0" w:line="240" w:lineRule="auto"/>
        <w:ind w:left="567" w:hanging="567"/>
        <w:jc w:val="both"/>
        <w:rPr>
          <w:rFonts w:ascii="Times New Roman" w:hAnsi="Times New Roman"/>
          <w:b/>
          <w:bCs/>
          <w:color w:val="000000"/>
          <w:sz w:val="24"/>
          <w:szCs w:val="24"/>
          <w:u w:val="single"/>
        </w:rPr>
      </w:pPr>
      <w:r w:rsidRPr="00E922CD" w:rsidR="007F7F6D">
        <w:rPr>
          <w:rFonts w:ascii="Times New Roman" w:hAnsi="Times New Roman"/>
          <w:b/>
          <w:bCs/>
          <w:color w:val="000000"/>
          <w:sz w:val="24"/>
          <w:szCs w:val="24"/>
        </w:rPr>
        <w:t>1</w:t>
      </w:r>
      <w:r w:rsidR="00370217">
        <w:rPr>
          <w:rFonts w:ascii="Times New Roman" w:hAnsi="Times New Roman"/>
          <w:b/>
          <w:bCs/>
          <w:color w:val="000000"/>
          <w:sz w:val="24"/>
          <w:szCs w:val="24"/>
        </w:rPr>
        <w:t>0</w:t>
      </w:r>
      <w:r w:rsidRPr="00E922CD" w:rsidR="007F7F6D">
        <w:rPr>
          <w:rFonts w:ascii="Times New Roman" w:hAnsi="Times New Roman"/>
          <w:b/>
          <w:bCs/>
          <w:color w:val="000000"/>
          <w:sz w:val="24"/>
          <w:szCs w:val="24"/>
          <w:u w:val="single"/>
        </w:rPr>
        <w:t>.</w:t>
      </w:r>
      <w:r w:rsidRPr="00E922CD" w:rsidR="003F72DA">
        <w:rPr>
          <w:rFonts w:ascii="Times New Roman" w:hAnsi="Times New Roman"/>
          <w:b/>
          <w:bCs/>
          <w:color w:val="000000"/>
          <w:sz w:val="24"/>
          <w:szCs w:val="24"/>
          <w:u w:val="single"/>
        </w:rPr>
        <w:t xml:space="preserve"> </w:t>
      </w:r>
      <w:r w:rsidRPr="00E922CD">
        <w:rPr>
          <w:rFonts w:ascii="Times New Roman" w:hAnsi="Times New Roman"/>
          <w:b/>
          <w:bCs/>
          <w:color w:val="000000"/>
          <w:sz w:val="24"/>
          <w:szCs w:val="24"/>
          <w:u w:val="single"/>
        </w:rPr>
        <w:t>PAYMENT TERMS</w:t>
      </w:r>
      <w:r w:rsidRPr="00E922CD" w:rsidR="007F7F6D">
        <w:rPr>
          <w:rFonts w:ascii="Times New Roman" w:hAnsi="Times New Roman"/>
          <w:b/>
          <w:bCs/>
          <w:color w:val="000000"/>
          <w:sz w:val="24"/>
          <w:szCs w:val="24"/>
          <w:u w:val="single"/>
        </w:rPr>
        <w:t>-</w:t>
      </w:r>
    </w:p>
    <w:p w:rsidR="00C577EA" w:rsidRPr="00E922CD" w:rsidP="00D3511E">
      <w:pPr>
        <w:spacing w:after="0" w:line="240" w:lineRule="auto"/>
        <w:ind w:left="567" w:hanging="567"/>
        <w:jc w:val="both"/>
        <w:rPr>
          <w:rFonts w:ascii="Times New Roman" w:hAnsi="Times New Roman"/>
          <w:b/>
          <w:bCs/>
          <w:color w:val="000000"/>
          <w:sz w:val="24"/>
          <w:szCs w:val="24"/>
        </w:rPr>
      </w:pPr>
    </w:p>
    <w:p w:rsidR="00195AD0" w:rsidP="00D3511E">
      <w:pPr>
        <w:spacing w:after="0" w:line="240" w:lineRule="auto"/>
        <w:jc w:val="both"/>
        <w:rPr>
          <w:rFonts w:ascii="Times New Roman" w:hAnsi="Times New Roman"/>
          <w:color w:val="000000"/>
          <w:sz w:val="24"/>
          <w:szCs w:val="24"/>
        </w:rPr>
      </w:pPr>
      <w:r>
        <w:rPr>
          <w:rFonts w:ascii="Times New Roman" w:hAnsi="Times New Roman"/>
          <w:color w:val="000000"/>
          <w:sz w:val="24"/>
          <w:szCs w:val="24"/>
        </w:rPr>
        <w:t>The successful supplier will be paid 80 % of the value of the Cargo deposited on submission of their invoice with acknowledgement/WHRs of the receipt of the stock indicating weight deposited, assaying report within 7 days. Balance 20 % shall be released on examination of the import documents, WHRs, final assaying report. The invoices may be raised in lot of 1000 MT</w:t>
      </w:r>
      <w:r w:rsidR="00F03A0C">
        <w:rPr>
          <w:rFonts w:ascii="Times New Roman" w:hAnsi="Times New Roman"/>
          <w:color w:val="000000"/>
          <w:sz w:val="24"/>
          <w:szCs w:val="24"/>
        </w:rPr>
        <w:t xml:space="preserve"> per tender</w:t>
      </w:r>
      <w:r>
        <w:rPr>
          <w:rFonts w:ascii="Times New Roman" w:hAnsi="Times New Roman"/>
          <w:color w:val="000000"/>
          <w:sz w:val="24"/>
          <w:szCs w:val="24"/>
        </w:rPr>
        <w:t xml:space="preserve">, once the stock is deposited. However, if the final lot size is less than 1000 MT, the invoice may be </w:t>
      </w:r>
      <w:r w:rsidR="00F03A0C">
        <w:rPr>
          <w:rFonts w:ascii="Times New Roman" w:hAnsi="Times New Roman"/>
          <w:color w:val="000000"/>
          <w:sz w:val="24"/>
          <w:szCs w:val="24"/>
        </w:rPr>
        <w:t>raised on the balance quantity, per tender.</w:t>
      </w:r>
    </w:p>
    <w:p w:rsidR="001A353C" w:rsidRPr="00E922CD" w:rsidP="00D3511E">
      <w:pPr>
        <w:spacing w:after="0" w:line="240" w:lineRule="auto"/>
        <w:jc w:val="both"/>
        <w:rPr>
          <w:rFonts w:ascii="Times New Roman" w:hAnsi="Times New Roman"/>
          <w:color w:val="000000"/>
          <w:sz w:val="24"/>
          <w:szCs w:val="24"/>
        </w:rPr>
      </w:pPr>
      <w:r w:rsidR="00195AD0">
        <w:rPr>
          <w:rFonts w:ascii="Times New Roman" w:hAnsi="Times New Roman"/>
          <w:color w:val="000000"/>
          <w:sz w:val="24"/>
          <w:szCs w:val="24"/>
        </w:rPr>
        <w:t xml:space="preserve">   </w:t>
      </w:r>
    </w:p>
    <w:p w:rsidR="001A353C" w:rsidRPr="00E922CD" w:rsidP="00D3511E">
      <w:pPr>
        <w:spacing w:after="0" w:line="240" w:lineRule="auto"/>
        <w:jc w:val="both"/>
        <w:rPr>
          <w:rFonts w:ascii="Times New Roman" w:hAnsi="Times New Roman"/>
          <w:b/>
          <w:color w:val="000000"/>
          <w:sz w:val="24"/>
          <w:szCs w:val="24"/>
          <w:u w:val="single"/>
        </w:rPr>
      </w:pPr>
      <w:r w:rsidRPr="00E922CD" w:rsidR="00057A19">
        <w:rPr>
          <w:rFonts w:ascii="Times New Roman" w:hAnsi="Times New Roman"/>
          <w:b/>
          <w:color w:val="000000"/>
          <w:sz w:val="24"/>
          <w:szCs w:val="24"/>
        </w:rPr>
        <w:t>1</w:t>
      </w:r>
      <w:r w:rsidR="00370217">
        <w:rPr>
          <w:rFonts w:ascii="Times New Roman" w:hAnsi="Times New Roman"/>
          <w:b/>
          <w:color w:val="000000"/>
          <w:sz w:val="24"/>
          <w:szCs w:val="24"/>
        </w:rPr>
        <w:t>1</w:t>
      </w:r>
      <w:r w:rsidRPr="00E922CD" w:rsidR="00057A19">
        <w:rPr>
          <w:rFonts w:ascii="Times New Roman" w:hAnsi="Times New Roman"/>
          <w:b/>
          <w:color w:val="000000"/>
          <w:sz w:val="24"/>
          <w:szCs w:val="24"/>
        </w:rPr>
        <w:t>.</w:t>
      </w:r>
      <w:r w:rsidRPr="00E922CD" w:rsidR="003F72DA">
        <w:rPr>
          <w:rFonts w:ascii="Times New Roman" w:hAnsi="Times New Roman"/>
          <w:b/>
          <w:color w:val="000000"/>
          <w:sz w:val="24"/>
          <w:szCs w:val="24"/>
          <w:u w:val="single"/>
        </w:rPr>
        <w:t xml:space="preserve"> </w:t>
      </w:r>
      <w:r w:rsidRPr="00E922CD">
        <w:rPr>
          <w:rFonts w:ascii="Times New Roman" w:hAnsi="Times New Roman"/>
          <w:b/>
          <w:color w:val="000000"/>
          <w:sz w:val="24"/>
          <w:szCs w:val="24"/>
          <w:u w:val="single"/>
        </w:rPr>
        <w:t>DEFAULT AND RISK PURCHASE-</w:t>
      </w:r>
    </w:p>
    <w:p w:rsidR="00C577EA" w:rsidRPr="00E922CD" w:rsidP="00D3511E">
      <w:pPr>
        <w:spacing w:after="0" w:line="240" w:lineRule="auto"/>
        <w:jc w:val="both"/>
        <w:rPr>
          <w:rFonts w:ascii="Times New Roman" w:hAnsi="Times New Roman"/>
          <w:b/>
          <w:color w:val="000000"/>
          <w:sz w:val="24"/>
          <w:szCs w:val="24"/>
          <w:u w:val="single"/>
        </w:rPr>
      </w:pPr>
    </w:p>
    <w:p w:rsidR="006D254B" w:rsidRPr="00E922CD" w:rsidP="008748C3">
      <w:pPr>
        <w:numPr>
          <w:ilvl w:val="0"/>
          <w:numId w:val="3"/>
        </w:numPr>
        <w:spacing w:after="0" w:line="240" w:lineRule="auto"/>
        <w:ind w:left="360" w:hanging="153"/>
        <w:contextualSpacing/>
        <w:jc w:val="both"/>
        <w:rPr>
          <w:rFonts w:ascii="Times New Roman" w:hAnsi="Times New Roman"/>
          <w:color w:val="000000"/>
          <w:sz w:val="24"/>
          <w:szCs w:val="24"/>
          <w:lang w:val="x-none" w:eastAsia="x-none" w:bidi="ar-SA"/>
        </w:rPr>
      </w:pPr>
      <w:r w:rsidRPr="00E922CD" w:rsidR="001A353C">
        <w:rPr>
          <w:rFonts w:ascii="Times New Roman" w:hAnsi="Times New Roman"/>
          <w:color w:val="000000"/>
          <w:sz w:val="24"/>
          <w:szCs w:val="24"/>
          <w:lang w:val="x-none" w:eastAsia="x-none" w:bidi="ar-SA"/>
        </w:rPr>
        <w:t xml:space="preserve">In case any party defaults to deposit the performance guarantee within 3 bank working days, the EMD shall be forfeited. </w:t>
      </w:r>
      <w:r w:rsidRPr="00E922CD" w:rsidR="00DD7221">
        <w:rPr>
          <w:rFonts w:ascii="Times New Roman" w:hAnsi="Times New Roman"/>
          <w:color w:val="000000"/>
          <w:sz w:val="24"/>
          <w:szCs w:val="24"/>
          <w:lang w:val="en-IN" w:eastAsia="x-none" w:bidi="ar-SA"/>
        </w:rPr>
        <w:t xml:space="preserve"> </w:t>
      </w:r>
    </w:p>
    <w:p w:rsidR="00DD7221" w:rsidRPr="00E922CD" w:rsidP="00DD7221">
      <w:pPr>
        <w:numPr>
          <w:ilvl w:val="0"/>
          <w:numId w:val="3"/>
        </w:numPr>
        <w:spacing w:after="0" w:line="240" w:lineRule="auto"/>
        <w:ind w:left="360" w:hanging="153"/>
        <w:contextualSpacing/>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In the event of non-supplying/ low quality supply of the imported Masoor Whole (Red Lentil) wholly or partly under the agreement the Supplier shall be held responsible for any consequential loss causing to NAFED and shall be recovered from the Supplier.</w:t>
      </w:r>
    </w:p>
    <w:p w:rsidR="001A353C" w:rsidRPr="00F03A0C" w:rsidP="008748C3">
      <w:pPr>
        <w:numPr>
          <w:ilvl w:val="0"/>
          <w:numId w:val="3"/>
        </w:numPr>
        <w:spacing w:after="0" w:line="240" w:lineRule="auto"/>
        <w:ind w:left="360" w:hanging="153"/>
        <w:contextualSpacing/>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In case any party fails to del</w:t>
      </w:r>
      <w:r w:rsidRPr="00E922CD" w:rsidR="007C7580">
        <w:rPr>
          <w:rFonts w:ascii="Times New Roman" w:hAnsi="Times New Roman"/>
          <w:color w:val="000000"/>
          <w:sz w:val="24"/>
          <w:szCs w:val="24"/>
          <w:lang w:val="x-none" w:eastAsia="x-none" w:bidi="ar-SA"/>
        </w:rPr>
        <w:t xml:space="preserve">iver the contracted stock, the </w:t>
      </w:r>
      <w:r w:rsidRPr="00E922CD" w:rsidR="0036015E">
        <w:rPr>
          <w:rFonts w:ascii="Times New Roman" w:hAnsi="Times New Roman"/>
          <w:color w:val="000000"/>
          <w:sz w:val="24"/>
          <w:szCs w:val="24"/>
          <w:lang w:val="en-IN" w:eastAsia="x-none" w:bidi="ar-SA"/>
        </w:rPr>
        <w:t>performance</w:t>
      </w:r>
      <w:r w:rsidRPr="00E922CD" w:rsidR="003F72DA">
        <w:rPr>
          <w:rFonts w:ascii="Times New Roman" w:hAnsi="Times New Roman"/>
          <w:color w:val="000000"/>
          <w:sz w:val="24"/>
          <w:szCs w:val="24"/>
          <w:lang w:val="en-IN" w:eastAsia="x-none" w:bidi="ar-SA"/>
        </w:rPr>
        <w:t xml:space="preserve"> </w:t>
      </w:r>
      <w:r w:rsidRPr="00E922CD">
        <w:rPr>
          <w:rFonts w:ascii="Times New Roman" w:hAnsi="Times New Roman"/>
          <w:color w:val="000000"/>
          <w:sz w:val="24"/>
          <w:szCs w:val="24"/>
          <w:lang w:val="x-none" w:eastAsia="x-none" w:bidi="ar-SA"/>
        </w:rPr>
        <w:t>G</w:t>
      </w:r>
      <w:r w:rsidRPr="00E922CD" w:rsidR="003F72DA">
        <w:rPr>
          <w:rFonts w:ascii="Times New Roman" w:hAnsi="Times New Roman"/>
          <w:color w:val="000000"/>
          <w:sz w:val="24"/>
          <w:szCs w:val="24"/>
          <w:lang w:val="en-IN" w:eastAsia="x-none" w:bidi="ar-SA"/>
        </w:rPr>
        <w:t>uarantee</w:t>
      </w:r>
      <w:r w:rsidRPr="00E922CD">
        <w:rPr>
          <w:rFonts w:ascii="Times New Roman" w:hAnsi="Times New Roman"/>
          <w:color w:val="000000"/>
          <w:sz w:val="24"/>
          <w:szCs w:val="24"/>
          <w:lang w:val="x-none" w:eastAsia="x-none" w:bidi="ar-SA"/>
        </w:rPr>
        <w:t xml:space="preserve"> along with EMD shall be forfeited and the clause of Risk purchase of the contract shall be invoked, subject to force Majeure. All such matters shall be brought to the consideration of the constituted committee</w:t>
      </w:r>
      <w:r w:rsidRPr="00E922CD" w:rsidR="00BD5D4B">
        <w:rPr>
          <w:rFonts w:ascii="Times New Roman" w:hAnsi="Times New Roman"/>
          <w:color w:val="000000"/>
          <w:sz w:val="24"/>
          <w:szCs w:val="24"/>
          <w:lang w:val="x-none" w:eastAsia="x-none" w:bidi="ar-SA"/>
        </w:rPr>
        <w:t xml:space="preserve"> of Department of Consumer Affairs</w:t>
      </w:r>
      <w:r w:rsidRPr="00E922CD" w:rsidR="006D254B">
        <w:rPr>
          <w:rFonts w:ascii="Times New Roman" w:hAnsi="Times New Roman"/>
          <w:color w:val="000000"/>
          <w:sz w:val="24"/>
          <w:szCs w:val="24"/>
          <w:lang w:val="x-none" w:eastAsia="x-none" w:bidi="ar-SA"/>
        </w:rPr>
        <w:t>. Under risk purchase the gap between offered price and the actual purchase price for the quantity equal to the bid quantity under the defaulted contract shall be recovered from the bidder.</w:t>
      </w:r>
      <w:r w:rsidRPr="00E922CD" w:rsidR="00283B09">
        <w:rPr>
          <w:rFonts w:ascii="Times New Roman" w:hAnsi="Times New Roman"/>
          <w:color w:val="000000"/>
          <w:sz w:val="24"/>
          <w:szCs w:val="24"/>
          <w:lang w:val="x-none" w:eastAsia="x-none" w:bidi="ar-SA"/>
        </w:rPr>
        <w:t xml:space="preserve"> Nafed to execute the risk purchase </w:t>
      </w:r>
      <w:r w:rsidRPr="00E922CD" w:rsidR="001D7CDA">
        <w:rPr>
          <w:rFonts w:ascii="Times New Roman" w:hAnsi="Times New Roman"/>
          <w:color w:val="000000"/>
          <w:sz w:val="24"/>
          <w:szCs w:val="24"/>
          <w:lang w:val="en-IN" w:eastAsia="x-none" w:bidi="ar-SA"/>
        </w:rPr>
        <w:t xml:space="preserve">on the </w:t>
      </w:r>
      <w:r w:rsidRPr="00E922CD" w:rsidR="00283B09">
        <w:rPr>
          <w:rFonts w:ascii="Times New Roman" w:hAnsi="Times New Roman"/>
          <w:color w:val="000000"/>
          <w:sz w:val="24"/>
          <w:szCs w:val="24"/>
          <w:lang w:val="x-none" w:eastAsia="x-none" w:bidi="ar-SA"/>
        </w:rPr>
        <w:t xml:space="preserve">basis </w:t>
      </w:r>
      <w:r w:rsidRPr="00E922CD" w:rsidR="001D7CDA">
        <w:rPr>
          <w:rFonts w:ascii="Times New Roman" w:hAnsi="Times New Roman"/>
          <w:color w:val="000000"/>
          <w:sz w:val="24"/>
          <w:szCs w:val="24"/>
          <w:lang w:val="en-IN" w:eastAsia="x-none" w:bidi="ar-SA"/>
        </w:rPr>
        <w:t>of</w:t>
      </w:r>
      <w:r w:rsidRPr="00E922CD" w:rsidR="00E17D26">
        <w:rPr>
          <w:rFonts w:ascii="Times New Roman" w:hAnsi="Times New Roman"/>
          <w:color w:val="000000"/>
          <w:sz w:val="24"/>
          <w:szCs w:val="24"/>
          <w:lang w:val="en-IN" w:eastAsia="x-none" w:bidi="ar-SA"/>
        </w:rPr>
        <w:t xml:space="preserve"> </w:t>
      </w:r>
      <w:r w:rsidRPr="00E922CD" w:rsidR="00283B09">
        <w:rPr>
          <w:rFonts w:ascii="Times New Roman" w:hAnsi="Times New Roman"/>
          <w:color w:val="000000"/>
          <w:sz w:val="24"/>
          <w:szCs w:val="24"/>
          <w:lang w:val="x-none" w:eastAsia="x-none" w:bidi="ar-SA"/>
        </w:rPr>
        <w:t xml:space="preserve">the next approval price from the defaulted date. </w:t>
      </w:r>
    </w:p>
    <w:p w:rsidR="00F03A0C" w:rsidRPr="00E922CD" w:rsidP="00F03A0C">
      <w:pPr>
        <w:spacing w:after="0" w:line="240" w:lineRule="auto"/>
        <w:ind w:left="360"/>
        <w:contextualSpacing/>
        <w:jc w:val="both"/>
        <w:rPr>
          <w:rFonts w:ascii="Times New Roman" w:hAnsi="Times New Roman"/>
          <w:color w:val="000000"/>
          <w:sz w:val="24"/>
          <w:szCs w:val="24"/>
          <w:lang w:val="x-none" w:eastAsia="x-none" w:bidi="ar-SA"/>
        </w:rPr>
      </w:pPr>
    </w:p>
    <w:p w:rsidR="00DD7221" w:rsidRPr="00F03A0C" w:rsidP="007C7580">
      <w:pPr>
        <w:numPr>
          <w:ilvl w:val="0"/>
          <w:numId w:val="3"/>
        </w:numPr>
        <w:tabs>
          <w:tab w:val="left" w:pos="284"/>
        </w:tabs>
        <w:spacing w:after="0" w:line="240" w:lineRule="auto"/>
        <w:ind w:left="360" w:right="28" w:hanging="218"/>
        <w:jc w:val="both"/>
        <w:rPr>
          <w:rFonts w:ascii="Times New Roman" w:hAnsi="Times New Roman"/>
          <w:b/>
          <w:bCs/>
          <w:color w:val="000000"/>
          <w:sz w:val="24"/>
          <w:szCs w:val="24"/>
        </w:rPr>
      </w:pPr>
      <w:r w:rsidR="00F03A0C">
        <w:rPr>
          <w:rFonts w:ascii="Times New Roman" w:hAnsi="Times New Roman"/>
          <w:color w:val="000000"/>
          <w:sz w:val="24"/>
          <w:szCs w:val="24"/>
        </w:rPr>
        <w:t xml:space="preserve"> </w:t>
      </w:r>
      <w:r w:rsidRPr="00E922CD">
        <w:rPr>
          <w:rFonts w:ascii="Times New Roman" w:hAnsi="Times New Roman"/>
          <w:color w:val="000000"/>
          <w:sz w:val="24"/>
          <w:szCs w:val="24"/>
        </w:rPr>
        <w:t xml:space="preserve">If the Supplier fails to deliver entire consignment given delivery location by NAFED for any reason(s) other than Force Majeure, NAFED at its own discretion only shall entitle to cancel the contract and recover the damages </w:t>
      </w:r>
      <w:r w:rsidR="00F03A0C">
        <w:rPr>
          <w:rFonts w:ascii="Times New Roman" w:hAnsi="Times New Roman"/>
          <w:color w:val="000000"/>
          <w:sz w:val="24"/>
          <w:szCs w:val="24"/>
        </w:rPr>
        <w:t xml:space="preserve">from the Performance Guarantee/Security deposit amount </w:t>
      </w:r>
      <w:r w:rsidRPr="00E922CD">
        <w:rPr>
          <w:rFonts w:ascii="Times New Roman" w:hAnsi="Times New Roman"/>
          <w:color w:val="000000"/>
          <w:sz w:val="24"/>
          <w:szCs w:val="24"/>
        </w:rPr>
        <w:t>submitted by the supplier. NAFED shall not be liable to any risks and costs, whatsoever, in consequences of su</w:t>
      </w:r>
      <w:r w:rsidR="00F03A0C">
        <w:rPr>
          <w:rFonts w:ascii="Times New Roman" w:hAnsi="Times New Roman"/>
          <w:color w:val="000000"/>
          <w:sz w:val="24"/>
          <w:szCs w:val="24"/>
        </w:rPr>
        <w:t xml:space="preserve">ch cancellation of the contract. After recovery of losses, balance amount, if any of performance guarantee/Security deposit shall be return to the supplier. </w:t>
      </w:r>
      <w:r w:rsidRPr="00F03A0C" w:rsidR="00F03A0C">
        <w:rPr>
          <w:rFonts w:ascii="Times New Roman" w:hAnsi="Times New Roman"/>
          <w:b/>
          <w:bCs/>
          <w:color w:val="000000"/>
          <w:sz w:val="24"/>
          <w:szCs w:val="24"/>
        </w:rPr>
        <w:t xml:space="preserve">If the damages are not fully recovered even after liquidating Performance Guarantee, NAFED shall </w:t>
      </w:r>
      <w:r w:rsidR="00F03A0C">
        <w:rPr>
          <w:rFonts w:ascii="Times New Roman" w:hAnsi="Times New Roman"/>
          <w:b/>
          <w:bCs/>
          <w:color w:val="000000"/>
          <w:sz w:val="24"/>
          <w:szCs w:val="24"/>
        </w:rPr>
        <w:t xml:space="preserve">be </w:t>
      </w:r>
      <w:r w:rsidRPr="00F03A0C" w:rsidR="00F03A0C">
        <w:rPr>
          <w:rFonts w:ascii="Times New Roman" w:hAnsi="Times New Roman"/>
          <w:b/>
          <w:bCs/>
          <w:color w:val="000000"/>
          <w:sz w:val="24"/>
          <w:szCs w:val="24"/>
        </w:rPr>
        <w:t>entitle</w:t>
      </w:r>
      <w:r w:rsidR="00F03A0C">
        <w:rPr>
          <w:rFonts w:ascii="Times New Roman" w:hAnsi="Times New Roman"/>
          <w:b/>
          <w:bCs/>
          <w:color w:val="000000"/>
          <w:sz w:val="24"/>
          <w:szCs w:val="24"/>
        </w:rPr>
        <w:t>d</w:t>
      </w:r>
      <w:r w:rsidRPr="00F03A0C" w:rsidR="00F03A0C">
        <w:rPr>
          <w:rFonts w:ascii="Times New Roman" w:hAnsi="Times New Roman"/>
          <w:b/>
          <w:bCs/>
          <w:color w:val="000000"/>
          <w:sz w:val="24"/>
          <w:szCs w:val="24"/>
        </w:rPr>
        <w:t xml:space="preserve"> to recover left over damages from any other dues or as per law.</w:t>
      </w:r>
    </w:p>
    <w:p w:rsidR="00F03A0C" w:rsidRPr="00E922CD" w:rsidP="00F03A0C">
      <w:pPr>
        <w:tabs>
          <w:tab w:val="left" w:pos="284"/>
        </w:tabs>
        <w:spacing w:after="0" w:line="240" w:lineRule="auto"/>
        <w:ind w:left="360" w:right="28"/>
        <w:jc w:val="both"/>
        <w:rPr>
          <w:rFonts w:ascii="Times New Roman" w:hAnsi="Times New Roman"/>
          <w:color w:val="000000"/>
          <w:sz w:val="24"/>
          <w:szCs w:val="24"/>
        </w:rPr>
      </w:pPr>
    </w:p>
    <w:p w:rsidR="002A5E97" w:rsidRPr="00E922CD" w:rsidP="008748C3">
      <w:pPr>
        <w:numPr>
          <w:ilvl w:val="0"/>
          <w:numId w:val="3"/>
        </w:numPr>
        <w:spacing w:after="0" w:line="240" w:lineRule="auto"/>
        <w:ind w:left="360" w:hanging="153"/>
        <w:contextualSpacing/>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 xml:space="preserve">There may be a variation of </w:t>
      </w:r>
      <w:r w:rsidR="00F03A0C">
        <w:rPr>
          <w:rFonts w:ascii="Times New Roman" w:hAnsi="Times New Roman"/>
          <w:color w:val="000000"/>
          <w:sz w:val="24"/>
          <w:szCs w:val="24"/>
          <w:lang w:eastAsia="x-none" w:bidi="ar-SA"/>
        </w:rPr>
        <w:t>2</w:t>
      </w:r>
      <w:r w:rsidRPr="00E922CD">
        <w:rPr>
          <w:rFonts w:ascii="Times New Roman" w:hAnsi="Times New Roman"/>
          <w:color w:val="000000"/>
          <w:sz w:val="24"/>
          <w:szCs w:val="24"/>
          <w:lang w:val="x-none" w:eastAsia="x-none" w:bidi="ar-SA"/>
        </w:rPr>
        <w:t xml:space="preserve">% from the awarded quantity. Supplier may supply additional </w:t>
      </w:r>
      <w:r w:rsidR="00F03A0C">
        <w:rPr>
          <w:rFonts w:ascii="Times New Roman" w:hAnsi="Times New Roman"/>
          <w:color w:val="000000"/>
          <w:sz w:val="24"/>
          <w:szCs w:val="24"/>
          <w:lang w:eastAsia="x-none" w:bidi="ar-SA"/>
        </w:rPr>
        <w:t>2</w:t>
      </w:r>
      <w:r w:rsidRPr="00E922CD">
        <w:rPr>
          <w:rFonts w:ascii="Times New Roman" w:hAnsi="Times New Roman"/>
          <w:color w:val="000000"/>
          <w:sz w:val="24"/>
          <w:szCs w:val="24"/>
          <w:lang w:val="x-none" w:eastAsia="x-none" w:bidi="ar-SA"/>
        </w:rPr>
        <w:t>% or lesser quantity from the awarded quantity on account of weight loss/Gain. Such supplies will not be considered as short supplies, However</w:t>
      </w:r>
      <w:r w:rsidRPr="00E922CD" w:rsidR="008748C3">
        <w:rPr>
          <w:rFonts w:ascii="Times New Roman" w:hAnsi="Times New Roman"/>
          <w:color w:val="000000"/>
          <w:sz w:val="24"/>
          <w:szCs w:val="24"/>
          <w:lang w:val="x-none" w:eastAsia="x-none" w:bidi="ar-SA"/>
        </w:rPr>
        <w:t>,</w:t>
      </w:r>
      <w:r w:rsidRPr="00E922CD">
        <w:rPr>
          <w:rFonts w:ascii="Times New Roman" w:hAnsi="Times New Roman"/>
          <w:color w:val="000000"/>
          <w:sz w:val="24"/>
          <w:szCs w:val="24"/>
          <w:lang w:val="x-none" w:eastAsia="x-none" w:bidi="ar-SA"/>
        </w:rPr>
        <w:t xml:space="preserve"> more than </w:t>
      </w:r>
      <w:r w:rsidR="00F03A0C">
        <w:rPr>
          <w:rFonts w:ascii="Times New Roman" w:hAnsi="Times New Roman"/>
          <w:color w:val="000000"/>
          <w:sz w:val="24"/>
          <w:szCs w:val="24"/>
          <w:lang w:eastAsia="x-none" w:bidi="ar-SA"/>
        </w:rPr>
        <w:t>2</w:t>
      </w:r>
      <w:r w:rsidRPr="00E922CD">
        <w:rPr>
          <w:rFonts w:ascii="Times New Roman" w:hAnsi="Times New Roman"/>
          <w:color w:val="000000"/>
          <w:sz w:val="24"/>
          <w:szCs w:val="24"/>
          <w:lang w:val="x-none" w:eastAsia="x-none" w:bidi="ar-SA"/>
        </w:rPr>
        <w:t xml:space="preserve">% lesser supply would be treated as </w:t>
      </w:r>
      <w:r w:rsidRPr="00E922CD" w:rsidR="003172D0">
        <w:rPr>
          <w:rFonts w:ascii="Times New Roman" w:hAnsi="Times New Roman"/>
          <w:color w:val="000000"/>
          <w:sz w:val="24"/>
          <w:szCs w:val="24"/>
          <w:lang w:val="x-none" w:eastAsia="x-none" w:bidi="ar-SA"/>
        </w:rPr>
        <w:t>short</w:t>
      </w:r>
      <w:r w:rsidRPr="00E922CD">
        <w:rPr>
          <w:rFonts w:ascii="Times New Roman" w:hAnsi="Times New Roman"/>
          <w:color w:val="000000"/>
          <w:sz w:val="24"/>
          <w:szCs w:val="24"/>
          <w:lang w:val="x-none" w:eastAsia="x-none" w:bidi="ar-SA"/>
        </w:rPr>
        <w:t xml:space="preserve"> supply and </w:t>
      </w:r>
      <w:r w:rsidRPr="00E922CD" w:rsidR="00BD5D4B">
        <w:rPr>
          <w:rFonts w:ascii="Times New Roman" w:hAnsi="Times New Roman"/>
          <w:color w:val="000000"/>
          <w:sz w:val="24"/>
          <w:szCs w:val="24"/>
          <w:lang w:val="x-none" w:eastAsia="x-none" w:bidi="ar-SA"/>
        </w:rPr>
        <w:t>N</w:t>
      </w:r>
      <w:r w:rsidRPr="00E922CD">
        <w:rPr>
          <w:rFonts w:ascii="Times New Roman" w:hAnsi="Times New Roman"/>
          <w:color w:val="000000"/>
          <w:sz w:val="24"/>
          <w:szCs w:val="24"/>
          <w:lang w:val="x-none" w:eastAsia="x-none" w:bidi="ar-SA"/>
        </w:rPr>
        <w:t xml:space="preserve">afed </w:t>
      </w:r>
      <w:r w:rsidRPr="00E922CD" w:rsidR="00BD5D4B">
        <w:rPr>
          <w:rFonts w:ascii="Times New Roman" w:hAnsi="Times New Roman"/>
          <w:color w:val="000000"/>
          <w:sz w:val="24"/>
          <w:szCs w:val="24"/>
          <w:lang w:val="x-none" w:eastAsia="x-none" w:bidi="ar-SA"/>
        </w:rPr>
        <w:t xml:space="preserve">shall be at liberty to buy the entire deficit quantity at the supplier risk and cost. </w:t>
      </w:r>
    </w:p>
    <w:p w:rsidR="00DD7221" w:rsidRPr="00E922CD" w:rsidP="00DD7221">
      <w:pPr>
        <w:spacing w:after="0" w:line="240" w:lineRule="auto"/>
        <w:ind w:left="360"/>
        <w:contextualSpacing/>
        <w:jc w:val="both"/>
        <w:rPr>
          <w:rFonts w:ascii="Times New Roman" w:hAnsi="Times New Roman"/>
          <w:color w:val="000000"/>
          <w:sz w:val="24"/>
          <w:szCs w:val="24"/>
          <w:lang w:val="x-none" w:eastAsia="x-none" w:bidi="ar-SA"/>
        </w:rPr>
      </w:pPr>
    </w:p>
    <w:p w:rsidR="000842EE" w:rsidRPr="00E922CD" w:rsidP="00D3511E">
      <w:pPr>
        <w:spacing w:after="0" w:line="240" w:lineRule="auto"/>
        <w:ind w:left="567"/>
        <w:contextualSpacing/>
        <w:jc w:val="both"/>
        <w:rPr>
          <w:rFonts w:ascii="Times New Roman" w:hAnsi="Times New Roman"/>
          <w:bCs/>
          <w:color w:val="000000"/>
          <w:sz w:val="24"/>
          <w:szCs w:val="24"/>
          <w:lang w:val="x-none" w:eastAsia="x-none" w:bidi="ar-SA"/>
        </w:rPr>
      </w:pPr>
    </w:p>
    <w:p w:rsidR="009063A2" w:rsidRPr="00E922CD" w:rsidP="00D3511E">
      <w:pPr>
        <w:numPr>
          <w:ilvl w:val="0"/>
          <w:numId w:val="4"/>
        </w:numPr>
        <w:spacing w:after="0" w:line="240" w:lineRule="auto"/>
        <w:ind w:left="567" w:hanging="567"/>
        <w:contextualSpacing/>
        <w:jc w:val="both"/>
        <w:rPr>
          <w:rFonts w:ascii="Times New Roman" w:hAnsi="Times New Roman"/>
          <w:b/>
          <w:bCs/>
          <w:vanish/>
          <w:color w:val="000000"/>
          <w:sz w:val="24"/>
          <w:szCs w:val="24"/>
          <w:u w:val="single"/>
          <w:lang w:val="x-none" w:eastAsia="x-none" w:bidi="ar-SA"/>
        </w:rPr>
      </w:pPr>
    </w:p>
    <w:p w:rsidR="009063A2" w:rsidRPr="00E922CD" w:rsidP="00D3511E">
      <w:pPr>
        <w:numPr>
          <w:ilvl w:val="0"/>
          <w:numId w:val="4"/>
        </w:numPr>
        <w:spacing w:after="0" w:line="240" w:lineRule="auto"/>
        <w:ind w:left="567" w:hanging="567"/>
        <w:contextualSpacing/>
        <w:jc w:val="both"/>
        <w:rPr>
          <w:rFonts w:ascii="Times New Roman" w:hAnsi="Times New Roman"/>
          <w:b/>
          <w:bCs/>
          <w:vanish/>
          <w:color w:val="000000"/>
          <w:sz w:val="24"/>
          <w:szCs w:val="24"/>
          <w:u w:val="single"/>
          <w:lang w:val="x-none" w:eastAsia="x-none" w:bidi="ar-SA"/>
        </w:rPr>
      </w:pPr>
    </w:p>
    <w:p w:rsidR="000842EE" w:rsidRPr="00E922CD" w:rsidP="00D3511E">
      <w:pPr>
        <w:spacing w:after="0" w:line="240" w:lineRule="auto"/>
        <w:jc w:val="both"/>
        <w:rPr>
          <w:rFonts w:ascii="Times New Roman" w:hAnsi="Times New Roman"/>
          <w:b/>
          <w:bCs/>
          <w:color w:val="000000"/>
          <w:sz w:val="24"/>
          <w:szCs w:val="24"/>
          <w:u w:val="single"/>
        </w:rPr>
      </w:pPr>
      <w:r w:rsidRPr="00E922CD" w:rsidR="007F7F6D">
        <w:rPr>
          <w:rFonts w:ascii="Times New Roman" w:hAnsi="Times New Roman"/>
          <w:b/>
          <w:bCs/>
          <w:color w:val="000000"/>
          <w:sz w:val="24"/>
          <w:szCs w:val="24"/>
        </w:rPr>
        <w:t>1</w:t>
      </w:r>
      <w:r w:rsidR="00720AED">
        <w:rPr>
          <w:rFonts w:ascii="Times New Roman" w:hAnsi="Times New Roman"/>
          <w:b/>
          <w:bCs/>
          <w:color w:val="000000"/>
          <w:sz w:val="24"/>
          <w:szCs w:val="24"/>
        </w:rPr>
        <w:t>2</w:t>
      </w:r>
      <w:r w:rsidRPr="00E922CD" w:rsidR="007F7F6D">
        <w:rPr>
          <w:rFonts w:ascii="Times New Roman" w:hAnsi="Times New Roman"/>
          <w:b/>
          <w:bCs/>
          <w:color w:val="000000"/>
          <w:sz w:val="24"/>
          <w:szCs w:val="24"/>
        </w:rPr>
        <w:t>.</w:t>
      </w:r>
      <w:r w:rsidRPr="00E922CD" w:rsidR="00132342">
        <w:rPr>
          <w:rFonts w:ascii="Times New Roman" w:hAnsi="Times New Roman"/>
          <w:b/>
          <w:bCs/>
          <w:color w:val="000000"/>
          <w:sz w:val="24"/>
          <w:szCs w:val="24"/>
          <w:u w:val="single"/>
        </w:rPr>
        <w:t xml:space="preserve"> </w:t>
      </w:r>
      <w:r w:rsidRPr="00E922CD" w:rsidR="002C0CF7">
        <w:rPr>
          <w:rFonts w:ascii="Times New Roman" w:hAnsi="Times New Roman"/>
          <w:b/>
          <w:bCs/>
          <w:color w:val="000000"/>
          <w:sz w:val="24"/>
          <w:szCs w:val="24"/>
          <w:u w:val="single"/>
        </w:rPr>
        <w:t>INSPECTION OF GOODS</w:t>
      </w:r>
      <w:r w:rsidRPr="00E922CD" w:rsidR="007F7F6D">
        <w:rPr>
          <w:rFonts w:ascii="Times New Roman" w:hAnsi="Times New Roman"/>
          <w:b/>
          <w:bCs/>
          <w:color w:val="000000"/>
          <w:sz w:val="24"/>
          <w:szCs w:val="24"/>
          <w:u w:val="single"/>
        </w:rPr>
        <w:t>-</w:t>
      </w:r>
    </w:p>
    <w:p w:rsidR="00BD5D4B" w:rsidRPr="00E922CD" w:rsidP="00D3511E">
      <w:pPr>
        <w:spacing w:after="0" w:line="240" w:lineRule="auto"/>
        <w:jc w:val="both"/>
        <w:rPr>
          <w:rFonts w:ascii="Times New Roman" w:hAnsi="Times New Roman"/>
          <w:b/>
          <w:bCs/>
          <w:color w:val="000000"/>
          <w:sz w:val="24"/>
          <w:szCs w:val="24"/>
          <w:u w:val="single"/>
        </w:rPr>
      </w:pPr>
    </w:p>
    <w:p w:rsidR="00E0782F" w:rsidRPr="00E0782F" w:rsidP="008748C3">
      <w:pPr>
        <w:numPr>
          <w:ilvl w:val="0"/>
          <w:numId w:val="5"/>
        </w:numPr>
        <w:spacing w:after="0" w:line="240" w:lineRule="auto"/>
        <w:ind w:left="720" w:hanging="360"/>
        <w:contextualSpacing/>
        <w:jc w:val="both"/>
        <w:rPr>
          <w:rFonts w:ascii="Times New Roman" w:hAnsi="Times New Roman"/>
          <w:color w:val="000000"/>
          <w:sz w:val="24"/>
          <w:szCs w:val="24"/>
          <w:lang w:val="x-none" w:eastAsia="x-none" w:bidi="ar-SA"/>
        </w:rPr>
      </w:pPr>
      <w:r>
        <w:rPr>
          <w:rFonts w:ascii="Times New Roman" w:hAnsi="Times New Roman"/>
          <w:color w:val="000000"/>
          <w:sz w:val="24"/>
          <w:szCs w:val="24"/>
          <w:lang w:eastAsia="x-none" w:bidi="ar-SA"/>
        </w:rPr>
        <w:t>The survey and inspection agency appointed by NAFED or by the Department shall inspect the quality and quantity of the stock brought for deposit at the designated warehouses. The inspection report of the agency will be final and binding on the bidder.</w:t>
      </w:r>
    </w:p>
    <w:p w:rsidR="002D31A4" w:rsidRPr="00E922CD" w:rsidP="008748C3">
      <w:pPr>
        <w:numPr>
          <w:ilvl w:val="0"/>
          <w:numId w:val="5"/>
        </w:numPr>
        <w:spacing w:after="0" w:line="240" w:lineRule="auto"/>
        <w:ind w:left="720" w:hanging="360"/>
        <w:contextualSpacing/>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 xml:space="preserve">If the delivered stocks get rejected at the delivery point, Supplier to </w:t>
      </w:r>
      <w:r w:rsidRPr="00E922CD" w:rsidR="00BD5D4B">
        <w:rPr>
          <w:rFonts w:ascii="Times New Roman" w:hAnsi="Times New Roman"/>
          <w:color w:val="000000"/>
          <w:sz w:val="24"/>
          <w:szCs w:val="24"/>
          <w:lang w:val="x-none" w:eastAsia="x-none" w:bidi="ar-SA"/>
        </w:rPr>
        <w:t>replace</w:t>
      </w:r>
      <w:r w:rsidRPr="00E922CD">
        <w:rPr>
          <w:rFonts w:ascii="Times New Roman" w:hAnsi="Times New Roman"/>
          <w:color w:val="000000"/>
          <w:sz w:val="24"/>
          <w:szCs w:val="24"/>
          <w:lang w:val="x-none" w:eastAsia="x-none" w:bidi="ar-SA"/>
        </w:rPr>
        <w:t xml:space="preserve"> the quantity equivalent to the rejected stock quantity with 7 calendar days. If the supplier fails to replace the stock within 7 </w:t>
      </w:r>
      <w:r w:rsidRPr="00E922CD" w:rsidR="00BD5D4B">
        <w:rPr>
          <w:rFonts w:ascii="Times New Roman" w:hAnsi="Times New Roman"/>
          <w:color w:val="000000"/>
          <w:sz w:val="24"/>
          <w:szCs w:val="24"/>
          <w:lang w:val="x-none" w:eastAsia="x-none" w:bidi="ar-SA"/>
        </w:rPr>
        <w:t>calendar</w:t>
      </w:r>
      <w:r w:rsidRPr="00E922CD">
        <w:rPr>
          <w:rFonts w:ascii="Times New Roman" w:hAnsi="Times New Roman"/>
          <w:color w:val="000000"/>
          <w:sz w:val="24"/>
          <w:szCs w:val="24"/>
          <w:lang w:val="x-none" w:eastAsia="x-none" w:bidi="ar-SA"/>
        </w:rPr>
        <w:t xml:space="preserve"> days, EMD</w:t>
      </w:r>
      <w:r w:rsidRPr="00E922CD" w:rsidR="008748C3">
        <w:rPr>
          <w:rFonts w:ascii="Times New Roman" w:hAnsi="Times New Roman"/>
          <w:color w:val="000000"/>
          <w:sz w:val="24"/>
          <w:szCs w:val="24"/>
          <w:lang w:val="x-none" w:eastAsia="x-none" w:bidi="ar-SA"/>
        </w:rPr>
        <w:t xml:space="preserve"> and P</w:t>
      </w:r>
      <w:r w:rsidRPr="00E922CD" w:rsidR="0036015E">
        <w:rPr>
          <w:rFonts w:ascii="Times New Roman" w:hAnsi="Times New Roman"/>
          <w:color w:val="000000"/>
          <w:sz w:val="24"/>
          <w:szCs w:val="24"/>
          <w:lang w:val="en-IN" w:eastAsia="x-none" w:bidi="ar-SA"/>
        </w:rPr>
        <w:t>erformance</w:t>
      </w:r>
      <w:r w:rsidRPr="00E922CD" w:rsidR="00BB05A2">
        <w:rPr>
          <w:rFonts w:ascii="Times New Roman" w:hAnsi="Times New Roman"/>
          <w:color w:val="000000"/>
          <w:sz w:val="24"/>
          <w:szCs w:val="24"/>
          <w:lang w:val="en-IN" w:eastAsia="x-none" w:bidi="ar-SA"/>
        </w:rPr>
        <w:t xml:space="preserve"> </w:t>
      </w:r>
      <w:r w:rsidRPr="00E922CD" w:rsidR="008748C3">
        <w:rPr>
          <w:rFonts w:ascii="Times New Roman" w:hAnsi="Times New Roman"/>
          <w:color w:val="000000"/>
          <w:sz w:val="24"/>
          <w:szCs w:val="24"/>
          <w:lang w:val="x-none" w:eastAsia="x-none" w:bidi="ar-SA"/>
        </w:rPr>
        <w:t>G</w:t>
      </w:r>
      <w:r w:rsidRPr="00E922CD" w:rsidR="00BB05A2">
        <w:rPr>
          <w:rFonts w:ascii="Times New Roman" w:hAnsi="Times New Roman"/>
          <w:color w:val="000000"/>
          <w:sz w:val="24"/>
          <w:szCs w:val="24"/>
          <w:lang w:val="en-IN" w:eastAsia="x-none" w:bidi="ar-SA"/>
        </w:rPr>
        <w:t>uarantee</w:t>
      </w:r>
      <w:r w:rsidRPr="00E922CD" w:rsidR="008748C3">
        <w:rPr>
          <w:rFonts w:ascii="Times New Roman" w:hAnsi="Times New Roman"/>
          <w:color w:val="000000"/>
          <w:sz w:val="24"/>
          <w:szCs w:val="24"/>
          <w:lang w:val="x-none" w:eastAsia="x-none" w:bidi="ar-SA"/>
        </w:rPr>
        <w:t xml:space="preserve"> shall be forfeited and N</w:t>
      </w:r>
      <w:r w:rsidRPr="00E922CD">
        <w:rPr>
          <w:rFonts w:ascii="Times New Roman" w:hAnsi="Times New Roman"/>
          <w:color w:val="000000"/>
          <w:sz w:val="24"/>
          <w:szCs w:val="24"/>
          <w:lang w:val="x-none" w:eastAsia="x-none" w:bidi="ar-SA"/>
        </w:rPr>
        <w:t>afed shall purchase the undelivered quantity at the sole risk of the supplier.</w:t>
      </w:r>
    </w:p>
    <w:p w:rsidR="00C471C7" w:rsidRPr="00E922CD" w:rsidP="00434B2C">
      <w:pPr>
        <w:numPr>
          <w:ilvl w:val="0"/>
          <w:numId w:val="5"/>
        </w:numPr>
        <w:spacing w:after="0" w:line="240" w:lineRule="auto"/>
        <w:ind w:left="709" w:hanging="425"/>
        <w:contextualSpacing/>
        <w:jc w:val="both"/>
        <w:rPr>
          <w:rFonts w:ascii="Times New Roman" w:hAnsi="Times New Roman"/>
          <w:b/>
          <w:color w:val="000000"/>
          <w:sz w:val="24"/>
          <w:szCs w:val="24"/>
          <w:lang w:val="x-none" w:eastAsia="x-none" w:bidi="ar-SA"/>
        </w:rPr>
      </w:pPr>
      <w:r w:rsidRPr="00E922CD" w:rsidR="00132342">
        <w:rPr>
          <w:rFonts w:ascii="Times New Roman" w:hAnsi="Times New Roman"/>
          <w:b/>
          <w:color w:val="000000"/>
          <w:sz w:val="24"/>
          <w:szCs w:val="24"/>
          <w:lang w:val="en-IN" w:eastAsia="x-none" w:bidi="ar-SA"/>
        </w:rPr>
        <w:t>It is for the information of the supplier that they will ensure to unload the cargo in the designated warehouse in the presence of assayer</w:t>
      </w:r>
      <w:r w:rsidR="00E0782F">
        <w:rPr>
          <w:rFonts w:ascii="Times New Roman" w:hAnsi="Times New Roman"/>
          <w:b/>
          <w:color w:val="000000"/>
          <w:sz w:val="24"/>
          <w:szCs w:val="24"/>
          <w:lang w:val="en-IN" w:eastAsia="x-none" w:bidi="ar-SA"/>
        </w:rPr>
        <w:t>/inspector</w:t>
      </w:r>
      <w:r w:rsidRPr="00E922CD" w:rsidR="00132342">
        <w:rPr>
          <w:rFonts w:ascii="Times New Roman" w:hAnsi="Times New Roman"/>
          <w:b/>
          <w:color w:val="000000"/>
          <w:sz w:val="24"/>
          <w:szCs w:val="24"/>
          <w:lang w:val="en-IN" w:eastAsia="x-none" w:bidi="ar-SA"/>
        </w:rPr>
        <w:t>. The cargo must be uniform in size, appearance and other quality parameters. The sampling lot size will be 500 MT</w:t>
      </w:r>
      <w:r w:rsidRPr="00E922CD" w:rsidR="00612A84">
        <w:rPr>
          <w:rFonts w:ascii="Times New Roman" w:hAnsi="Times New Roman"/>
          <w:b/>
          <w:color w:val="000000"/>
          <w:sz w:val="24"/>
          <w:szCs w:val="24"/>
          <w:lang w:val="en-IN" w:eastAsia="x-none" w:bidi="ar-SA"/>
        </w:rPr>
        <w:t xml:space="preserve"> (with tolerance of +/- 2%) </w:t>
      </w:r>
      <w:r w:rsidRPr="00E922CD" w:rsidR="00132342">
        <w:rPr>
          <w:rFonts w:ascii="Times New Roman" w:hAnsi="Times New Roman"/>
          <w:b/>
          <w:color w:val="000000"/>
          <w:sz w:val="24"/>
          <w:szCs w:val="24"/>
          <w:lang w:val="en-IN" w:eastAsia="x-none" w:bidi="ar-SA"/>
        </w:rPr>
        <w:t>or part thereof</w:t>
      </w:r>
      <w:r w:rsidR="00E0782F">
        <w:rPr>
          <w:rFonts w:ascii="Times New Roman" w:hAnsi="Times New Roman"/>
          <w:b/>
          <w:color w:val="000000"/>
          <w:sz w:val="24"/>
          <w:szCs w:val="24"/>
          <w:lang w:val="en-IN" w:eastAsia="x-none" w:bidi="ar-SA"/>
        </w:rPr>
        <w:t xml:space="preserve">. </w:t>
      </w:r>
      <w:r w:rsidRPr="00E922CD" w:rsidR="00132342">
        <w:rPr>
          <w:rFonts w:ascii="Times New Roman" w:hAnsi="Times New Roman"/>
          <w:b/>
          <w:color w:val="000000"/>
          <w:sz w:val="24"/>
          <w:szCs w:val="24"/>
          <w:lang w:val="en-IN" w:eastAsia="x-none" w:bidi="ar-SA"/>
        </w:rPr>
        <w:t>The</w:t>
      </w:r>
      <w:r w:rsidRPr="00E922CD" w:rsidR="00434B2C">
        <w:rPr>
          <w:rFonts w:ascii="Times New Roman" w:hAnsi="Times New Roman"/>
          <w:b/>
          <w:color w:val="000000"/>
          <w:sz w:val="24"/>
          <w:szCs w:val="24"/>
          <w:lang w:val="en-IN" w:eastAsia="x-none" w:bidi="ar-SA"/>
        </w:rPr>
        <w:t xml:space="preserve"> composite sample drawn from each lot will be analysed for quality assessment</w:t>
      </w:r>
      <w:r w:rsidRPr="00E922CD" w:rsidR="004B746C">
        <w:rPr>
          <w:rFonts w:ascii="Times New Roman" w:hAnsi="Times New Roman"/>
          <w:b/>
          <w:color w:val="000000"/>
          <w:sz w:val="24"/>
          <w:szCs w:val="24"/>
          <w:lang w:val="en-IN" w:eastAsia="x-none" w:bidi="ar-SA"/>
        </w:rPr>
        <w:t xml:space="preserve"> on weighted average basis.</w:t>
      </w:r>
      <w:r w:rsidRPr="00E922CD" w:rsidR="00132342">
        <w:rPr>
          <w:rFonts w:ascii="Times New Roman" w:hAnsi="Times New Roman"/>
          <w:b/>
          <w:color w:val="000000"/>
          <w:sz w:val="24"/>
          <w:szCs w:val="24"/>
          <w:lang w:val="en-IN" w:eastAsia="x-none" w:bidi="ar-SA"/>
        </w:rPr>
        <w:t xml:space="preserve"> </w:t>
      </w:r>
      <w:r w:rsidRPr="00E922CD" w:rsidR="00227CFA">
        <w:rPr>
          <w:rFonts w:ascii="Times New Roman" w:hAnsi="Times New Roman"/>
          <w:b/>
          <w:color w:val="000000"/>
          <w:sz w:val="24"/>
          <w:szCs w:val="24"/>
          <w:lang w:val="en-IN" w:eastAsia="x-none" w:bidi="ar-SA"/>
        </w:rPr>
        <w:t>Generally, sample will be drawn from 10% of the lot. However, Nafed may increase the percentage sampling as per requirement and discretion. The analysed report of each lot of 500 MT</w:t>
      </w:r>
      <w:r w:rsidRPr="00E922CD" w:rsidR="003B2C53">
        <w:rPr>
          <w:rFonts w:ascii="Times New Roman" w:hAnsi="Times New Roman"/>
          <w:b/>
          <w:color w:val="000000"/>
          <w:sz w:val="24"/>
          <w:szCs w:val="24"/>
          <w:lang w:val="en-IN" w:eastAsia="x-none" w:bidi="ar-SA"/>
        </w:rPr>
        <w:t xml:space="preserve"> </w:t>
      </w:r>
      <w:r w:rsidRPr="00E922CD" w:rsidR="00227CFA">
        <w:rPr>
          <w:rFonts w:ascii="Times New Roman" w:hAnsi="Times New Roman"/>
          <w:b/>
          <w:color w:val="000000"/>
          <w:sz w:val="24"/>
          <w:szCs w:val="24"/>
          <w:lang w:val="en-IN" w:eastAsia="x-none" w:bidi="ar-SA"/>
        </w:rPr>
        <w:t xml:space="preserve">will be considered for finalisation/ acceptance of stock either on accepted price or with price discount as mentioned in the document.  </w:t>
      </w:r>
    </w:p>
    <w:p w:rsidR="0036015E" w:rsidRPr="00E922CD" w:rsidP="00D3511E">
      <w:pPr>
        <w:spacing w:after="0" w:line="240" w:lineRule="auto"/>
        <w:jc w:val="both"/>
        <w:rPr>
          <w:rFonts w:ascii="Times New Roman" w:hAnsi="Times New Roman"/>
          <w:b/>
          <w:bCs/>
          <w:color w:val="000000"/>
          <w:sz w:val="24"/>
          <w:szCs w:val="24"/>
          <w:u w:val="single"/>
        </w:rPr>
      </w:pPr>
    </w:p>
    <w:p w:rsidR="002831CE" w:rsidRPr="00E922CD" w:rsidP="00D3511E">
      <w:pPr>
        <w:spacing w:after="0" w:line="240" w:lineRule="auto"/>
        <w:jc w:val="both"/>
        <w:rPr>
          <w:rFonts w:ascii="Times New Roman" w:hAnsi="Times New Roman"/>
          <w:b/>
          <w:bCs/>
          <w:color w:val="000000"/>
          <w:sz w:val="24"/>
          <w:szCs w:val="24"/>
          <w:u w:val="single"/>
        </w:rPr>
      </w:pPr>
      <w:r w:rsidRPr="00E922CD" w:rsidR="007F7F6D">
        <w:rPr>
          <w:rFonts w:ascii="Times New Roman" w:hAnsi="Times New Roman"/>
          <w:b/>
          <w:bCs/>
          <w:color w:val="000000"/>
          <w:sz w:val="24"/>
          <w:szCs w:val="24"/>
        </w:rPr>
        <w:t>1</w:t>
      </w:r>
      <w:r w:rsidR="00720AED">
        <w:rPr>
          <w:rFonts w:ascii="Times New Roman" w:hAnsi="Times New Roman"/>
          <w:b/>
          <w:bCs/>
          <w:color w:val="000000"/>
          <w:sz w:val="24"/>
          <w:szCs w:val="24"/>
        </w:rPr>
        <w:t>3</w:t>
      </w:r>
      <w:r w:rsidRPr="00E922CD" w:rsidR="007F7F6D">
        <w:rPr>
          <w:rFonts w:ascii="Times New Roman" w:hAnsi="Times New Roman"/>
          <w:b/>
          <w:bCs/>
          <w:color w:val="000000"/>
          <w:sz w:val="24"/>
          <w:szCs w:val="24"/>
        </w:rPr>
        <w:t>.</w:t>
      </w:r>
      <w:r w:rsidRPr="00E922CD" w:rsidR="00132342">
        <w:rPr>
          <w:rFonts w:ascii="Times New Roman" w:hAnsi="Times New Roman"/>
          <w:b/>
          <w:bCs/>
          <w:color w:val="000000"/>
          <w:sz w:val="24"/>
          <w:szCs w:val="24"/>
          <w:u w:val="single"/>
        </w:rPr>
        <w:t xml:space="preserve"> </w:t>
      </w:r>
      <w:r w:rsidRPr="00E922CD" w:rsidR="007F7F6D">
        <w:rPr>
          <w:rFonts w:ascii="Times New Roman" w:hAnsi="Times New Roman"/>
          <w:b/>
          <w:bCs/>
          <w:color w:val="000000"/>
          <w:sz w:val="24"/>
          <w:szCs w:val="24"/>
          <w:u w:val="single"/>
        </w:rPr>
        <w:t xml:space="preserve">INTERPRETATION OF THE CLAUSES IN THIS TENDER DOCUMENTS- </w:t>
      </w:r>
    </w:p>
    <w:p w:rsidR="008748C3" w:rsidRPr="00E922CD" w:rsidP="00D3511E">
      <w:pPr>
        <w:spacing w:after="0" w:line="240" w:lineRule="auto"/>
        <w:jc w:val="both"/>
        <w:rPr>
          <w:rFonts w:ascii="Times New Roman" w:hAnsi="Times New Roman"/>
          <w:color w:val="000000"/>
          <w:sz w:val="24"/>
          <w:szCs w:val="24"/>
          <w:u w:val="single"/>
        </w:rPr>
      </w:pPr>
    </w:p>
    <w:p w:rsidR="002831CE" w:rsidRPr="00E922CD" w:rsidP="00D3511E">
      <w:pPr>
        <w:spacing w:after="0" w:line="240"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In case of any ambiguity/ dispute in the interpretation of any of the clauses in </w:t>
      </w:r>
      <w:r w:rsidRPr="00E922CD" w:rsidR="00976B3B">
        <w:rPr>
          <w:rFonts w:ascii="Times New Roman" w:hAnsi="Times New Roman"/>
          <w:color w:val="000000"/>
          <w:sz w:val="24"/>
          <w:szCs w:val="24"/>
        </w:rPr>
        <w:t>this tender document</w:t>
      </w:r>
      <w:r w:rsidRPr="00E922CD">
        <w:rPr>
          <w:rFonts w:ascii="Times New Roman" w:hAnsi="Times New Roman"/>
          <w:color w:val="000000"/>
          <w:sz w:val="24"/>
          <w:szCs w:val="24"/>
        </w:rPr>
        <w:t>, NAFED’s interpretation of the clauses shall be final and binding on bi</w:t>
      </w:r>
      <w:r w:rsidRPr="00E922CD" w:rsidR="00EB1FA0">
        <w:rPr>
          <w:rFonts w:ascii="Times New Roman" w:hAnsi="Times New Roman"/>
          <w:color w:val="000000"/>
          <w:sz w:val="24"/>
          <w:szCs w:val="24"/>
        </w:rPr>
        <w:t>d</w:t>
      </w:r>
      <w:r w:rsidRPr="00E922CD">
        <w:rPr>
          <w:rFonts w:ascii="Times New Roman" w:hAnsi="Times New Roman"/>
          <w:color w:val="000000"/>
          <w:sz w:val="24"/>
          <w:szCs w:val="24"/>
        </w:rPr>
        <w:t>der.</w:t>
      </w:r>
    </w:p>
    <w:p w:rsidR="007F7F6D" w:rsidRPr="00E922CD" w:rsidP="00D3511E">
      <w:pPr>
        <w:spacing w:after="0" w:line="240" w:lineRule="auto"/>
        <w:jc w:val="both"/>
        <w:rPr>
          <w:rFonts w:ascii="Times New Roman" w:hAnsi="Times New Roman"/>
          <w:b/>
          <w:bCs/>
          <w:color w:val="000000"/>
          <w:sz w:val="24"/>
          <w:szCs w:val="24"/>
        </w:rPr>
      </w:pPr>
    </w:p>
    <w:p w:rsidR="0015148D" w:rsidRPr="00E922CD" w:rsidP="00D3511E">
      <w:pPr>
        <w:spacing w:after="0" w:line="240" w:lineRule="auto"/>
        <w:jc w:val="both"/>
        <w:rPr>
          <w:rFonts w:ascii="Times New Roman" w:hAnsi="Times New Roman"/>
          <w:b/>
          <w:bCs/>
          <w:color w:val="000000"/>
          <w:sz w:val="24"/>
          <w:szCs w:val="24"/>
          <w:u w:val="single"/>
        </w:rPr>
      </w:pPr>
      <w:r w:rsidRPr="00E922CD" w:rsidR="007F7F6D">
        <w:rPr>
          <w:rFonts w:ascii="Times New Roman" w:hAnsi="Times New Roman"/>
          <w:b/>
          <w:bCs/>
          <w:color w:val="000000"/>
          <w:sz w:val="24"/>
          <w:szCs w:val="24"/>
        </w:rPr>
        <w:t>1</w:t>
      </w:r>
      <w:r w:rsidR="00720AED">
        <w:rPr>
          <w:rFonts w:ascii="Times New Roman" w:hAnsi="Times New Roman"/>
          <w:b/>
          <w:bCs/>
          <w:color w:val="000000"/>
          <w:sz w:val="24"/>
          <w:szCs w:val="24"/>
        </w:rPr>
        <w:t>4</w:t>
      </w:r>
      <w:r w:rsidRPr="00E922CD" w:rsidR="007F7F6D">
        <w:rPr>
          <w:rFonts w:ascii="Times New Roman" w:hAnsi="Times New Roman"/>
          <w:b/>
          <w:bCs/>
          <w:color w:val="000000"/>
          <w:sz w:val="24"/>
          <w:szCs w:val="24"/>
        </w:rPr>
        <w:t>.</w:t>
      </w:r>
      <w:r w:rsidRPr="00E922CD" w:rsidR="00434B2C">
        <w:rPr>
          <w:rFonts w:ascii="Times New Roman" w:hAnsi="Times New Roman"/>
          <w:b/>
          <w:bCs/>
          <w:color w:val="000000"/>
          <w:sz w:val="24"/>
          <w:szCs w:val="24"/>
          <w:u w:val="single"/>
        </w:rPr>
        <w:t xml:space="preserve"> </w:t>
      </w:r>
      <w:r w:rsidRPr="00E922CD" w:rsidR="007F7F6D">
        <w:rPr>
          <w:rFonts w:ascii="Times New Roman" w:hAnsi="Times New Roman"/>
          <w:b/>
          <w:bCs/>
          <w:color w:val="000000"/>
          <w:sz w:val="24"/>
          <w:szCs w:val="24"/>
          <w:u w:val="single"/>
        </w:rPr>
        <w:t>OTHER TERMS &amp; CONDITIONS-</w:t>
      </w:r>
    </w:p>
    <w:p w:rsidR="008748C3" w:rsidRPr="00E922CD" w:rsidP="00D3511E">
      <w:pPr>
        <w:spacing w:after="0" w:line="240" w:lineRule="auto"/>
        <w:jc w:val="both"/>
        <w:rPr>
          <w:rFonts w:ascii="Times New Roman" w:hAnsi="Times New Roman"/>
          <w:b/>
          <w:bCs/>
          <w:color w:val="000000"/>
          <w:sz w:val="24"/>
          <w:szCs w:val="24"/>
          <w:u w:val="single"/>
        </w:rPr>
      </w:pPr>
    </w:p>
    <w:p w:rsidR="0084614B" w:rsidRPr="00E922CD" w:rsidP="00D3511E">
      <w:pPr>
        <w:numPr>
          <w:ilvl w:val="0"/>
          <w:numId w:val="6"/>
        </w:numPr>
        <w:spacing w:after="0" w:line="240" w:lineRule="auto"/>
        <w:ind w:left="567" w:hanging="567"/>
        <w:contextualSpacing/>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 xml:space="preserve">Nafed shall reserve the right to accept or reject any or all bids without assigning any reason. </w:t>
      </w:r>
    </w:p>
    <w:p w:rsidR="002831CE" w:rsidRPr="00E922CD" w:rsidP="00E7335D">
      <w:pPr>
        <w:widowControl w:val="0"/>
        <w:numPr>
          <w:ilvl w:val="0"/>
          <w:numId w:val="6"/>
        </w:numPr>
        <w:tabs>
          <w:tab w:val="left" w:pos="567"/>
        </w:tabs>
        <w:autoSpaceDE w:val="0"/>
        <w:autoSpaceDN w:val="0"/>
        <w:spacing w:after="0" w:line="240" w:lineRule="auto"/>
        <w:ind w:left="567" w:right="28" w:hanging="567"/>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NAFED reserves the right to delete/modify/add any clause to this tender</w:t>
      </w:r>
      <w:r w:rsidRPr="00E922CD" w:rsidR="008748C3">
        <w:rPr>
          <w:rFonts w:ascii="Times New Roman" w:hAnsi="Times New Roman"/>
          <w:color w:val="000000"/>
          <w:sz w:val="24"/>
          <w:szCs w:val="24"/>
          <w:lang w:val="x-none" w:eastAsia="x-none" w:bidi="ar-SA"/>
        </w:rPr>
        <w:t xml:space="preserve"> </w:t>
      </w:r>
      <w:r w:rsidRPr="00E922CD" w:rsidR="00560732">
        <w:rPr>
          <w:rFonts w:ascii="Times New Roman" w:hAnsi="Times New Roman"/>
          <w:color w:val="000000"/>
          <w:sz w:val="24"/>
          <w:szCs w:val="24"/>
          <w:lang w:val="x-none" w:eastAsia="x-none" w:bidi="ar-SA"/>
        </w:rPr>
        <w:t>document without</w:t>
      </w:r>
      <w:r w:rsidRPr="00E922CD">
        <w:rPr>
          <w:rFonts w:ascii="Times New Roman" w:hAnsi="Times New Roman"/>
          <w:color w:val="000000"/>
          <w:sz w:val="24"/>
          <w:szCs w:val="24"/>
          <w:lang w:val="x-none" w:eastAsia="x-none" w:bidi="ar-SA"/>
        </w:rPr>
        <w:t xml:space="preserve"> assigning any</w:t>
      </w:r>
      <w:r w:rsidRPr="00E922CD" w:rsidR="008748C3">
        <w:rPr>
          <w:rFonts w:ascii="Times New Roman" w:hAnsi="Times New Roman"/>
          <w:color w:val="000000"/>
          <w:sz w:val="24"/>
          <w:szCs w:val="24"/>
          <w:lang w:val="x-none" w:eastAsia="x-none" w:bidi="ar-SA"/>
        </w:rPr>
        <w:t xml:space="preserve"> </w:t>
      </w:r>
      <w:r w:rsidRPr="00E922CD">
        <w:rPr>
          <w:rFonts w:ascii="Times New Roman" w:hAnsi="Times New Roman"/>
          <w:color w:val="000000"/>
          <w:sz w:val="24"/>
          <w:szCs w:val="24"/>
          <w:lang w:val="x-none" w:eastAsia="x-none" w:bidi="ar-SA"/>
        </w:rPr>
        <w:t>reason.</w:t>
      </w:r>
    </w:p>
    <w:p w:rsidR="0084614B" w:rsidRPr="00E922CD" w:rsidP="00D3511E">
      <w:pPr>
        <w:numPr>
          <w:ilvl w:val="0"/>
          <w:numId w:val="6"/>
        </w:numPr>
        <w:spacing w:after="0" w:line="240" w:lineRule="auto"/>
        <w:ind w:left="567" w:hanging="567"/>
        <w:contextualSpacing/>
        <w:jc w:val="both"/>
        <w:rPr>
          <w:rFonts w:ascii="Times New Roman" w:hAnsi="Times New Roman"/>
          <w:color w:val="000000"/>
          <w:sz w:val="24"/>
          <w:szCs w:val="24"/>
          <w:lang w:val="x-none" w:eastAsia="x-none" w:bidi="ar-SA"/>
        </w:rPr>
      </w:pPr>
      <w:r w:rsidRPr="00E922CD" w:rsidR="00956D7E">
        <w:rPr>
          <w:rFonts w:ascii="Times New Roman" w:hAnsi="Times New Roman"/>
          <w:color w:val="000000"/>
          <w:sz w:val="24"/>
          <w:szCs w:val="24"/>
          <w:lang w:val="x-none" w:eastAsia="x-none" w:bidi="ar-SA"/>
        </w:rPr>
        <w:t xml:space="preserve">Successful Bidder </w:t>
      </w:r>
      <w:r w:rsidRPr="00E922CD" w:rsidR="00E25AA9">
        <w:rPr>
          <w:rFonts w:ascii="Times New Roman" w:hAnsi="Times New Roman"/>
          <w:color w:val="000000"/>
          <w:sz w:val="24"/>
          <w:szCs w:val="24"/>
          <w:lang w:val="x-none" w:eastAsia="x-none" w:bidi="ar-SA"/>
        </w:rPr>
        <w:t>shall not</w:t>
      </w:r>
      <w:r w:rsidRPr="00E922CD">
        <w:rPr>
          <w:rFonts w:ascii="Times New Roman" w:hAnsi="Times New Roman"/>
          <w:color w:val="000000"/>
          <w:sz w:val="24"/>
          <w:szCs w:val="24"/>
          <w:lang w:val="x-none" w:eastAsia="x-none" w:bidi="ar-SA"/>
        </w:rPr>
        <w:t xml:space="preserve"> assign or sub-let the supply of </w:t>
      </w:r>
      <w:r w:rsidRPr="00E922CD" w:rsidR="00EB5F28">
        <w:rPr>
          <w:rFonts w:ascii="Times New Roman" w:hAnsi="Times New Roman"/>
          <w:color w:val="000000"/>
          <w:sz w:val="24"/>
          <w:szCs w:val="24"/>
          <w:lang w:val="x-none" w:eastAsia="x-none" w:bidi="ar-SA"/>
        </w:rPr>
        <w:t xml:space="preserve">imported </w:t>
      </w:r>
      <w:r w:rsidRPr="00E922CD" w:rsidR="00057A19">
        <w:rPr>
          <w:rFonts w:ascii="Times New Roman" w:hAnsi="Times New Roman"/>
          <w:color w:val="000000"/>
          <w:sz w:val="24"/>
          <w:szCs w:val="24"/>
          <w:lang w:val="x-none" w:eastAsia="x-none" w:bidi="ar-SA"/>
        </w:rPr>
        <w:t>Masoor Whole</w:t>
      </w:r>
      <w:r w:rsidRPr="00E922CD" w:rsidR="008748C3">
        <w:rPr>
          <w:rFonts w:ascii="Times New Roman" w:hAnsi="Times New Roman"/>
          <w:color w:val="000000"/>
          <w:sz w:val="24"/>
          <w:szCs w:val="24"/>
          <w:lang w:val="x-none" w:eastAsia="x-none" w:bidi="ar-SA"/>
        </w:rPr>
        <w:t xml:space="preserve"> </w:t>
      </w:r>
      <w:r w:rsidRPr="00E922CD">
        <w:rPr>
          <w:rFonts w:ascii="Times New Roman" w:hAnsi="Times New Roman"/>
          <w:color w:val="000000"/>
          <w:sz w:val="24"/>
          <w:szCs w:val="24"/>
          <w:lang w:val="x-none" w:eastAsia="x-none" w:bidi="ar-SA"/>
        </w:rPr>
        <w:t xml:space="preserve">under this agreement or any part thereof to any other supplier or </w:t>
      </w:r>
      <w:r w:rsidR="00E0782F">
        <w:rPr>
          <w:rFonts w:ascii="Times New Roman" w:hAnsi="Times New Roman"/>
          <w:color w:val="000000"/>
          <w:sz w:val="24"/>
          <w:szCs w:val="24"/>
          <w:lang w:eastAsia="x-none" w:bidi="ar-SA"/>
        </w:rPr>
        <w:t>i</w:t>
      </w:r>
      <w:r w:rsidRPr="00E922CD" w:rsidR="00C471C7">
        <w:rPr>
          <w:rFonts w:ascii="Times New Roman" w:hAnsi="Times New Roman"/>
          <w:color w:val="000000"/>
          <w:sz w:val="24"/>
          <w:szCs w:val="24"/>
          <w:lang w:val="x-none" w:eastAsia="x-none" w:bidi="ar-SA"/>
        </w:rPr>
        <w:t>mpo</w:t>
      </w:r>
      <w:r w:rsidRPr="00E922CD">
        <w:rPr>
          <w:rFonts w:ascii="Times New Roman" w:hAnsi="Times New Roman"/>
          <w:color w:val="000000"/>
          <w:sz w:val="24"/>
          <w:szCs w:val="24"/>
          <w:lang w:val="x-none" w:eastAsia="x-none" w:bidi="ar-SA"/>
        </w:rPr>
        <w:t>rter.</w:t>
      </w:r>
    </w:p>
    <w:p w:rsidR="00E703C9" w:rsidRPr="00E922CD" w:rsidP="00D3511E">
      <w:pPr>
        <w:numPr>
          <w:ilvl w:val="0"/>
          <w:numId w:val="6"/>
        </w:numPr>
        <w:spacing w:after="0" w:line="240" w:lineRule="auto"/>
        <w:ind w:left="567" w:hanging="567"/>
        <w:contextualSpacing/>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Bidder shall indemnify NAFED in respect of all claims, damages, compensation or expenses payable in consequence of any injury or accident caused by them.</w:t>
      </w:r>
    </w:p>
    <w:p w:rsidR="002831CE" w:rsidRPr="00E922CD" w:rsidP="00D3511E">
      <w:pPr>
        <w:numPr>
          <w:ilvl w:val="0"/>
          <w:numId w:val="6"/>
        </w:numPr>
        <w:spacing w:after="0" w:line="240" w:lineRule="auto"/>
        <w:ind w:left="567" w:hanging="567"/>
        <w:contextualSpacing/>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The bid documents shall be governed and construed in accordance with the Indian</w:t>
      </w:r>
      <w:r w:rsidRPr="00E922CD" w:rsidR="008748C3">
        <w:rPr>
          <w:rFonts w:ascii="Times New Roman" w:hAnsi="Times New Roman"/>
          <w:color w:val="000000"/>
          <w:sz w:val="24"/>
          <w:szCs w:val="24"/>
          <w:lang w:val="x-none" w:eastAsia="x-none" w:bidi="ar-SA"/>
        </w:rPr>
        <w:t xml:space="preserve"> </w:t>
      </w:r>
      <w:r w:rsidRPr="00E922CD">
        <w:rPr>
          <w:rFonts w:ascii="Times New Roman" w:hAnsi="Times New Roman"/>
          <w:color w:val="000000"/>
          <w:sz w:val="24"/>
          <w:szCs w:val="24"/>
          <w:lang w:val="x-none" w:eastAsia="x-none" w:bidi="ar-SA"/>
        </w:rPr>
        <w:t>Laws.</w:t>
      </w:r>
    </w:p>
    <w:p w:rsidR="00153EDC" w:rsidRPr="00E922CD" w:rsidP="00D3511E">
      <w:pPr>
        <w:numPr>
          <w:ilvl w:val="0"/>
          <w:numId w:val="6"/>
        </w:numPr>
        <w:spacing w:after="0" w:line="240" w:lineRule="auto"/>
        <w:ind w:left="567" w:hanging="567"/>
        <w:contextualSpacing/>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 xml:space="preserve">The offered stock should comply with all the import clearance requirements of Government of India. Only the stock imported and cleared from Indian customs duly supported with the self certified photocopy </w:t>
      </w:r>
      <w:r w:rsidRPr="00E922CD" w:rsidR="00BD5D4B">
        <w:rPr>
          <w:rFonts w:ascii="Times New Roman" w:hAnsi="Times New Roman"/>
          <w:color w:val="000000"/>
          <w:sz w:val="24"/>
          <w:szCs w:val="24"/>
          <w:lang w:val="x-none" w:eastAsia="x-none" w:bidi="ar-SA"/>
        </w:rPr>
        <w:t xml:space="preserve">any </w:t>
      </w:r>
      <w:r w:rsidRPr="00E922CD">
        <w:rPr>
          <w:rFonts w:ascii="Times New Roman" w:hAnsi="Times New Roman"/>
          <w:color w:val="000000"/>
          <w:sz w:val="24"/>
          <w:szCs w:val="24"/>
          <w:lang w:val="x-none" w:eastAsia="x-none" w:bidi="ar-SA"/>
        </w:rPr>
        <w:t xml:space="preserve">of </w:t>
      </w:r>
      <w:r w:rsidRPr="00E922CD" w:rsidR="00BD5D4B">
        <w:rPr>
          <w:rFonts w:ascii="Times New Roman" w:hAnsi="Times New Roman"/>
          <w:color w:val="000000"/>
          <w:sz w:val="24"/>
          <w:szCs w:val="24"/>
          <w:lang w:val="x-none" w:eastAsia="x-none" w:bidi="ar-SA"/>
        </w:rPr>
        <w:t xml:space="preserve">the import document like </w:t>
      </w:r>
      <w:r w:rsidRPr="00E922CD">
        <w:rPr>
          <w:rFonts w:ascii="Times New Roman" w:hAnsi="Times New Roman"/>
          <w:color w:val="000000"/>
          <w:sz w:val="24"/>
          <w:szCs w:val="24"/>
          <w:lang w:val="x-none" w:eastAsia="x-none" w:bidi="ar-SA"/>
        </w:rPr>
        <w:t>Bill of Entry</w:t>
      </w:r>
      <w:r w:rsidRPr="00E922CD" w:rsidR="006F1FEF">
        <w:rPr>
          <w:rFonts w:ascii="Times New Roman" w:hAnsi="Times New Roman"/>
          <w:color w:val="000000"/>
          <w:sz w:val="24"/>
          <w:szCs w:val="24"/>
          <w:lang w:val="x-none" w:eastAsia="x-none" w:bidi="ar-SA"/>
        </w:rPr>
        <w:t>, Customs Clearance etc.</w:t>
      </w:r>
      <w:r w:rsidRPr="00E922CD">
        <w:rPr>
          <w:rFonts w:ascii="Times New Roman" w:hAnsi="Times New Roman"/>
          <w:color w:val="000000"/>
          <w:sz w:val="24"/>
          <w:szCs w:val="24"/>
          <w:lang w:val="x-none" w:eastAsia="x-none" w:bidi="ar-SA"/>
        </w:rPr>
        <w:t xml:space="preserve"> will be accepted by the NAFED under this contract. </w:t>
      </w:r>
      <w:r w:rsidRPr="00E922CD" w:rsidR="00BD5D4B">
        <w:rPr>
          <w:rFonts w:ascii="Times New Roman" w:hAnsi="Times New Roman"/>
          <w:color w:val="000000"/>
          <w:sz w:val="24"/>
          <w:szCs w:val="24"/>
          <w:lang w:val="x-none" w:eastAsia="x-none" w:bidi="ar-SA"/>
        </w:rPr>
        <w:t xml:space="preserve">However, Nafed may seek additional document to </w:t>
      </w:r>
      <w:r w:rsidRPr="00E922CD" w:rsidR="00C8165E">
        <w:rPr>
          <w:rFonts w:ascii="Times New Roman" w:hAnsi="Times New Roman"/>
          <w:color w:val="000000"/>
          <w:sz w:val="24"/>
          <w:szCs w:val="24"/>
          <w:lang w:val="x-none" w:eastAsia="x-none" w:bidi="ar-SA"/>
        </w:rPr>
        <w:t>satisfy</w:t>
      </w:r>
      <w:r w:rsidRPr="00E922CD" w:rsidR="00BD5D4B">
        <w:rPr>
          <w:rFonts w:ascii="Times New Roman" w:hAnsi="Times New Roman"/>
          <w:color w:val="000000"/>
          <w:sz w:val="24"/>
          <w:szCs w:val="24"/>
          <w:lang w:val="x-none" w:eastAsia="x-none" w:bidi="ar-SA"/>
        </w:rPr>
        <w:t xml:space="preserve"> itself about the </w:t>
      </w:r>
      <w:r w:rsidRPr="00E922CD" w:rsidR="00EC08AF">
        <w:rPr>
          <w:rFonts w:ascii="Times New Roman" w:hAnsi="Times New Roman"/>
          <w:color w:val="000000"/>
          <w:sz w:val="24"/>
          <w:szCs w:val="24"/>
          <w:lang w:val="x-none" w:eastAsia="x-none" w:bidi="ar-SA"/>
        </w:rPr>
        <w:t>veracity</w:t>
      </w:r>
      <w:r w:rsidRPr="00E922CD" w:rsidR="00C8165E">
        <w:rPr>
          <w:rFonts w:ascii="Times New Roman" w:hAnsi="Times New Roman"/>
          <w:color w:val="000000"/>
          <w:sz w:val="24"/>
          <w:szCs w:val="24"/>
          <w:lang w:val="x-none" w:eastAsia="x-none" w:bidi="ar-SA"/>
        </w:rPr>
        <w:t xml:space="preserve"> of the self-declaration.</w:t>
      </w:r>
    </w:p>
    <w:p w:rsidR="007A299B" w:rsidRPr="00E922CD" w:rsidP="00D3511E">
      <w:pPr>
        <w:numPr>
          <w:ilvl w:val="0"/>
          <w:numId w:val="6"/>
        </w:numPr>
        <w:spacing w:after="0" w:line="240" w:lineRule="auto"/>
        <w:ind w:left="567" w:hanging="567"/>
        <w:contextualSpacing/>
        <w:jc w:val="both"/>
        <w:rPr>
          <w:rFonts w:ascii="Times New Roman" w:hAnsi="Times New Roman"/>
          <w:b/>
          <w:color w:val="000000"/>
          <w:sz w:val="24"/>
          <w:szCs w:val="24"/>
          <w:lang w:val="x-none" w:eastAsia="x-none" w:bidi="ar-SA"/>
        </w:rPr>
      </w:pPr>
      <w:r w:rsidRPr="00E922CD">
        <w:rPr>
          <w:rFonts w:ascii="Times New Roman" w:hAnsi="Times New Roman"/>
          <w:color w:val="000000"/>
          <w:sz w:val="24"/>
          <w:szCs w:val="24"/>
          <w:lang w:val="x-none" w:eastAsia="x-none" w:bidi="ar-SA"/>
        </w:rPr>
        <w:t xml:space="preserve">No cancellation of Bids shall be allowed during </w:t>
      </w:r>
      <w:r w:rsidR="00E0782F">
        <w:rPr>
          <w:rFonts w:ascii="Times New Roman" w:hAnsi="Times New Roman"/>
          <w:color w:val="000000"/>
          <w:sz w:val="24"/>
          <w:szCs w:val="24"/>
          <w:lang w:eastAsia="x-none" w:bidi="ar-SA"/>
        </w:rPr>
        <w:t>the bidding/tender</w:t>
      </w:r>
      <w:r w:rsidRPr="00E922CD">
        <w:rPr>
          <w:rFonts w:ascii="Times New Roman" w:hAnsi="Times New Roman"/>
          <w:color w:val="000000"/>
          <w:sz w:val="24"/>
          <w:szCs w:val="24"/>
          <w:lang w:val="x-none" w:eastAsia="x-none" w:bidi="ar-SA"/>
        </w:rPr>
        <w:t>.</w:t>
      </w:r>
    </w:p>
    <w:p w:rsidR="006F5E11" w:rsidRPr="00E922CD" w:rsidP="00D3511E">
      <w:pPr>
        <w:spacing w:after="0" w:line="240" w:lineRule="auto"/>
        <w:jc w:val="both"/>
        <w:rPr>
          <w:rFonts w:ascii="Times New Roman" w:hAnsi="Times New Roman"/>
          <w:color w:val="000000"/>
          <w:sz w:val="24"/>
          <w:szCs w:val="24"/>
        </w:rPr>
      </w:pPr>
    </w:p>
    <w:p w:rsidR="00440362" w:rsidRPr="00E922CD" w:rsidP="00D3511E">
      <w:pPr>
        <w:spacing w:after="0" w:line="240" w:lineRule="auto"/>
        <w:ind w:left="720" w:hanging="720"/>
        <w:jc w:val="both"/>
        <w:rPr>
          <w:rFonts w:ascii="Times New Roman" w:hAnsi="Times New Roman"/>
          <w:b/>
          <w:bCs/>
          <w:color w:val="000000"/>
          <w:sz w:val="24"/>
          <w:szCs w:val="24"/>
          <w:u w:val="single"/>
        </w:rPr>
      </w:pPr>
      <w:r w:rsidRPr="00E922CD" w:rsidR="00044AE7">
        <w:rPr>
          <w:rFonts w:ascii="Times New Roman" w:hAnsi="Times New Roman"/>
          <w:b/>
          <w:bCs/>
          <w:color w:val="000000"/>
          <w:sz w:val="24"/>
          <w:szCs w:val="24"/>
        </w:rPr>
        <w:t>1</w:t>
      </w:r>
      <w:r w:rsidR="00720AED">
        <w:rPr>
          <w:rFonts w:ascii="Times New Roman" w:hAnsi="Times New Roman"/>
          <w:b/>
          <w:bCs/>
          <w:color w:val="000000"/>
          <w:sz w:val="24"/>
          <w:szCs w:val="24"/>
        </w:rPr>
        <w:t>5</w:t>
      </w:r>
      <w:r w:rsidRPr="00E922CD" w:rsidR="008748C3">
        <w:rPr>
          <w:rFonts w:ascii="Times New Roman" w:hAnsi="Times New Roman"/>
          <w:b/>
          <w:bCs/>
          <w:color w:val="000000"/>
          <w:sz w:val="24"/>
          <w:szCs w:val="24"/>
        </w:rPr>
        <w:t xml:space="preserve"> </w:t>
      </w:r>
      <w:r w:rsidRPr="00E922CD" w:rsidR="00982171">
        <w:rPr>
          <w:rFonts w:ascii="Times New Roman" w:hAnsi="Times New Roman"/>
          <w:b/>
          <w:bCs/>
          <w:color w:val="000000"/>
          <w:sz w:val="24"/>
          <w:szCs w:val="24"/>
        </w:rPr>
        <w:t>.</w:t>
      </w:r>
      <w:r w:rsidRPr="00E922CD" w:rsidR="007F7F6D">
        <w:rPr>
          <w:rFonts w:ascii="Times New Roman" w:hAnsi="Times New Roman"/>
          <w:b/>
          <w:bCs/>
          <w:color w:val="000000"/>
          <w:sz w:val="24"/>
          <w:szCs w:val="24"/>
          <w:u w:val="single"/>
        </w:rPr>
        <w:t>FORCE MAJEURE-</w:t>
      </w:r>
    </w:p>
    <w:p w:rsidR="008748C3" w:rsidRPr="00E922CD" w:rsidP="00D3511E">
      <w:pPr>
        <w:spacing w:after="0" w:line="240" w:lineRule="auto"/>
        <w:ind w:left="720" w:hanging="720"/>
        <w:jc w:val="both"/>
        <w:rPr>
          <w:rFonts w:ascii="Times New Roman" w:hAnsi="Times New Roman"/>
          <w:b/>
          <w:bCs/>
          <w:color w:val="000000"/>
          <w:sz w:val="24"/>
          <w:szCs w:val="24"/>
          <w:u w:val="single"/>
        </w:rPr>
      </w:pPr>
    </w:p>
    <w:p w:rsidR="00440362" w:rsidRPr="00E922CD" w:rsidP="00D3511E">
      <w:pPr>
        <w:spacing w:after="0" w:line="240" w:lineRule="auto"/>
        <w:ind w:left="567" w:hanging="567"/>
        <w:jc w:val="both"/>
        <w:rPr>
          <w:rFonts w:ascii="Times New Roman" w:hAnsi="Times New Roman"/>
          <w:color w:val="000000"/>
          <w:sz w:val="24"/>
          <w:szCs w:val="24"/>
        </w:rPr>
      </w:pPr>
      <w:r w:rsidRPr="00E922CD">
        <w:rPr>
          <w:rFonts w:ascii="Times New Roman" w:hAnsi="Times New Roman"/>
          <w:color w:val="000000"/>
          <w:sz w:val="24"/>
          <w:szCs w:val="24"/>
        </w:rPr>
        <w:t>(i)</w:t>
      </w:r>
      <w:r w:rsidRPr="00E922CD" w:rsidR="003F72DA">
        <w:rPr>
          <w:rFonts w:ascii="Times New Roman" w:hAnsi="Times New Roman"/>
          <w:color w:val="000000"/>
          <w:sz w:val="24"/>
          <w:szCs w:val="24"/>
        </w:rPr>
        <w:t xml:space="preserve"> </w:t>
      </w:r>
      <w:r w:rsidR="00E0782F">
        <w:rPr>
          <w:rFonts w:ascii="Times New Roman" w:hAnsi="Times New Roman"/>
          <w:color w:val="000000"/>
          <w:sz w:val="24"/>
          <w:szCs w:val="24"/>
        </w:rPr>
        <w:tab/>
      </w:r>
      <w:r w:rsidRPr="00E922CD">
        <w:rPr>
          <w:rFonts w:ascii="Times New Roman" w:hAnsi="Times New Roman"/>
          <w:color w:val="000000"/>
          <w:sz w:val="24"/>
          <w:szCs w:val="24"/>
        </w:rPr>
        <w:t>If at any time during the existence of this tender documents  either party is unable to perform in whole or in part any obligations under this bid documents document because of war, hostility, military operations, civil commotion, sabotage, quarantine, restrictions, acts of God and acts of Government (including but not restricted to prohibitions of exports and imports), fires, floods, explosions,</w:t>
      </w:r>
      <w:r w:rsidRPr="00E922CD" w:rsidR="0088582F">
        <w:rPr>
          <w:rFonts w:ascii="Times New Roman" w:hAnsi="Times New Roman"/>
          <w:color w:val="000000"/>
          <w:sz w:val="24"/>
          <w:szCs w:val="24"/>
        </w:rPr>
        <w:t xml:space="preserve"> </w:t>
      </w:r>
      <w:r w:rsidRPr="00E922CD" w:rsidR="004B746C">
        <w:rPr>
          <w:rFonts w:ascii="Times New Roman" w:hAnsi="Times New Roman"/>
          <w:color w:val="000000"/>
          <w:sz w:val="24"/>
          <w:szCs w:val="24"/>
        </w:rPr>
        <w:t>pandemics</w:t>
      </w:r>
      <w:r w:rsidRPr="00E922CD" w:rsidR="0088582F">
        <w:rPr>
          <w:rFonts w:ascii="Times New Roman" w:hAnsi="Times New Roman"/>
          <w:color w:val="000000"/>
          <w:sz w:val="24"/>
          <w:szCs w:val="24"/>
        </w:rPr>
        <w:t>,</w:t>
      </w:r>
      <w:r w:rsidRPr="00E922CD">
        <w:rPr>
          <w:rFonts w:ascii="Times New Roman" w:hAnsi="Times New Roman"/>
          <w:color w:val="000000"/>
          <w:sz w:val="24"/>
          <w:szCs w:val="24"/>
        </w:rPr>
        <w:t xml:space="preserve"> epidemics, strikes or any other labour trouble, embargoes, then the date of fulfillment of any obligations engagement shall be postponed during the time when such circumstances are operative . Any waiver/extension of time in respect of the delivery of any installment or part of the goods shall not be deemed to be waiver/extension of time in respect of the remaining deliveries.</w:t>
      </w:r>
    </w:p>
    <w:p w:rsidR="00D3511E" w:rsidRPr="00E922CD" w:rsidP="00D3511E">
      <w:pPr>
        <w:spacing w:after="0" w:line="240" w:lineRule="auto"/>
        <w:ind w:left="567" w:hanging="567"/>
        <w:jc w:val="both"/>
        <w:rPr>
          <w:rFonts w:ascii="Times New Roman" w:hAnsi="Times New Roman"/>
          <w:color w:val="000000"/>
          <w:sz w:val="24"/>
          <w:szCs w:val="24"/>
        </w:rPr>
      </w:pPr>
      <w:r w:rsidRPr="00E922CD" w:rsidR="00440362">
        <w:rPr>
          <w:rFonts w:ascii="Times New Roman" w:hAnsi="Times New Roman"/>
          <w:color w:val="000000"/>
          <w:sz w:val="24"/>
          <w:szCs w:val="24"/>
        </w:rPr>
        <w:t>(ii)</w:t>
      </w:r>
      <w:r w:rsidRPr="00E922CD" w:rsidR="00E9086D">
        <w:rPr>
          <w:rFonts w:ascii="Times New Roman" w:hAnsi="Times New Roman"/>
          <w:color w:val="000000"/>
          <w:sz w:val="24"/>
          <w:szCs w:val="24"/>
        </w:rPr>
        <w:t xml:space="preserve">    </w:t>
      </w:r>
      <w:r w:rsidRPr="00E922CD" w:rsidR="00440362">
        <w:rPr>
          <w:rFonts w:ascii="Times New Roman" w:hAnsi="Times New Roman"/>
          <w:color w:val="000000"/>
          <w:sz w:val="24"/>
          <w:szCs w:val="24"/>
        </w:rPr>
        <w:t xml:space="preserve">If operation of such circumstances </w:t>
      </w:r>
      <w:r w:rsidRPr="00E922CD" w:rsidR="002E1150">
        <w:rPr>
          <w:rFonts w:ascii="Times New Roman" w:hAnsi="Times New Roman"/>
          <w:color w:val="000000"/>
          <w:sz w:val="24"/>
          <w:szCs w:val="24"/>
        </w:rPr>
        <w:t>exceeds</w:t>
      </w:r>
      <w:r w:rsidRPr="00E922CD" w:rsidR="00440362">
        <w:rPr>
          <w:rFonts w:ascii="Times New Roman" w:hAnsi="Times New Roman"/>
          <w:color w:val="000000"/>
          <w:sz w:val="24"/>
          <w:szCs w:val="24"/>
        </w:rPr>
        <w:t xml:space="preserve"> three months either party will have the right to refuse further performance of the contract in which case neither party shall have the right to claim eventual damages.</w:t>
      </w:r>
    </w:p>
    <w:p w:rsidR="00440362" w:rsidRPr="00E922CD" w:rsidP="00E9086D">
      <w:pPr>
        <w:spacing w:after="0" w:line="240" w:lineRule="auto"/>
        <w:ind w:left="567" w:hanging="567"/>
        <w:jc w:val="both"/>
        <w:rPr>
          <w:rFonts w:ascii="Times New Roman" w:hAnsi="Times New Roman"/>
          <w:color w:val="000000"/>
          <w:sz w:val="24"/>
          <w:szCs w:val="24"/>
        </w:rPr>
      </w:pPr>
      <w:r w:rsidRPr="00E922CD" w:rsidR="00D3511E">
        <w:rPr>
          <w:rFonts w:ascii="Times New Roman" w:hAnsi="Times New Roman"/>
          <w:color w:val="000000"/>
          <w:sz w:val="24"/>
          <w:szCs w:val="24"/>
        </w:rPr>
        <w:t>(iii)</w:t>
      </w:r>
      <w:r w:rsidRPr="00E922CD" w:rsidR="00E9086D">
        <w:rPr>
          <w:rFonts w:ascii="Times New Roman" w:hAnsi="Times New Roman"/>
          <w:color w:val="000000"/>
          <w:sz w:val="24"/>
          <w:szCs w:val="24"/>
        </w:rPr>
        <w:t xml:space="preserve">   </w:t>
      </w:r>
      <w:r w:rsidRPr="00E922CD">
        <w:rPr>
          <w:rFonts w:ascii="Times New Roman" w:hAnsi="Times New Roman"/>
          <w:color w:val="000000"/>
          <w:sz w:val="24"/>
          <w:szCs w:val="24"/>
        </w:rPr>
        <w:t xml:space="preserve">The party which is unable to fulfill its obligations under the present contract must within </w:t>
      </w:r>
      <w:r w:rsidRPr="00E922CD" w:rsidR="003F72DA">
        <w:rPr>
          <w:rFonts w:ascii="Times New Roman" w:hAnsi="Times New Roman"/>
          <w:color w:val="000000"/>
          <w:sz w:val="24"/>
          <w:szCs w:val="24"/>
        </w:rPr>
        <w:t>07</w:t>
      </w:r>
      <w:r w:rsidRPr="00E922CD">
        <w:rPr>
          <w:rFonts w:ascii="Times New Roman" w:hAnsi="Times New Roman"/>
          <w:color w:val="000000"/>
          <w:sz w:val="24"/>
          <w:szCs w:val="24"/>
        </w:rPr>
        <w:t xml:space="preserve"> days of occurrence of any of the causes mentioned in this clause shall inform the other party of the existence or termination of the circumstances preventing the performance of the contract. Certificate issued by the</w:t>
      </w:r>
      <w:r w:rsidRPr="00E922CD" w:rsidR="00E9086D">
        <w:rPr>
          <w:rFonts w:ascii="Times New Roman" w:hAnsi="Times New Roman"/>
          <w:color w:val="000000"/>
          <w:sz w:val="24"/>
          <w:szCs w:val="24"/>
        </w:rPr>
        <w:t xml:space="preserve"> </w:t>
      </w:r>
      <w:r w:rsidRPr="00E922CD">
        <w:rPr>
          <w:rFonts w:ascii="Times New Roman" w:hAnsi="Times New Roman"/>
          <w:color w:val="000000"/>
          <w:sz w:val="24"/>
          <w:szCs w:val="24"/>
        </w:rPr>
        <w:t>competent authority connected with the case</w:t>
      </w:r>
      <w:r w:rsidRPr="00E922CD" w:rsidR="00892226">
        <w:rPr>
          <w:rFonts w:ascii="Times New Roman" w:hAnsi="Times New Roman"/>
          <w:color w:val="000000"/>
          <w:sz w:val="24"/>
          <w:szCs w:val="24"/>
        </w:rPr>
        <w:t xml:space="preserve"> in </w:t>
      </w:r>
      <w:r w:rsidRPr="00E922CD" w:rsidR="00FF2C48">
        <w:rPr>
          <w:rFonts w:ascii="Times New Roman" w:hAnsi="Times New Roman"/>
          <w:color w:val="000000"/>
          <w:sz w:val="24"/>
          <w:szCs w:val="24"/>
        </w:rPr>
        <w:t xml:space="preserve">India </w:t>
      </w:r>
      <w:r w:rsidRPr="00E922CD">
        <w:rPr>
          <w:rFonts w:ascii="Times New Roman" w:hAnsi="Times New Roman"/>
          <w:color w:val="000000"/>
          <w:sz w:val="24"/>
          <w:szCs w:val="24"/>
        </w:rPr>
        <w:t xml:space="preserve">shall be sufficient proof of the existence of the above circumstances and their duration. Non- availability of raw material will not be an excuse to the </w:t>
      </w:r>
      <w:r w:rsidRPr="00E922CD" w:rsidR="00CA53D8">
        <w:rPr>
          <w:rFonts w:ascii="Times New Roman" w:hAnsi="Times New Roman"/>
          <w:color w:val="000000"/>
          <w:sz w:val="24"/>
          <w:szCs w:val="24"/>
        </w:rPr>
        <w:t>successful bidder</w:t>
      </w:r>
      <w:r w:rsidRPr="00E922CD" w:rsidR="00E9086D">
        <w:rPr>
          <w:rFonts w:ascii="Times New Roman" w:hAnsi="Times New Roman"/>
          <w:color w:val="000000"/>
          <w:sz w:val="24"/>
          <w:szCs w:val="24"/>
        </w:rPr>
        <w:t xml:space="preserve"> </w:t>
      </w:r>
      <w:r w:rsidRPr="00E922CD">
        <w:rPr>
          <w:rFonts w:ascii="Times New Roman" w:hAnsi="Times New Roman"/>
          <w:color w:val="000000"/>
          <w:sz w:val="24"/>
          <w:szCs w:val="24"/>
        </w:rPr>
        <w:t>for not performing their obligation under the contract.</w:t>
      </w:r>
    </w:p>
    <w:p w:rsidR="00D3511E" w:rsidRPr="00E922CD" w:rsidP="00D3511E">
      <w:pPr>
        <w:spacing w:after="0" w:line="240" w:lineRule="auto"/>
        <w:jc w:val="both"/>
        <w:rPr>
          <w:rFonts w:ascii="Times New Roman" w:hAnsi="Times New Roman"/>
          <w:b/>
          <w:color w:val="000000"/>
          <w:sz w:val="24"/>
          <w:szCs w:val="24"/>
          <w:u w:val="single"/>
        </w:rPr>
      </w:pPr>
    </w:p>
    <w:p w:rsidR="00D3511E" w:rsidRPr="00E922CD" w:rsidP="00D3511E">
      <w:pPr>
        <w:spacing w:after="0" w:line="240" w:lineRule="auto"/>
        <w:jc w:val="both"/>
        <w:rPr>
          <w:rFonts w:ascii="Times New Roman" w:hAnsi="Times New Roman"/>
          <w:b/>
          <w:bCs/>
          <w:color w:val="000000"/>
          <w:sz w:val="24"/>
          <w:szCs w:val="24"/>
          <w:u w:val="single"/>
        </w:rPr>
      </w:pPr>
      <w:r w:rsidRPr="00E922CD" w:rsidR="003105F3">
        <w:rPr>
          <w:rFonts w:ascii="Times New Roman" w:hAnsi="Times New Roman"/>
          <w:b/>
          <w:bCs/>
          <w:color w:val="000000"/>
          <w:sz w:val="24"/>
          <w:szCs w:val="24"/>
        </w:rPr>
        <w:t>1</w:t>
      </w:r>
      <w:r w:rsidR="00720AED">
        <w:rPr>
          <w:rFonts w:ascii="Times New Roman" w:hAnsi="Times New Roman"/>
          <w:b/>
          <w:bCs/>
          <w:color w:val="000000"/>
          <w:sz w:val="24"/>
          <w:szCs w:val="24"/>
        </w:rPr>
        <w:t>6</w:t>
      </w:r>
      <w:r w:rsidRPr="00E922CD">
        <w:rPr>
          <w:rFonts w:ascii="Times New Roman" w:hAnsi="Times New Roman"/>
          <w:b/>
          <w:bCs/>
          <w:color w:val="000000"/>
          <w:sz w:val="24"/>
          <w:szCs w:val="24"/>
        </w:rPr>
        <w:t>.</w:t>
      </w:r>
      <w:r w:rsidRPr="00E922CD" w:rsidR="004B746C">
        <w:rPr>
          <w:rFonts w:ascii="Times New Roman" w:hAnsi="Times New Roman"/>
          <w:b/>
          <w:bCs/>
          <w:color w:val="000000"/>
          <w:sz w:val="24"/>
          <w:szCs w:val="24"/>
          <w:u w:val="single"/>
        </w:rPr>
        <w:t xml:space="preserve"> </w:t>
      </w:r>
      <w:r w:rsidRPr="00E922CD">
        <w:rPr>
          <w:rFonts w:ascii="Times New Roman" w:hAnsi="Times New Roman"/>
          <w:b/>
          <w:bCs/>
          <w:color w:val="000000"/>
          <w:sz w:val="24"/>
          <w:szCs w:val="24"/>
          <w:u w:val="single"/>
        </w:rPr>
        <w:t>DAMAGES-</w:t>
      </w:r>
    </w:p>
    <w:p w:rsidR="008748C3" w:rsidRPr="00E922CD" w:rsidP="00D3511E">
      <w:pPr>
        <w:spacing w:after="0" w:line="240" w:lineRule="auto"/>
        <w:jc w:val="both"/>
        <w:rPr>
          <w:rFonts w:ascii="Times New Roman" w:hAnsi="Times New Roman"/>
          <w:b/>
          <w:bCs/>
          <w:color w:val="000000"/>
          <w:sz w:val="24"/>
          <w:szCs w:val="24"/>
          <w:u w:val="single"/>
        </w:rPr>
      </w:pPr>
    </w:p>
    <w:p w:rsidR="00D3511E" w:rsidRPr="00E922CD" w:rsidP="002E1150">
      <w:pPr>
        <w:tabs>
          <w:tab w:val="left" w:pos="567"/>
        </w:tabs>
        <w:spacing w:after="0" w:line="240" w:lineRule="auto"/>
        <w:ind w:right="28"/>
        <w:jc w:val="both"/>
        <w:rPr>
          <w:rFonts w:ascii="Times New Roman" w:hAnsi="Times New Roman"/>
          <w:color w:val="000000"/>
          <w:sz w:val="24"/>
          <w:szCs w:val="24"/>
        </w:rPr>
      </w:pPr>
      <w:r w:rsidRPr="00E922CD">
        <w:rPr>
          <w:rFonts w:ascii="Times New Roman" w:hAnsi="Times New Roman"/>
          <w:color w:val="000000"/>
          <w:sz w:val="24"/>
          <w:szCs w:val="24"/>
        </w:rPr>
        <w:t>If the goods are not delivered within the contracted period of delivery or stipulated arrival period, the supplier shall be liable to pay to NAFED on demand without any question whatsoever, damages on account of extra expenditure, loss of revenue or loss of industrial production in India, Overseas countries and loss of other benefits to the NAFED. The quantum of such damages will be determined at the sole discretion of NAFED.</w:t>
      </w:r>
    </w:p>
    <w:p w:rsidR="002E1150" w:rsidRPr="00E922CD" w:rsidP="002E1150">
      <w:pPr>
        <w:tabs>
          <w:tab w:val="left" w:pos="567"/>
        </w:tabs>
        <w:spacing w:after="0" w:line="240" w:lineRule="auto"/>
        <w:ind w:right="28"/>
        <w:jc w:val="both"/>
        <w:rPr>
          <w:rFonts w:ascii="Times New Roman" w:hAnsi="Times New Roman"/>
          <w:color w:val="000000"/>
          <w:sz w:val="24"/>
          <w:szCs w:val="24"/>
        </w:rPr>
      </w:pPr>
    </w:p>
    <w:p w:rsidR="002E1150" w:rsidRPr="00E922CD" w:rsidP="002E1150">
      <w:pPr>
        <w:tabs>
          <w:tab w:val="left" w:pos="567"/>
        </w:tabs>
        <w:spacing w:after="0" w:line="240" w:lineRule="auto"/>
        <w:ind w:right="28"/>
        <w:jc w:val="both"/>
        <w:rPr>
          <w:rFonts w:ascii="Times New Roman" w:hAnsi="Times New Roman"/>
          <w:color w:val="000000"/>
          <w:sz w:val="24"/>
          <w:szCs w:val="24"/>
        </w:rPr>
      </w:pPr>
      <w:r w:rsidRPr="00E922CD" w:rsidR="003105F3">
        <w:rPr>
          <w:rFonts w:ascii="Times New Roman" w:hAnsi="Times New Roman"/>
          <w:b/>
          <w:color w:val="000000"/>
          <w:sz w:val="24"/>
          <w:szCs w:val="24"/>
        </w:rPr>
        <w:t>1</w:t>
      </w:r>
      <w:r w:rsidR="00720AED">
        <w:rPr>
          <w:rFonts w:ascii="Times New Roman" w:hAnsi="Times New Roman"/>
          <w:b/>
          <w:color w:val="000000"/>
          <w:sz w:val="24"/>
          <w:szCs w:val="24"/>
        </w:rPr>
        <w:t>7</w:t>
      </w:r>
      <w:r w:rsidRPr="00E922CD" w:rsidR="008748C3">
        <w:rPr>
          <w:rFonts w:ascii="Times New Roman" w:hAnsi="Times New Roman"/>
          <w:b/>
          <w:color w:val="000000"/>
          <w:sz w:val="24"/>
          <w:szCs w:val="24"/>
        </w:rPr>
        <w:t>.</w:t>
      </w:r>
      <w:r w:rsidRPr="00E922CD" w:rsidR="008748C3">
        <w:rPr>
          <w:rFonts w:ascii="Times New Roman" w:hAnsi="Times New Roman"/>
          <w:b/>
          <w:color w:val="000000"/>
          <w:sz w:val="24"/>
          <w:szCs w:val="24"/>
          <w:u w:val="single"/>
        </w:rPr>
        <w:t xml:space="preserve"> EFFECTIVENESS</w:t>
      </w:r>
      <w:r w:rsidRPr="00E922CD" w:rsidR="00D3511E">
        <w:rPr>
          <w:rFonts w:ascii="Times New Roman" w:hAnsi="Times New Roman"/>
          <w:b/>
          <w:color w:val="000000"/>
          <w:sz w:val="24"/>
          <w:szCs w:val="24"/>
          <w:u w:val="single"/>
        </w:rPr>
        <w:t>-</w:t>
      </w:r>
    </w:p>
    <w:p w:rsidR="00D3511E" w:rsidRPr="00E922CD" w:rsidP="002E1150">
      <w:pPr>
        <w:tabs>
          <w:tab w:val="left" w:pos="567"/>
        </w:tabs>
        <w:spacing w:after="0" w:line="240" w:lineRule="auto"/>
        <w:ind w:right="28"/>
        <w:jc w:val="both"/>
        <w:rPr>
          <w:rFonts w:ascii="Times New Roman" w:hAnsi="Times New Roman"/>
          <w:color w:val="000000"/>
          <w:sz w:val="24"/>
          <w:szCs w:val="24"/>
        </w:rPr>
      </w:pPr>
      <w:r w:rsidR="00E0782F">
        <w:rPr>
          <w:rFonts w:ascii="Times New Roman" w:hAnsi="Times New Roman"/>
          <w:color w:val="000000"/>
          <w:sz w:val="24"/>
          <w:szCs w:val="24"/>
        </w:rPr>
        <w:t xml:space="preserve">The obligation under this contract shall </w:t>
      </w:r>
      <w:r w:rsidRPr="00E922CD">
        <w:rPr>
          <w:rFonts w:ascii="Times New Roman" w:hAnsi="Times New Roman"/>
          <w:color w:val="000000"/>
          <w:sz w:val="24"/>
          <w:szCs w:val="24"/>
        </w:rPr>
        <w:t xml:space="preserve">come into force with immediate effect from the date of </w:t>
      </w:r>
      <w:r w:rsidR="00E0782F">
        <w:rPr>
          <w:rFonts w:ascii="Times New Roman" w:hAnsi="Times New Roman"/>
          <w:color w:val="000000"/>
          <w:sz w:val="24"/>
          <w:szCs w:val="24"/>
        </w:rPr>
        <w:t xml:space="preserve">issuance of the title of intent/award of the work and shall remain valid until the </w:t>
      </w:r>
      <w:r w:rsidRPr="00E922CD">
        <w:rPr>
          <w:rFonts w:ascii="Times New Roman" w:hAnsi="Times New Roman"/>
          <w:color w:val="000000"/>
          <w:sz w:val="24"/>
          <w:szCs w:val="24"/>
        </w:rPr>
        <w:t xml:space="preserve">successful deposit of the contracted quantity of imported </w:t>
      </w:r>
      <w:r w:rsidRPr="00E922CD" w:rsidR="00057A19">
        <w:rPr>
          <w:rFonts w:ascii="Times New Roman" w:hAnsi="Times New Roman"/>
          <w:color w:val="000000"/>
          <w:sz w:val="24"/>
          <w:szCs w:val="24"/>
        </w:rPr>
        <w:t>Masoor Whole</w:t>
      </w:r>
      <w:r w:rsidRPr="00E922CD">
        <w:rPr>
          <w:rFonts w:ascii="Times New Roman" w:hAnsi="Times New Roman"/>
          <w:color w:val="000000"/>
          <w:sz w:val="24"/>
          <w:szCs w:val="24"/>
        </w:rPr>
        <w:t xml:space="preserve"> (Red Lentil) at the designated warehouse of the locations as per the bid.  </w:t>
      </w:r>
    </w:p>
    <w:p w:rsidR="00D3511E" w:rsidRPr="00E922CD" w:rsidP="00D3511E">
      <w:pPr>
        <w:spacing w:after="0" w:line="240" w:lineRule="auto"/>
        <w:jc w:val="both"/>
        <w:rPr>
          <w:rFonts w:ascii="Times New Roman" w:hAnsi="Times New Roman"/>
          <w:b/>
          <w:bCs/>
          <w:color w:val="000000"/>
          <w:sz w:val="24"/>
          <w:szCs w:val="24"/>
          <w:u w:val="single"/>
        </w:rPr>
      </w:pPr>
    </w:p>
    <w:p w:rsidR="00D3511E" w:rsidRPr="00E922CD" w:rsidP="002E1150">
      <w:pPr>
        <w:spacing w:after="0" w:line="240" w:lineRule="auto"/>
        <w:jc w:val="both"/>
        <w:rPr>
          <w:rFonts w:ascii="Times New Roman" w:hAnsi="Times New Roman"/>
          <w:b/>
          <w:bCs/>
          <w:color w:val="000000"/>
          <w:sz w:val="24"/>
          <w:szCs w:val="24"/>
        </w:rPr>
      </w:pPr>
      <w:r w:rsidR="00720AED">
        <w:rPr>
          <w:rFonts w:ascii="Times New Roman" w:hAnsi="Times New Roman"/>
          <w:b/>
          <w:bCs/>
          <w:color w:val="000000"/>
          <w:sz w:val="24"/>
          <w:szCs w:val="24"/>
        </w:rPr>
        <w:t>18</w:t>
      </w:r>
      <w:r w:rsidRPr="00E922CD">
        <w:rPr>
          <w:rFonts w:ascii="Times New Roman" w:hAnsi="Times New Roman"/>
          <w:b/>
          <w:bCs/>
          <w:color w:val="000000"/>
          <w:sz w:val="24"/>
          <w:szCs w:val="24"/>
        </w:rPr>
        <w:t>.</w:t>
      </w:r>
      <w:r w:rsidRPr="00E922CD">
        <w:rPr>
          <w:rFonts w:ascii="Times New Roman" w:hAnsi="Times New Roman"/>
          <w:b/>
          <w:bCs/>
          <w:color w:val="000000"/>
          <w:sz w:val="24"/>
          <w:szCs w:val="24"/>
          <w:u w:val="single"/>
        </w:rPr>
        <w:t>GENERAL PROVISIONS</w:t>
      </w:r>
      <w:r w:rsidRPr="00E922CD">
        <w:rPr>
          <w:rFonts w:ascii="Times New Roman" w:hAnsi="Times New Roman"/>
          <w:color w:val="000000"/>
          <w:sz w:val="24"/>
          <w:szCs w:val="24"/>
        </w:rPr>
        <w:t>-</w:t>
      </w:r>
    </w:p>
    <w:p w:rsidR="00D3511E" w:rsidRPr="00E922CD" w:rsidP="00D3511E">
      <w:pPr>
        <w:numPr>
          <w:ilvl w:val="1"/>
          <w:numId w:val="7"/>
        </w:numPr>
        <w:spacing w:after="0" w:line="240" w:lineRule="auto"/>
        <w:ind w:left="567" w:hanging="567"/>
        <w:contextualSpacing w:val="0"/>
        <w:jc w:val="both"/>
        <w:rPr>
          <w:rFonts w:ascii="Times New Roman" w:hAnsi="Times New Roman"/>
          <w:color w:val="000000"/>
          <w:sz w:val="24"/>
          <w:szCs w:val="24"/>
          <w:lang w:val="x-none" w:eastAsia="x-none" w:bidi="ar-SA"/>
        </w:rPr>
      </w:pPr>
      <w:r w:rsidRPr="00E922CD">
        <w:rPr>
          <w:rFonts w:ascii="Times New Roman" w:hAnsi="Times New Roman"/>
          <w:b/>
          <w:bCs/>
          <w:color w:val="000000"/>
          <w:sz w:val="24"/>
          <w:szCs w:val="24"/>
          <w:lang w:val="x-none" w:eastAsia="x-none" w:bidi="ar-SA"/>
        </w:rPr>
        <w:t xml:space="preserve">Governing Laws: </w:t>
      </w:r>
      <w:r w:rsidRPr="00E922CD">
        <w:rPr>
          <w:rFonts w:ascii="Times New Roman" w:hAnsi="Times New Roman"/>
          <w:color w:val="000000"/>
          <w:sz w:val="24"/>
          <w:szCs w:val="24"/>
          <w:lang w:val="x-none" w:eastAsia="x-none" w:bidi="ar-SA"/>
        </w:rPr>
        <w:t>This agreement will be governed and construed in accordance with the laws of the republic of India without giving effects to the principles of conflicts of laws.  Both parties agreed to submit the jurisdiction at New Delhi and further agreed that any cause of action arising under this agreement may be brought in a court at New Delhi.</w:t>
      </w:r>
    </w:p>
    <w:p w:rsidR="00D3511E" w:rsidRPr="00E922CD" w:rsidP="00D3511E">
      <w:pPr>
        <w:spacing w:after="0" w:line="240" w:lineRule="auto"/>
        <w:ind w:left="0"/>
        <w:contextualSpacing w:val="0"/>
        <w:jc w:val="both"/>
        <w:rPr>
          <w:rFonts w:ascii="Times New Roman" w:hAnsi="Times New Roman"/>
          <w:color w:val="000000"/>
          <w:sz w:val="24"/>
          <w:szCs w:val="24"/>
          <w:lang w:val="x-none" w:eastAsia="x-none" w:bidi="ar-SA"/>
        </w:rPr>
      </w:pPr>
    </w:p>
    <w:p w:rsidR="00D3511E" w:rsidRPr="00E922CD" w:rsidP="00D3511E">
      <w:pPr>
        <w:numPr>
          <w:ilvl w:val="1"/>
          <w:numId w:val="7"/>
        </w:numPr>
        <w:spacing w:after="0" w:line="240" w:lineRule="auto"/>
        <w:ind w:left="567" w:hanging="567"/>
        <w:jc w:val="both"/>
        <w:rPr>
          <w:rFonts w:ascii="Times New Roman" w:hAnsi="Times New Roman"/>
          <w:color w:val="000000"/>
          <w:sz w:val="24"/>
          <w:szCs w:val="24"/>
        </w:rPr>
      </w:pPr>
      <w:r w:rsidRPr="00E922CD">
        <w:rPr>
          <w:rFonts w:ascii="Times New Roman" w:hAnsi="Times New Roman"/>
          <w:b/>
          <w:bCs/>
          <w:color w:val="000000"/>
          <w:sz w:val="24"/>
          <w:szCs w:val="24"/>
        </w:rPr>
        <w:t>Compliance with Laws, Notifications etc</w:t>
      </w:r>
      <w:r w:rsidRPr="00E922CD">
        <w:rPr>
          <w:rFonts w:ascii="Times New Roman" w:hAnsi="Times New Roman"/>
          <w:color w:val="000000"/>
          <w:sz w:val="24"/>
          <w:szCs w:val="24"/>
        </w:rPr>
        <w:t>: Supplier confirms that it has entered into this transaction with the full knowledge and understanding of this Agreement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Supplier has familiarized itself with all the aforesaid and other applicable agreements, arrangements, undertakings, conditions on inspection of the documents with the NAFED.</w:t>
      </w:r>
    </w:p>
    <w:p w:rsidR="00D3511E" w:rsidRPr="00E922CD" w:rsidP="00D3511E">
      <w:pPr>
        <w:spacing w:after="0" w:line="240" w:lineRule="auto"/>
        <w:ind w:left="0"/>
        <w:contextualSpacing/>
        <w:jc w:val="both"/>
        <w:rPr>
          <w:rFonts w:ascii="Times New Roman" w:hAnsi="Times New Roman"/>
          <w:color w:val="000000"/>
          <w:sz w:val="24"/>
          <w:szCs w:val="24"/>
          <w:lang w:val="x-none" w:eastAsia="x-none" w:bidi="ar-SA"/>
        </w:rPr>
      </w:pPr>
    </w:p>
    <w:p w:rsidR="00D3511E" w:rsidRPr="00E922CD" w:rsidP="00D3511E">
      <w:pPr>
        <w:numPr>
          <w:ilvl w:val="1"/>
          <w:numId w:val="7"/>
        </w:numPr>
        <w:spacing w:after="0" w:line="240" w:lineRule="auto"/>
        <w:ind w:left="567" w:hanging="567"/>
        <w:contextualSpacing w:val="0"/>
        <w:jc w:val="both"/>
        <w:rPr>
          <w:rFonts w:ascii="Times New Roman" w:hAnsi="Times New Roman"/>
          <w:color w:val="000000"/>
          <w:sz w:val="24"/>
          <w:szCs w:val="24"/>
          <w:lang w:val="x-none" w:eastAsia="x-none" w:bidi="ar-SA"/>
        </w:rPr>
      </w:pPr>
      <w:r w:rsidRPr="00E922CD">
        <w:rPr>
          <w:rFonts w:ascii="Times New Roman" w:hAnsi="Times New Roman"/>
          <w:b/>
          <w:bCs/>
          <w:color w:val="000000"/>
          <w:sz w:val="24"/>
          <w:szCs w:val="24"/>
          <w:lang w:val="x-none" w:eastAsia="x-none" w:bidi="ar-SA"/>
        </w:rPr>
        <w:t>Further Assurances:</w:t>
      </w:r>
      <w:r w:rsidRPr="00E922CD">
        <w:rPr>
          <w:rFonts w:ascii="Times New Roman" w:hAnsi="Times New Roman"/>
          <w:color w:val="000000"/>
          <w:sz w:val="24"/>
          <w:szCs w:val="24"/>
          <w:lang w:val="x-none" w:eastAsia="x-none" w:bidi="ar-SA"/>
        </w:rPr>
        <w:t xml:space="preserve"> The parties hereto shall cooperate with each other, both during and after the term of this agreement, and to execute, when requested, any other document deemed necessary or appropriate by parties hereto to carry out the purpose of this agreement.</w:t>
      </w:r>
    </w:p>
    <w:p w:rsidR="00D3511E" w:rsidRPr="00E922CD" w:rsidP="00D3511E">
      <w:pPr>
        <w:spacing w:after="0" w:line="240" w:lineRule="auto"/>
        <w:ind w:left="720"/>
        <w:contextualSpacing/>
        <w:jc w:val="both"/>
        <w:rPr>
          <w:rFonts w:ascii="Times New Roman" w:hAnsi="Times New Roman"/>
          <w:color w:val="000000"/>
          <w:sz w:val="24"/>
          <w:szCs w:val="24"/>
          <w:lang w:val="x-none" w:eastAsia="x-none" w:bidi="ar-SA"/>
        </w:rPr>
      </w:pPr>
    </w:p>
    <w:p w:rsidR="00D3511E" w:rsidRPr="00E922CD" w:rsidP="00D3511E">
      <w:pPr>
        <w:numPr>
          <w:ilvl w:val="1"/>
          <w:numId w:val="7"/>
        </w:numPr>
        <w:spacing w:after="0" w:line="240" w:lineRule="auto"/>
        <w:ind w:left="567" w:hanging="567"/>
        <w:contextualSpacing w:val="0"/>
        <w:jc w:val="both"/>
        <w:rPr>
          <w:rFonts w:ascii="Times New Roman" w:hAnsi="Times New Roman"/>
          <w:color w:val="000000"/>
          <w:sz w:val="24"/>
          <w:szCs w:val="24"/>
          <w:lang w:val="x-none" w:eastAsia="x-none" w:bidi="ar-SA"/>
        </w:rPr>
      </w:pPr>
      <w:r w:rsidRPr="00E922CD">
        <w:rPr>
          <w:rFonts w:ascii="Times New Roman" w:hAnsi="Times New Roman"/>
          <w:b/>
          <w:bCs/>
          <w:color w:val="000000"/>
          <w:sz w:val="24"/>
          <w:szCs w:val="24"/>
          <w:lang w:val="x-none" w:eastAsia="x-none" w:bidi="ar-SA"/>
        </w:rPr>
        <w:t>Severability:</w:t>
      </w:r>
      <w:r w:rsidRPr="00E922CD">
        <w:rPr>
          <w:rFonts w:ascii="Times New Roman" w:hAnsi="Times New Roman"/>
          <w:color w:val="000000"/>
          <w:sz w:val="24"/>
          <w:szCs w:val="24"/>
          <w:lang w:val="x-none" w:eastAsia="x-none" w:bidi="ar-SA"/>
        </w:rPr>
        <w:t xml:space="preserve"> If any provision of this agreement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D3511E" w:rsidRPr="00E922CD" w:rsidP="00D3511E">
      <w:pPr>
        <w:spacing w:after="0" w:line="240" w:lineRule="auto"/>
        <w:ind w:left="720"/>
        <w:contextualSpacing/>
        <w:jc w:val="both"/>
        <w:rPr>
          <w:rFonts w:ascii="Times New Roman" w:hAnsi="Times New Roman"/>
          <w:b/>
          <w:bCs/>
          <w:color w:val="000000"/>
          <w:sz w:val="24"/>
          <w:szCs w:val="24"/>
          <w:u w:val="single"/>
          <w:lang w:val="x-none" w:eastAsia="x-none" w:bidi="ar-SA"/>
        </w:rPr>
      </w:pPr>
    </w:p>
    <w:p w:rsidR="00D3511E" w:rsidRPr="00E922CD" w:rsidP="00D3511E">
      <w:pPr>
        <w:numPr>
          <w:ilvl w:val="1"/>
          <w:numId w:val="7"/>
        </w:numPr>
        <w:spacing w:after="0" w:line="240" w:lineRule="auto"/>
        <w:ind w:left="567" w:hanging="567"/>
        <w:contextualSpacing w:val="0"/>
        <w:jc w:val="both"/>
        <w:rPr>
          <w:rFonts w:ascii="Times New Roman" w:hAnsi="Times New Roman"/>
          <w:color w:val="000000"/>
          <w:sz w:val="24"/>
          <w:szCs w:val="24"/>
          <w:lang w:val="x-none" w:eastAsia="x-none" w:bidi="ar-SA"/>
        </w:rPr>
      </w:pPr>
      <w:r w:rsidRPr="00E922CD">
        <w:rPr>
          <w:rFonts w:ascii="Times New Roman" w:hAnsi="Times New Roman"/>
          <w:b/>
          <w:bCs/>
          <w:color w:val="000000"/>
          <w:sz w:val="24"/>
          <w:szCs w:val="24"/>
          <w:lang w:val="x-none" w:eastAsia="x-none" w:bidi="ar-SA"/>
        </w:rPr>
        <w:t xml:space="preserve">Waiver: </w:t>
      </w:r>
      <w:r w:rsidRPr="00E922CD">
        <w:rPr>
          <w:rFonts w:ascii="Times New Roman" w:hAnsi="Times New Roman"/>
          <w:color w:val="000000"/>
          <w:sz w:val="24"/>
          <w:szCs w:val="24"/>
          <w:lang w:val="x-none" w:eastAsia="x-none" w:bidi="ar-SA"/>
        </w:rPr>
        <w:t xml:space="preserve"> not a limitation to enforce  </w:t>
      </w:r>
    </w:p>
    <w:p w:rsidR="00D3511E" w:rsidRPr="00E922CD" w:rsidP="00D3511E">
      <w:pPr>
        <w:numPr>
          <w:ilvl w:val="1"/>
          <w:numId w:val="8"/>
        </w:numPr>
        <w:spacing w:after="0" w:line="240" w:lineRule="auto"/>
        <w:ind w:left="851" w:hanging="284"/>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Failure of either party to enforce at any time or for any period of time the provisions hereof shall not be construed to be waiver of any provisions or of the right thereof to enforce each and every provision.</w:t>
      </w:r>
    </w:p>
    <w:p w:rsidR="00D3511E" w:rsidRPr="00E922CD" w:rsidP="00D3511E">
      <w:pPr>
        <w:spacing w:after="0" w:line="240" w:lineRule="auto"/>
        <w:ind w:left="851" w:hanging="284"/>
        <w:contextualSpacing w:val="0"/>
        <w:jc w:val="both"/>
        <w:rPr>
          <w:rFonts w:ascii="Times New Roman" w:hAnsi="Times New Roman"/>
          <w:color w:val="000000"/>
          <w:sz w:val="24"/>
          <w:szCs w:val="24"/>
          <w:lang w:val="x-none" w:eastAsia="x-none" w:bidi="ar-SA"/>
        </w:rPr>
      </w:pPr>
    </w:p>
    <w:p w:rsidR="00D3511E" w:rsidRPr="00E922CD" w:rsidP="00D3511E">
      <w:pPr>
        <w:numPr>
          <w:ilvl w:val="1"/>
          <w:numId w:val="8"/>
        </w:numPr>
        <w:spacing w:after="0" w:line="240" w:lineRule="auto"/>
        <w:ind w:left="851" w:hanging="284"/>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 xml:space="preserve">Any express or implied waiver by the NAFED of any default shall not constitute a waiver of any other default by the 'Supplier or a waiver of any of the NAFED rights. All original rights and powers of the NAFED under this Agreement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Supplier of the Agreement, shall not be deemed a waiver of any continuing or recurring breach by the 'Supplier of the Agreement. </w:t>
      </w:r>
    </w:p>
    <w:p w:rsidR="00D3511E" w:rsidRPr="00370217" w:rsidP="00D3511E">
      <w:pPr>
        <w:spacing w:after="0" w:line="240" w:lineRule="auto"/>
        <w:ind w:left="720"/>
        <w:contextualSpacing/>
        <w:jc w:val="both"/>
        <w:rPr>
          <w:rFonts w:ascii="Times New Roman" w:hAnsi="Times New Roman"/>
          <w:color w:val="000000"/>
          <w:sz w:val="14"/>
          <w:szCs w:val="14"/>
          <w:lang w:val="x-none" w:eastAsia="x-none" w:bidi="ar-SA"/>
        </w:rPr>
      </w:pPr>
    </w:p>
    <w:p w:rsidR="00D3511E" w:rsidRPr="00E922CD" w:rsidP="00D3511E">
      <w:pPr>
        <w:numPr>
          <w:ilvl w:val="1"/>
          <w:numId w:val="7"/>
        </w:numPr>
        <w:spacing w:after="0" w:line="240" w:lineRule="auto"/>
        <w:ind w:left="567" w:hanging="567"/>
        <w:contextualSpacing/>
        <w:jc w:val="both"/>
        <w:rPr>
          <w:rFonts w:ascii="Times New Roman" w:hAnsi="Times New Roman"/>
          <w:color w:val="000000"/>
          <w:sz w:val="24"/>
          <w:szCs w:val="24"/>
          <w:lang w:val="x-none" w:eastAsia="x-none" w:bidi="ar-SA"/>
        </w:rPr>
      </w:pPr>
      <w:r w:rsidRPr="00E922CD">
        <w:rPr>
          <w:rFonts w:ascii="Times New Roman" w:hAnsi="Times New Roman"/>
          <w:b/>
          <w:bCs/>
          <w:color w:val="000000"/>
          <w:sz w:val="24"/>
          <w:szCs w:val="24"/>
          <w:lang w:val="x-none" w:eastAsia="x-none" w:bidi="ar-SA"/>
        </w:rPr>
        <w:t>No Assignment:</w:t>
      </w:r>
      <w:r w:rsidRPr="00E922CD">
        <w:rPr>
          <w:rFonts w:ascii="Times New Roman" w:hAnsi="Times New Roman"/>
          <w:color w:val="000000"/>
          <w:sz w:val="24"/>
          <w:szCs w:val="24"/>
          <w:lang w:val="x-none" w:eastAsia="x-none" w:bidi="ar-SA"/>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rsidR="00D3511E" w:rsidRPr="00370217" w:rsidP="00D3511E">
      <w:pPr>
        <w:spacing w:after="0" w:line="240" w:lineRule="auto"/>
        <w:jc w:val="both"/>
        <w:rPr>
          <w:rFonts w:ascii="Times New Roman" w:hAnsi="Times New Roman"/>
          <w:b/>
          <w:bCs/>
          <w:color w:val="000000"/>
          <w:sz w:val="14"/>
          <w:szCs w:val="14"/>
        </w:rPr>
      </w:pPr>
    </w:p>
    <w:p w:rsidR="00D3511E" w:rsidRPr="00E922CD" w:rsidP="00D3511E">
      <w:pPr>
        <w:numPr>
          <w:ilvl w:val="1"/>
          <w:numId w:val="7"/>
        </w:numPr>
        <w:spacing w:after="0" w:line="240" w:lineRule="auto"/>
        <w:ind w:left="567" w:hanging="567"/>
        <w:contextualSpacing/>
        <w:jc w:val="both"/>
        <w:rPr>
          <w:rFonts w:ascii="Times New Roman" w:hAnsi="Times New Roman"/>
          <w:b/>
          <w:bCs/>
          <w:color w:val="000000"/>
          <w:sz w:val="24"/>
          <w:szCs w:val="24"/>
          <w:lang w:val="x-none" w:eastAsia="x-none" w:bidi="ar-SA"/>
        </w:rPr>
      </w:pPr>
      <w:r w:rsidRPr="00E922CD">
        <w:rPr>
          <w:rFonts w:ascii="Times New Roman" w:hAnsi="Times New Roman"/>
          <w:b/>
          <w:bCs/>
          <w:color w:val="000000"/>
          <w:sz w:val="24"/>
          <w:szCs w:val="24"/>
          <w:lang w:val="x-none" w:eastAsia="x-none" w:bidi="ar-SA"/>
        </w:rPr>
        <w:t xml:space="preserve"> Right to amend terms and conditions: </w:t>
      </w:r>
    </w:p>
    <w:p w:rsidR="00D3511E" w:rsidRPr="00370217" w:rsidP="00D3511E">
      <w:pPr>
        <w:spacing w:after="0" w:line="240" w:lineRule="auto"/>
        <w:ind w:left="720"/>
        <w:contextualSpacing/>
        <w:jc w:val="both"/>
        <w:rPr>
          <w:rFonts w:ascii="Times New Roman" w:hAnsi="Times New Roman"/>
          <w:color w:val="000000"/>
          <w:sz w:val="14"/>
          <w:szCs w:val="14"/>
          <w:lang w:val="x-none" w:eastAsia="x-none" w:bidi="ar-SA"/>
        </w:rPr>
      </w:pPr>
    </w:p>
    <w:p w:rsidR="00D3511E" w:rsidRPr="00370217" w:rsidP="00D3511E">
      <w:pPr>
        <w:numPr>
          <w:ilvl w:val="1"/>
          <w:numId w:val="9"/>
        </w:numPr>
        <w:spacing w:after="0" w:line="240" w:lineRule="auto"/>
        <w:ind w:left="567" w:hanging="141"/>
        <w:contextualSpacing/>
        <w:jc w:val="both"/>
        <w:rPr>
          <w:rFonts w:ascii="Times New Roman" w:hAnsi="Times New Roman"/>
          <w:b/>
          <w:bCs/>
          <w:color w:val="000000"/>
          <w:sz w:val="24"/>
          <w:szCs w:val="24"/>
          <w:lang w:val="x-none" w:eastAsia="x-none" w:bidi="ar-SA"/>
        </w:rPr>
      </w:pPr>
      <w:r w:rsidRPr="00E922CD">
        <w:rPr>
          <w:rFonts w:ascii="Times New Roman" w:hAnsi="Times New Roman"/>
          <w:color w:val="000000"/>
          <w:sz w:val="24"/>
          <w:szCs w:val="24"/>
          <w:lang w:val="x-none" w:eastAsia="x-none" w:bidi="ar-SA"/>
        </w:rPr>
        <w:t>The Supplier agrees and understands that terms and conditions of the Agreement may be modified/amended by the NAFED in accordance with any directions/order of any court of law, Governmental Authority, in compliance with applicable law and such amendment shall be binding on the 'Procuring Society.</w:t>
      </w:r>
    </w:p>
    <w:p w:rsidR="00370217" w:rsidRPr="00370217" w:rsidP="00370217">
      <w:pPr>
        <w:spacing w:after="0" w:line="240" w:lineRule="auto"/>
        <w:ind w:left="567"/>
        <w:contextualSpacing/>
        <w:jc w:val="both"/>
        <w:rPr>
          <w:rFonts w:ascii="Times New Roman" w:hAnsi="Times New Roman"/>
          <w:b/>
          <w:bCs/>
          <w:color w:val="000000"/>
          <w:sz w:val="14"/>
          <w:szCs w:val="14"/>
          <w:lang w:val="x-none" w:eastAsia="x-none" w:bidi="ar-SA"/>
        </w:rPr>
      </w:pPr>
    </w:p>
    <w:p w:rsidR="00D3511E" w:rsidRPr="00E922CD" w:rsidP="004B746C">
      <w:pPr>
        <w:numPr>
          <w:ilvl w:val="1"/>
          <w:numId w:val="9"/>
        </w:numPr>
        <w:spacing w:after="0" w:line="240" w:lineRule="auto"/>
        <w:ind w:left="567" w:hanging="141"/>
        <w:contextualSpacing/>
        <w:jc w:val="both"/>
        <w:rPr>
          <w:rFonts w:ascii="Times New Roman" w:hAnsi="Times New Roman"/>
          <w:b/>
          <w:bCs/>
          <w:color w:val="000000"/>
          <w:sz w:val="24"/>
          <w:szCs w:val="24"/>
          <w:lang w:val="x-none" w:eastAsia="x-none" w:bidi="ar-SA"/>
        </w:rPr>
      </w:pPr>
      <w:r w:rsidRPr="00E922CD">
        <w:rPr>
          <w:rFonts w:ascii="Times New Roman" w:hAnsi="Times New Roman"/>
          <w:color w:val="000000"/>
          <w:sz w:val="24"/>
          <w:szCs w:val="24"/>
          <w:lang w:val="x-none" w:eastAsia="x-none" w:bidi="ar-SA"/>
        </w:rPr>
        <w:t>The NAFED further reserves the right to correct, modify, amend or change all the Schedules attached to this Agreement and also Schedules and/or Annexure which are indicated to be tentative at any time or addendum to this agreement , if any, executed between the parties.</w:t>
      </w:r>
    </w:p>
    <w:p w:rsidR="00D3511E" w:rsidRPr="00370217" w:rsidP="00D3511E">
      <w:pPr>
        <w:spacing w:after="0" w:line="240" w:lineRule="auto"/>
        <w:ind w:left="720"/>
        <w:contextualSpacing/>
        <w:jc w:val="both"/>
        <w:rPr>
          <w:rFonts w:ascii="Times New Roman" w:hAnsi="Times New Roman"/>
          <w:color w:val="000000"/>
          <w:sz w:val="14"/>
          <w:szCs w:val="14"/>
          <w:lang w:val="x-none" w:eastAsia="x-none" w:bidi="ar-SA"/>
        </w:rPr>
      </w:pPr>
    </w:p>
    <w:p w:rsidR="00D3511E" w:rsidRPr="00E922CD" w:rsidP="00D3511E">
      <w:pPr>
        <w:numPr>
          <w:ilvl w:val="1"/>
          <w:numId w:val="7"/>
        </w:numPr>
        <w:spacing w:after="0" w:line="240" w:lineRule="auto"/>
        <w:ind w:left="567" w:hanging="567"/>
        <w:contextualSpacing w:val="0"/>
        <w:jc w:val="both"/>
        <w:rPr>
          <w:rFonts w:ascii="Times New Roman" w:hAnsi="Times New Roman"/>
          <w:color w:val="000000"/>
          <w:sz w:val="24"/>
          <w:szCs w:val="24"/>
          <w:lang w:val="x-none" w:eastAsia="x-none" w:bidi="ar-SA"/>
        </w:rPr>
      </w:pPr>
      <w:r w:rsidRPr="00E922CD">
        <w:rPr>
          <w:rFonts w:ascii="Times New Roman" w:hAnsi="Times New Roman"/>
          <w:b/>
          <w:bCs/>
          <w:color w:val="000000"/>
          <w:sz w:val="24"/>
          <w:szCs w:val="24"/>
          <w:lang w:val="x-none" w:eastAsia="x-none" w:bidi="ar-SA"/>
        </w:rPr>
        <w:t xml:space="preserve">Notice: </w:t>
      </w:r>
      <w:r w:rsidRPr="00E922CD">
        <w:rPr>
          <w:rFonts w:ascii="Times New Roman" w:hAnsi="Times New Roman"/>
          <w:color w:val="000000"/>
          <w:sz w:val="24"/>
          <w:szCs w:val="24"/>
          <w:lang w:val="x-none" w:eastAsia="x-none" w:bidi="ar-SA"/>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rsidR="00D3511E" w:rsidRPr="00370217" w:rsidP="00D3511E">
      <w:pPr>
        <w:spacing w:after="0" w:line="240" w:lineRule="auto"/>
        <w:ind w:left="1080"/>
        <w:contextualSpacing w:val="0"/>
        <w:jc w:val="both"/>
        <w:rPr>
          <w:rFonts w:ascii="Times New Roman" w:hAnsi="Times New Roman"/>
          <w:color w:val="000000"/>
          <w:sz w:val="14"/>
          <w:szCs w:val="14"/>
          <w:lang w:val="x-none" w:eastAsia="x-none" w:bidi="ar-SA"/>
        </w:rPr>
      </w:pPr>
    </w:p>
    <w:p w:rsidR="00D3511E" w:rsidRPr="00370217" w:rsidP="00D3511E">
      <w:pPr>
        <w:numPr>
          <w:ilvl w:val="1"/>
          <w:numId w:val="7"/>
        </w:numPr>
        <w:spacing w:after="0" w:line="240" w:lineRule="auto"/>
        <w:ind w:left="567" w:hanging="567"/>
        <w:contextualSpacing w:val="0"/>
        <w:jc w:val="both"/>
        <w:rPr>
          <w:rFonts w:ascii="Times New Roman" w:hAnsi="Times New Roman"/>
          <w:color w:val="000000"/>
          <w:sz w:val="24"/>
          <w:szCs w:val="24"/>
          <w:lang w:val="x-none" w:eastAsia="x-none" w:bidi="ar-SA"/>
        </w:rPr>
      </w:pPr>
      <w:r w:rsidRPr="00E922CD">
        <w:rPr>
          <w:rFonts w:ascii="Times New Roman" w:hAnsi="Times New Roman"/>
          <w:b/>
          <w:bCs/>
          <w:color w:val="000000"/>
          <w:sz w:val="24"/>
          <w:szCs w:val="24"/>
          <w:lang w:val="x-none" w:eastAsia="x-none" w:bidi="ar-SA"/>
        </w:rPr>
        <w:t>Entire Agreement:</w:t>
      </w:r>
      <w:r w:rsidRPr="00E922CD">
        <w:rPr>
          <w:rFonts w:ascii="Times New Roman" w:hAnsi="Times New Roman"/>
          <w:color w:val="000000"/>
          <w:sz w:val="24"/>
          <w:szCs w:val="24"/>
          <w:lang w:val="x-none" w:eastAsia="x-none" w:bidi="ar-SA"/>
        </w:rPr>
        <w:t xml:space="preserve"> This agreement together all annexure, specifications and other attachments which are incorporated herein by reference, is the sole and entire agreement between the parties relating to the subject matter hereof.  This agreement supersedes all prior understandings, agreements and documentation relating to such subject matter.  No supplement, modification or amendments of this agreement shall be binding unless executed in writing by both parties in this agreement.  In the event of conflict of provisions of the main body of the agreement and attached annexure, specification or other materials, this agreement shall take precedence.</w:t>
      </w:r>
    </w:p>
    <w:p w:rsidR="00370217" w:rsidRPr="00370217" w:rsidP="00370217">
      <w:pPr>
        <w:spacing w:after="0" w:line="240" w:lineRule="auto"/>
        <w:ind w:left="567"/>
        <w:contextualSpacing w:val="0"/>
        <w:jc w:val="both"/>
        <w:rPr>
          <w:rFonts w:ascii="Times New Roman" w:hAnsi="Times New Roman"/>
          <w:color w:val="000000"/>
          <w:sz w:val="14"/>
          <w:szCs w:val="14"/>
          <w:lang w:val="x-none" w:eastAsia="x-none" w:bidi="ar-SA"/>
        </w:rPr>
      </w:pPr>
    </w:p>
    <w:p w:rsidR="00D3511E" w:rsidRPr="00370217" w:rsidP="00D3511E">
      <w:pPr>
        <w:numPr>
          <w:ilvl w:val="1"/>
          <w:numId w:val="7"/>
        </w:numPr>
        <w:spacing w:after="0" w:line="240" w:lineRule="auto"/>
        <w:ind w:left="567" w:hanging="567"/>
        <w:contextualSpacing w:val="0"/>
        <w:jc w:val="both"/>
        <w:rPr>
          <w:rFonts w:ascii="Times New Roman" w:hAnsi="Times New Roman"/>
          <w:color w:val="000000"/>
          <w:sz w:val="24"/>
          <w:szCs w:val="24"/>
          <w:lang w:val="x-none" w:eastAsia="x-none" w:bidi="ar-SA"/>
        </w:rPr>
      </w:pPr>
      <w:r w:rsidRPr="00E922CD">
        <w:rPr>
          <w:rFonts w:ascii="Times New Roman" w:hAnsi="Times New Roman"/>
          <w:b/>
          <w:bCs/>
          <w:color w:val="000000"/>
          <w:sz w:val="24"/>
          <w:szCs w:val="24"/>
          <w:lang w:val="x-none" w:eastAsia="x-none" w:bidi="ar-SA"/>
        </w:rPr>
        <w:t>Place of execution of agreement:</w:t>
      </w:r>
      <w:r w:rsidRPr="00E922CD">
        <w:rPr>
          <w:rFonts w:ascii="Times New Roman" w:hAnsi="Times New Roman"/>
          <w:color w:val="000000"/>
          <w:sz w:val="24"/>
          <w:szCs w:val="24"/>
          <w:lang w:val="x-none" w:eastAsia="x-none" w:bidi="ar-SA"/>
        </w:rPr>
        <w:t xml:space="preserve"> The execution of this agreement will be completed only its execution by the NAFED through its authorized signatory at the registered office at New Delhi after the copies duly executed by Supplier is received by Nafed. Hence, this agreement shall be deemed to have been executed at New Delhi even if the Supplier has prior thereto executed this agreement at any place(s) other than New Delhi.</w:t>
      </w:r>
    </w:p>
    <w:p w:rsidR="00370217" w:rsidRPr="00370217" w:rsidP="00370217">
      <w:pPr>
        <w:spacing w:after="0" w:line="240" w:lineRule="auto"/>
        <w:ind w:left="567"/>
        <w:contextualSpacing w:val="0"/>
        <w:jc w:val="both"/>
        <w:rPr>
          <w:rFonts w:ascii="Times New Roman" w:hAnsi="Times New Roman"/>
          <w:color w:val="000000"/>
          <w:sz w:val="14"/>
          <w:szCs w:val="14"/>
          <w:lang w:val="x-none" w:eastAsia="x-none" w:bidi="ar-SA"/>
        </w:rPr>
      </w:pPr>
    </w:p>
    <w:p w:rsidR="00D3511E" w:rsidRPr="00E922CD" w:rsidP="00D3511E">
      <w:pPr>
        <w:numPr>
          <w:ilvl w:val="1"/>
          <w:numId w:val="7"/>
        </w:numPr>
        <w:spacing w:after="0" w:line="240" w:lineRule="auto"/>
        <w:ind w:left="567" w:hanging="567"/>
        <w:contextualSpacing/>
        <w:jc w:val="both"/>
        <w:rPr>
          <w:rFonts w:ascii="Times New Roman" w:hAnsi="Times New Roman"/>
          <w:color w:val="000000"/>
          <w:sz w:val="24"/>
          <w:szCs w:val="24"/>
          <w:lang w:val="en-GB" w:eastAsia="en-GB" w:bidi="ar-SA"/>
        </w:rPr>
      </w:pPr>
      <w:r w:rsidRPr="00E922CD">
        <w:rPr>
          <w:rFonts w:ascii="Times New Roman" w:hAnsi="Times New Roman"/>
          <w:color w:val="000000"/>
          <w:sz w:val="24"/>
          <w:szCs w:val="24"/>
          <w:lang w:val="x-none" w:eastAsia="x-none" w:bidi="ar-SA"/>
        </w:rPr>
        <w:t>This Agreement shall be executed in duplicate with one original each being retained by parties hereto</w:t>
      </w:r>
      <w:r w:rsidRPr="00E922CD">
        <w:rPr>
          <w:rFonts w:ascii="Times New Roman" w:hAnsi="Times New Roman"/>
          <w:color w:val="000000"/>
          <w:sz w:val="24"/>
          <w:szCs w:val="24"/>
          <w:lang w:val="en-GB" w:eastAsia="en-GB" w:bidi="ar-SA"/>
        </w:rPr>
        <w:t>.</w:t>
      </w:r>
    </w:p>
    <w:p w:rsidR="00D3511E" w:rsidP="00D3511E">
      <w:pPr>
        <w:spacing w:after="0" w:line="240" w:lineRule="auto"/>
        <w:ind w:left="720"/>
        <w:contextualSpacing/>
        <w:jc w:val="both"/>
        <w:rPr>
          <w:rFonts w:ascii="Times New Roman" w:hAnsi="Times New Roman"/>
          <w:color w:val="000000"/>
          <w:sz w:val="24"/>
          <w:szCs w:val="24"/>
          <w:lang w:eastAsia="x-none" w:bidi="ar-SA"/>
        </w:rPr>
      </w:pPr>
    </w:p>
    <w:p w:rsidR="00370217" w:rsidRPr="00370217" w:rsidP="00D3511E">
      <w:pPr>
        <w:spacing w:after="0" w:line="240" w:lineRule="auto"/>
        <w:ind w:left="720"/>
        <w:contextualSpacing/>
        <w:jc w:val="both"/>
        <w:rPr>
          <w:rFonts w:ascii="Times New Roman" w:hAnsi="Times New Roman"/>
          <w:color w:val="000000"/>
          <w:sz w:val="24"/>
          <w:szCs w:val="24"/>
          <w:lang w:eastAsia="x-none" w:bidi="ar-SA"/>
        </w:rPr>
      </w:pPr>
    </w:p>
    <w:p w:rsidR="00D3511E" w:rsidRPr="00E922CD" w:rsidP="002E1150">
      <w:pPr>
        <w:widowControl w:val="0"/>
        <w:tabs>
          <w:tab w:val="left" w:pos="1200"/>
          <w:tab w:val="left" w:pos="1201"/>
        </w:tabs>
        <w:autoSpaceDE w:val="0"/>
        <w:autoSpaceDN w:val="0"/>
        <w:spacing w:after="0" w:line="240" w:lineRule="auto"/>
        <w:ind w:right="28"/>
        <w:jc w:val="both"/>
        <w:rPr>
          <w:rFonts w:ascii="Times New Roman" w:hAnsi="Times New Roman"/>
          <w:b/>
          <w:color w:val="000000"/>
          <w:sz w:val="24"/>
          <w:szCs w:val="24"/>
          <w:u w:val="single"/>
        </w:rPr>
      </w:pPr>
      <w:r w:rsidRPr="00E922CD" w:rsidR="003105F3">
        <w:rPr>
          <w:rFonts w:ascii="Times New Roman" w:hAnsi="Times New Roman"/>
          <w:b/>
          <w:color w:val="000000"/>
          <w:sz w:val="24"/>
          <w:szCs w:val="24"/>
        </w:rPr>
        <w:t>1</w:t>
      </w:r>
      <w:r w:rsidR="00720AED">
        <w:rPr>
          <w:rFonts w:ascii="Times New Roman" w:hAnsi="Times New Roman"/>
          <w:b/>
          <w:color w:val="000000"/>
          <w:sz w:val="24"/>
          <w:szCs w:val="24"/>
        </w:rPr>
        <w:t>9</w:t>
      </w:r>
      <w:r w:rsidRPr="00E922CD">
        <w:rPr>
          <w:rFonts w:ascii="Times New Roman" w:hAnsi="Times New Roman"/>
          <w:b/>
          <w:color w:val="000000"/>
          <w:sz w:val="24"/>
          <w:szCs w:val="24"/>
        </w:rPr>
        <w:t>.</w:t>
      </w:r>
      <w:r w:rsidRPr="00E922CD" w:rsidR="004B746C">
        <w:rPr>
          <w:rFonts w:ascii="Times New Roman" w:hAnsi="Times New Roman"/>
          <w:b/>
          <w:color w:val="000000"/>
          <w:sz w:val="24"/>
          <w:szCs w:val="24"/>
          <w:u w:val="single"/>
        </w:rPr>
        <w:t xml:space="preserve"> </w:t>
      </w:r>
      <w:r w:rsidRPr="00E922CD">
        <w:rPr>
          <w:rFonts w:ascii="Times New Roman" w:hAnsi="Times New Roman"/>
          <w:b/>
          <w:color w:val="000000"/>
          <w:sz w:val="24"/>
          <w:szCs w:val="24"/>
          <w:u w:val="single"/>
        </w:rPr>
        <w:t>PREVENTION OF FRAUD AND CORRUPTION-</w:t>
      </w:r>
    </w:p>
    <w:p w:rsidR="00D3511E" w:rsidRPr="00E922CD" w:rsidP="00D3511E">
      <w:pPr>
        <w:widowControl w:val="0"/>
        <w:numPr>
          <w:ilvl w:val="0"/>
          <w:numId w:val="10"/>
        </w:numPr>
        <w:autoSpaceDE w:val="0"/>
        <w:autoSpaceDN w:val="0"/>
        <w:spacing w:after="0" w:line="240" w:lineRule="auto"/>
        <w:ind w:left="567" w:right="28" w:hanging="425"/>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The Supplier shall be bound to take all measures necessary to prevent Fraud and Corruption while dealing with NAFED. Supplier agree and undertake to observe the principles/ provisions as laid down in “Fraud Prevention Policy” of NAFED during their participation in the tender process, during the execution of contract and in any other transaction with</w:t>
      </w:r>
      <w:r w:rsidRPr="00E922CD" w:rsidR="002E7202">
        <w:rPr>
          <w:rFonts w:ascii="Times New Roman" w:hAnsi="Times New Roman"/>
          <w:color w:val="000000"/>
          <w:sz w:val="24"/>
          <w:szCs w:val="24"/>
          <w:lang w:val="x-none" w:eastAsia="x-none" w:bidi="ar-SA"/>
        </w:rPr>
        <w:t xml:space="preserve"> </w:t>
      </w:r>
      <w:r w:rsidRPr="00E922CD">
        <w:rPr>
          <w:rFonts w:ascii="Times New Roman" w:hAnsi="Times New Roman"/>
          <w:color w:val="000000"/>
          <w:sz w:val="24"/>
          <w:szCs w:val="24"/>
          <w:lang w:val="x-none" w:eastAsia="x-none" w:bidi="ar-SA"/>
        </w:rPr>
        <w:t>NAFED.</w:t>
      </w:r>
    </w:p>
    <w:p w:rsidR="00D3511E" w:rsidRPr="00E922CD" w:rsidP="00D3511E">
      <w:pPr>
        <w:widowControl w:val="0"/>
        <w:numPr>
          <w:ilvl w:val="0"/>
          <w:numId w:val="10"/>
        </w:numPr>
        <w:autoSpaceDE w:val="0"/>
        <w:autoSpaceDN w:val="0"/>
        <w:spacing w:after="0" w:line="240" w:lineRule="auto"/>
        <w:ind w:left="567" w:right="28" w:hanging="425"/>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The Supplier shall not, directly or through any other person or firm, offer, promise or give or otherwise allow any of NAFED’s employees any material or other benefit which he/she is not legally entitled to, in order to obtain in exchange any advantage of any kind whatsoever during the tender process or during the execution of the</w:t>
      </w:r>
      <w:r w:rsidRPr="00E922CD" w:rsidR="002E7202">
        <w:rPr>
          <w:rFonts w:ascii="Times New Roman" w:hAnsi="Times New Roman"/>
          <w:color w:val="000000"/>
          <w:sz w:val="24"/>
          <w:szCs w:val="24"/>
          <w:lang w:val="x-none" w:eastAsia="x-none" w:bidi="ar-SA"/>
        </w:rPr>
        <w:t xml:space="preserve"> </w:t>
      </w:r>
      <w:r w:rsidRPr="00E922CD">
        <w:rPr>
          <w:rFonts w:ascii="Times New Roman" w:hAnsi="Times New Roman"/>
          <w:color w:val="000000"/>
          <w:sz w:val="24"/>
          <w:szCs w:val="24"/>
          <w:lang w:val="x-none" w:eastAsia="x-none" w:bidi="ar-SA"/>
        </w:rPr>
        <w:t>contract.</w:t>
      </w:r>
    </w:p>
    <w:p w:rsidR="00D3511E" w:rsidRPr="00E922CD" w:rsidP="00D3511E">
      <w:pPr>
        <w:widowControl w:val="0"/>
        <w:numPr>
          <w:ilvl w:val="0"/>
          <w:numId w:val="10"/>
        </w:numPr>
        <w:autoSpaceDE w:val="0"/>
        <w:autoSpaceDN w:val="0"/>
        <w:spacing w:after="0" w:line="240" w:lineRule="auto"/>
        <w:ind w:left="567" w:right="28" w:hanging="425"/>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The Supplier shall not enter with other supplier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rsidR="00D3511E" w:rsidRPr="00E922CD" w:rsidP="00D3511E">
      <w:pPr>
        <w:widowControl w:val="0"/>
        <w:numPr>
          <w:ilvl w:val="0"/>
          <w:numId w:val="10"/>
        </w:numPr>
        <w:autoSpaceDE w:val="0"/>
        <w:autoSpaceDN w:val="0"/>
        <w:spacing w:after="0" w:line="240" w:lineRule="auto"/>
        <w:ind w:left="567" w:right="28" w:hanging="425"/>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The Supplier shall not commit or allow any employees of NAFED to commit any offence under the relevant provisions of IPC/Prevention of Corruption Act; further the Supplier  will not use improperly or allow any employee(s) of NAFED, for purposes of competition or personal gain, or pass onto others, any information or document provided by NAFED as per of the business relationship, including information contained or transmitted</w:t>
      </w:r>
      <w:r w:rsidRPr="00E922CD" w:rsidR="00EC08AF">
        <w:rPr>
          <w:rFonts w:ascii="Times New Roman" w:hAnsi="Times New Roman"/>
          <w:color w:val="000000"/>
          <w:sz w:val="24"/>
          <w:szCs w:val="24"/>
          <w:lang w:val="x-none" w:eastAsia="x-none" w:bidi="ar-SA"/>
        </w:rPr>
        <w:t xml:space="preserve"> </w:t>
      </w:r>
      <w:r w:rsidRPr="00E922CD">
        <w:rPr>
          <w:rFonts w:ascii="Times New Roman" w:hAnsi="Times New Roman"/>
          <w:color w:val="000000"/>
          <w:sz w:val="24"/>
          <w:szCs w:val="24"/>
          <w:lang w:val="x-none" w:eastAsia="x-none" w:bidi="ar-SA"/>
        </w:rPr>
        <w:t>electronically.</w:t>
      </w:r>
    </w:p>
    <w:p w:rsidR="00D3511E" w:rsidRPr="00E922CD" w:rsidP="00D3511E">
      <w:pPr>
        <w:widowControl w:val="0"/>
        <w:numPr>
          <w:ilvl w:val="0"/>
          <w:numId w:val="10"/>
        </w:numPr>
        <w:autoSpaceDE w:val="0"/>
        <w:autoSpaceDN w:val="0"/>
        <w:spacing w:before="75" w:after="0" w:line="240" w:lineRule="auto"/>
        <w:ind w:left="567" w:right="28" w:hanging="425"/>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The Supplier shall not instigate third persons to commit offences/activities outlined in Fraud Prevention Policy or be an accessory to such</w:t>
      </w:r>
      <w:r w:rsidRPr="00E922CD" w:rsidR="00EC08AF">
        <w:rPr>
          <w:rFonts w:ascii="Times New Roman" w:hAnsi="Times New Roman"/>
          <w:color w:val="000000"/>
          <w:sz w:val="24"/>
          <w:szCs w:val="24"/>
          <w:lang w:val="x-none" w:eastAsia="x-none" w:bidi="ar-SA"/>
        </w:rPr>
        <w:t xml:space="preserve"> </w:t>
      </w:r>
      <w:r w:rsidRPr="00E922CD">
        <w:rPr>
          <w:rFonts w:ascii="Times New Roman" w:hAnsi="Times New Roman"/>
          <w:color w:val="000000"/>
          <w:sz w:val="24"/>
          <w:szCs w:val="24"/>
          <w:lang w:val="x-none" w:eastAsia="x-none" w:bidi="ar-SA"/>
        </w:rPr>
        <w:t>offences.</w:t>
      </w:r>
    </w:p>
    <w:p w:rsidR="00D3511E" w:rsidRPr="00E922CD" w:rsidP="00E7335D">
      <w:pPr>
        <w:widowControl w:val="0"/>
        <w:numPr>
          <w:ilvl w:val="0"/>
          <w:numId w:val="10"/>
        </w:numPr>
        <w:tabs>
          <w:tab w:val="left" w:pos="567"/>
        </w:tabs>
        <w:autoSpaceDE w:val="0"/>
        <w:autoSpaceDN w:val="0"/>
        <w:spacing w:before="2" w:after="0" w:line="240" w:lineRule="auto"/>
        <w:ind w:left="567" w:right="28" w:hanging="425"/>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The Supplier if in possession of any information regarding fraud/suspected fraud, hereby agree and undertake to inform NAFED of same without any</w:t>
      </w:r>
      <w:r w:rsidRPr="00E922CD" w:rsidR="00EC08AF">
        <w:rPr>
          <w:rFonts w:ascii="Times New Roman" w:hAnsi="Times New Roman"/>
          <w:color w:val="000000"/>
          <w:sz w:val="24"/>
          <w:szCs w:val="24"/>
          <w:lang w:val="x-none" w:eastAsia="x-none" w:bidi="ar-SA"/>
        </w:rPr>
        <w:t xml:space="preserve"> </w:t>
      </w:r>
      <w:r w:rsidRPr="00E922CD">
        <w:rPr>
          <w:rFonts w:ascii="Times New Roman" w:hAnsi="Times New Roman"/>
          <w:color w:val="000000"/>
          <w:sz w:val="24"/>
          <w:szCs w:val="24"/>
          <w:lang w:val="x-none" w:eastAsia="x-none" w:bidi="ar-SA"/>
        </w:rPr>
        <w:t>delay.</w:t>
      </w:r>
    </w:p>
    <w:p w:rsidR="00D3511E" w:rsidRPr="00E922CD" w:rsidP="00D3511E">
      <w:pPr>
        <w:spacing w:after="0" w:line="240" w:lineRule="auto"/>
        <w:ind w:left="720"/>
        <w:contextualSpacing/>
        <w:jc w:val="both"/>
        <w:rPr>
          <w:rFonts w:ascii="Times New Roman" w:hAnsi="Times New Roman"/>
          <w:color w:val="000000"/>
          <w:sz w:val="24"/>
          <w:szCs w:val="24"/>
          <w:lang w:val="x-none" w:eastAsia="x-none" w:bidi="ar-SA"/>
        </w:rPr>
      </w:pPr>
    </w:p>
    <w:p w:rsidR="00D3511E" w:rsidRPr="00E922CD" w:rsidP="002E1150">
      <w:pPr>
        <w:spacing w:after="0" w:line="240" w:lineRule="auto"/>
        <w:jc w:val="both"/>
        <w:rPr>
          <w:rFonts w:ascii="Times New Roman" w:hAnsi="Times New Roman"/>
          <w:color w:val="000000"/>
          <w:sz w:val="24"/>
          <w:szCs w:val="24"/>
          <w:u w:val="single"/>
        </w:rPr>
      </w:pPr>
      <w:r w:rsidRPr="00E922CD">
        <w:rPr>
          <w:rFonts w:ascii="Times New Roman" w:hAnsi="Times New Roman"/>
          <w:b/>
          <w:bCs/>
          <w:color w:val="000000"/>
          <w:sz w:val="24"/>
          <w:szCs w:val="24"/>
        </w:rPr>
        <w:t>2</w:t>
      </w:r>
      <w:r w:rsidR="00720AED">
        <w:rPr>
          <w:rFonts w:ascii="Times New Roman" w:hAnsi="Times New Roman"/>
          <w:b/>
          <w:bCs/>
          <w:color w:val="000000"/>
          <w:sz w:val="24"/>
          <w:szCs w:val="24"/>
        </w:rPr>
        <w:t>0</w:t>
      </w:r>
      <w:r w:rsidRPr="00E922CD">
        <w:rPr>
          <w:rFonts w:ascii="Times New Roman" w:hAnsi="Times New Roman"/>
          <w:b/>
          <w:bCs/>
          <w:color w:val="000000"/>
          <w:sz w:val="24"/>
          <w:szCs w:val="24"/>
        </w:rPr>
        <w:t>.</w:t>
      </w:r>
      <w:r w:rsidRPr="00E922CD" w:rsidR="004B746C">
        <w:rPr>
          <w:rFonts w:ascii="Times New Roman" w:hAnsi="Times New Roman"/>
          <w:b/>
          <w:bCs/>
          <w:color w:val="000000"/>
          <w:sz w:val="24"/>
          <w:szCs w:val="24"/>
        </w:rPr>
        <w:t xml:space="preserve"> </w:t>
      </w:r>
      <w:r w:rsidRPr="00E922CD">
        <w:rPr>
          <w:rFonts w:ascii="Times New Roman" w:hAnsi="Times New Roman"/>
          <w:b/>
          <w:bCs/>
          <w:color w:val="000000"/>
          <w:sz w:val="24"/>
          <w:szCs w:val="24"/>
          <w:u w:val="single"/>
        </w:rPr>
        <w:t>APPLICABLE LAW, JURISDICTION AND DISPUTE RESOLUTION-</w:t>
      </w:r>
    </w:p>
    <w:p w:rsidR="00D3511E" w:rsidRPr="00E922CD" w:rsidP="00D3511E">
      <w:pPr>
        <w:numPr>
          <w:ilvl w:val="0"/>
          <w:numId w:val="11"/>
        </w:numPr>
        <w:spacing w:after="0" w:line="240" w:lineRule="auto"/>
        <w:ind w:left="567" w:hanging="425"/>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This Agreement shall be constitute and the legal relation between the parties hereto shall be determined and governed according to the laws of Republic of India and only courts at High Court of Delhi shall have the jurisdiction in all matters arising out of /touching and/or concerning this agreement and parties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w:t>
      </w:r>
    </w:p>
    <w:p w:rsidR="00D3511E" w:rsidRPr="00E922CD" w:rsidP="00D3511E">
      <w:pPr>
        <w:numPr>
          <w:ilvl w:val="0"/>
          <w:numId w:val="11"/>
        </w:numPr>
        <w:spacing w:after="0" w:line="240" w:lineRule="auto"/>
        <w:ind w:left="567" w:hanging="425"/>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All or any disputes arising out or touching upon or in relation to the terms of this agreement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1996(as amended up to date) or any statutory amendments/modifications thereof for the time being in force r/w relevant provisions of Multi State Co-operative Societies Act of 2002.  The venue of the arbitration shall be at New Delhi India and language of arbitration shall be English.</w:t>
      </w:r>
    </w:p>
    <w:p w:rsidR="00D3511E" w:rsidRPr="00E922CD" w:rsidP="00D3511E">
      <w:pPr>
        <w:numPr>
          <w:ilvl w:val="0"/>
          <w:numId w:val="11"/>
        </w:numPr>
        <w:spacing w:after="0" w:line="240" w:lineRule="auto"/>
        <w:ind w:left="567" w:hanging="425"/>
        <w:contextualSpacing w:val="0"/>
        <w:jc w:val="both"/>
        <w:rPr>
          <w:rFonts w:ascii="Times New Roman" w:hAnsi="Times New Roman"/>
          <w:color w:val="000000"/>
          <w:sz w:val="24"/>
          <w:szCs w:val="24"/>
          <w:lang w:val="x-none" w:eastAsia="x-none" w:bidi="ar-SA"/>
        </w:rPr>
      </w:pPr>
      <w:r w:rsidRPr="00E922CD">
        <w:rPr>
          <w:rFonts w:ascii="Times New Roman" w:hAnsi="Times New Roman"/>
          <w:color w:val="000000"/>
          <w:sz w:val="24"/>
          <w:szCs w:val="24"/>
          <w:lang w:val="x-none" w:eastAsia="x-none" w:bidi="ar-SA"/>
        </w:rPr>
        <w:t>Nothing contained in this clause shall prevent the NAFED from seeking interim injunctive relief against the Supplier in the courts having jurisdiction over the parties.</w:t>
      </w:r>
    </w:p>
    <w:p w:rsidR="00370217" w:rsidRPr="00E922CD" w:rsidP="00D3511E">
      <w:pPr>
        <w:spacing w:after="0" w:line="240" w:lineRule="auto"/>
        <w:ind w:left="567" w:hanging="567"/>
        <w:jc w:val="both"/>
        <w:rPr>
          <w:rFonts w:ascii="Times New Roman" w:hAnsi="Times New Roman"/>
          <w:color w:val="000000"/>
          <w:sz w:val="24"/>
          <w:szCs w:val="24"/>
        </w:rPr>
      </w:pPr>
    </w:p>
    <w:p w:rsidR="00A27EB3" w:rsidRPr="00E922CD" w:rsidP="00D3511E">
      <w:pPr>
        <w:autoSpaceDE w:val="0"/>
        <w:autoSpaceDN w:val="0"/>
        <w:adjustRightInd w:val="0"/>
        <w:spacing w:after="0" w:line="240" w:lineRule="auto"/>
        <w:ind w:left="720" w:hanging="720"/>
        <w:jc w:val="both"/>
        <w:rPr>
          <w:rFonts w:ascii="Times New Roman" w:hAnsi="Times New Roman"/>
          <w:b/>
          <w:bCs/>
          <w:color w:val="000000"/>
          <w:sz w:val="24"/>
          <w:szCs w:val="24"/>
          <w:u w:val="single"/>
          <w:lang w:val="en-IN" w:bidi="ar-SA"/>
        </w:rPr>
      </w:pPr>
      <w:r w:rsidRPr="00E922CD" w:rsidR="00D3511E">
        <w:rPr>
          <w:rFonts w:ascii="Times New Roman" w:hAnsi="Times New Roman"/>
          <w:b/>
          <w:color w:val="000000"/>
          <w:sz w:val="24"/>
          <w:szCs w:val="24"/>
          <w:lang w:val="en-IN"/>
        </w:rPr>
        <w:t>2</w:t>
      </w:r>
      <w:r w:rsidR="00720AED">
        <w:rPr>
          <w:rFonts w:ascii="Times New Roman" w:hAnsi="Times New Roman"/>
          <w:b/>
          <w:color w:val="000000"/>
          <w:sz w:val="24"/>
          <w:szCs w:val="24"/>
          <w:lang w:val="en-IN"/>
        </w:rPr>
        <w:t>1</w:t>
      </w:r>
      <w:r w:rsidRPr="00E922CD" w:rsidR="00D3511E">
        <w:rPr>
          <w:rFonts w:ascii="Times New Roman" w:hAnsi="Times New Roman"/>
          <w:b/>
          <w:color w:val="000000"/>
          <w:sz w:val="24"/>
          <w:szCs w:val="24"/>
          <w:lang w:val="en-IN"/>
        </w:rPr>
        <w:t>.</w:t>
      </w:r>
      <w:r w:rsidRPr="00E922CD" w:rsidR="004B746C">
        <w:rPr>
          <w:rFonts w:ascii="Times New Roman" w:hAnsi="Times New Roman"/>
          <w:b/>
          <w:color w:val="000000"/>
          <w:sz w:val="24"/>
          <w:szCs w:val="24"/>
          <w:lang w:val="en-IN"/>
        </w:rPr>
        <w:t xml:space="preserve"> </w:t>
      </w:r>
      <w:r w:rsidRPr="00E922CD" w:rsidR="007F7F6D">
        <w:rPr>
          <w:rFonts w:ascii="Times New Roman" w:hAnsi="Times New Roman"/>
          <w:b/>
          <w:bCs/>
          <w:color w:val="000000"/>
          <w:sz w:val="24"/>
          <w:szCs w:val="24"/>
          <w:u w:val="single"/>
          <w:lang w:val="en-IN" w:bidi="ar-SA"/>
        </w:rPr>
        <w:t>INTEGRITY PACT-</w:t>
      </w:r>
    </w:p>
    <w:p w:rsidR="00A27EB3" w:rsidP="00D3511E">
      <w:pPr>
        <w:autoSpaceDE w:val="0"/>
        <w:autoSpaceDN w:val="0"/>
        <w:adjustRightInd w:val="0"/>
        <w:spacing w:after="0" w:line="240" w:lineRule="auto"/>
        <w:jc w:val="both"/>
        <w:rPr>
          <w:rFonts w:ascii="Times New Roman" w:hAnsi="Times New Roman"/>
          <w:bCs/>
          <w:color w:val="000000"/>
          <w:sz w:val="24"/>
          <w:szCs w:val="24"/>
          <w:lang w:val="en-IN" w:bidi="ar-SA"/>
        </w:rPr>
      </w:pPr>
      <w:r w:rsidRPr="00E922CD">
        <w:rPr>
          <w:rFonts w:ascii="Times New Roman" w:hAnsi="Times New Roman"/>
          <w:bCs/>
          <w:color w:val="000000"/>
          <w:sz w:val="24"/>
          <w:szCs w:val="24"/>
          <w:lang w:val="en-IN" w:bidi="ar-SA"/>
        </w:rPr>
        <w:t xml:space="preserve">The </w:t>
      </w:r>
      <w:r w:rsidRPr="00E922CD" w:rsidR="007A216B">
        <w:rPr>
          <w:rFonts w:ascii="Times New Roman" w:hAnsi="Times New Roman"/>
          <w:bCs/>
          <w:color w:val="000000"/>
          <w:sz w:val="24"/>
          <w:szCs w:val="24"/>
          <w:lang w:val="en-IN" w:bidi="ar-SA"/>
        </w:rPr>
        <w:t>participating</w:t>
      </w:r>
      <w:r w:rsidRPr="00E922CD">
        <w:rPr>
          <w:rFonts w:ascii="Times New Roman" w:hAnsi="Times New Roman"/>
          <w:bCs/>
          <w:color w:val="000000"/>
          <w:sz w:val="24"/>
          <w:szCs w:val="24"/>
          <w:lang w:val="en-IN" w:bidi="ar-SA"/>
        </w:rPr>
        <w:t xml:space="preserve"> bidder will be required to </w:t>
      </w:r>
      <w:r w:rsidRPr="00E922CD" w:rsidR="002F6A11">
        <w:rPr>
          <w:rFonts w:ascii="Times New Roman" w:hAnsi="Times New Roman"/>
          <w:bCs/>
          <w:color w:val="000000"/>
          <w:sz w:val="24"/>
          <w:szCs w:val="24"/>
          <w:lang w:val="en-IN" w:bidi="ar-SA"/>
        </w:rPr>
        <w:t xml:space="preserve">electronically </w:t>
      </w:r>
      <w:r w:rsidRPr="00E922CD">
        <w:rPr>
          <w:rFonts w:ascii="Times New Roman" w:hAnsi="Times New Roman"/>
          <w:bCs/>
          <w:color w:val="000000"/>
          <w:sz w:val="24"/>
          <w:szCs w:val="24"/>
          <w:lang w:val="en-IN" w:bidi="ar-SA"/>
        </w:rPr>
        <w:t>sign Integrity Pact. It will be assumed that bidder</w:t>
      </w:r>
      <w:r w:rsidRPr="00E922CD" w:rsidR="007A216B">
        <w:rPr>
          <w:rFonts w:ascii="Times New Roman" w:hAnsi="Times New Roman"/>
          <w:bCs/>
          <w:color w:val="000000"/>
          <w:sz w:val="24"/>
          <w:szCs w:val="24"/>
          <w:lang w:val="en-IN" w:bidi="ar-SA"/>
        </w:rPr>
        <w:t>s</w:t>
      </w:r>
      <w:r w:rsidRPr="00E922CD">
        <w:rPr>
          <w:rFonts w:ascii="Times New Roman" w:hAnsi="Times New Roman"/>
          <w:bCs/>
          <w:color w:val="000000"/>
          <w:sz w:val="24"/>
          <w:szCs w:val="24"/>
          <w:lang w:val="en-IN" w:bidi="ar-SA"/>
        </w:rPr>
        <w:t xml:space="preserve"> have gone through the Integrity Pact </w:t>
      </w:r>
      <w:r w:rsidRPr="00E922CD">
        <w:rPr>
          <w:rFonts w:ascii="Times New Roman" w:hAnsi="Times New Roman"/>
          <w:b/>
          <w:bCs/>
          <w:color w:val="000000"/>
          <w:sz w:val="24"/>
          <w:szCs w:val="24"/>
          <w:u w:val="single"/>
          <w:lang w:val="en-IN" w:bidi="ar-SA"/>
        </w:rPr>
        <w:t>(Annexure-</w:t>
      </w:r>
      <w:r w:rsidRPr="00E922CD" w:rsidR="00517C7E">
        <w:rPr>
          <w:rFonts w:ascii="Times New Roman" w:hAnsi="Times New Roman"/>
          <w:b/>
          <w:bCs/>
          <w:color w:val="000000"/>
          <w:sz w:val="24"/>
          <w:szCs w:val="24"/>
          <w:u w:val="single"/>
          <w:lang w:val="en-IN" w:bidi="ar-SA"/>
        </w:rPr>
        <w:t>B</w:t>
      </w:r>
      <w:r w:rsidRPr="00E922CD">
        <w:rPr>
          <w:rFonts w:ascii="Times New Roman" w:hAnsi="Times New Roman"/>
          <w:b/>
          <w:bCs/>
          <w:color w:val="000000"/>
          <w:sz w:val="24"/>
          <w:szCs w:val="24"/>
          <w:u w:val="single"/>
          <w:lang w:val="en-IN" w:bidi="ar-SA"/>
        </w:rPr>
        <w:t xml:space="preserve"> of this </w:t>
      </w:r>
      <w:r w:rsidRPr="00E922CD" w:rsidR="00032F8C">
        <w:rPr>
          <w:rFonts w:ascii="Times New Roman" w:hAnsi="Times New Roman"/>
          <w:b/>
          <w:bCs/>
          <w:color w:val="000000"/>
          <w:sz w:val="24"/>
          <w:szCs w:val="24"/>
          <w:u w:val="single"/>
          <w:lang w:val="en-IN" w:bidi="ar-SA"/>
        </w:rPr>
        <w:t>contract note</w:t>
      </w:r>
      <w:r w:rsidRPr="00E922CD">
        <w:rPr>
          <w:rFonts w:ascii="Times New Roman" w:hAnsi="Times New Roman"/>
          <w:b/>
          <w:bCs/>
          <w:color w:val="000000"/>
          <w:sz w:val="24"/>
          <w:szCs w:val="24"/>
          <w:u w:val="single"/>
          <w:lang w:val="en-IN" w:bidi="ar-SA"/>
        </w:rPr>
        <w:t>)</w:t>
      </w:r>
      <w:r w:rsidRPr="00E922CD">
        <w:rPr>
          <w:rFonts w:ascii="Times New Roman" w:hAnsi="Times New Roman"/>
          <w:bCs/>
          <w:color w:val="000000"/>
          <w:sz w:val="24"/>
          <w:szCs w:val="24"/>
          <w:lang w:val="en-IN" w:bidi="ar-SA"/>
        </w:rPr>
        <w:t xml:space="preserve"> and have no objections whatsoever in signing the contract.</w:t>
      </w:r>
      <w:r w:rsidRPr="00E922CD" w:rsidR="00D62AC7">
        <w:rPr>
          <w:rFonts w:ascii="Times New Roman" w:hAnsi="Times New Roman"/>
          <w:bCs/>
          <w:color w:val="000000"/>
          <w:sz w:val="24"/>
          <w:szCs w:val="24"/>
          <w:lang w:val="en-IN" w:bidi="ar-SA"/>
        </w:rPr>
        <w:t xml:space="preserve"> Only those bidders shall be allowed to participate who has </w:t>
      </w:r>
      <w:r w:rsidRPr="00E922CD" w:rsidR="002F6A11">
        <w:rPr>
          <w:rFonts w:ascii="Times New Roman" w:hAnsi="Times New Roman"/>
          <w:bCs/>
          <w:color w:val="000000"/>
          <w:sz w:val="24"/>
          <w:szCs w:val="24"/>
          <w:lang w:val="en-IN" w:bidi="ar-SA"/>
        </w:rPr>
        <w:t xml:space="preserve">electronically </w:t>
      </w:r>
      <w:r w:rsidRPr="00E922CD" w:rsidR="00D62AC7">
        <w:rPr>
          <w:rFonts w:ascii="Times New Roman" w:hAnsi="Times New Roman"/>
          <w:bCs/>
          <w:color w:val="000000"/>
          <w:sz w:val="24"/>
          <w:szCs w:val="24"/>
          <w:lang w:val="en-IN" w:bidi="ar-SA"/>
        </w:rPr>
        <w:t xml:space="preserve">sign </w:t>
      </w:r>
      <w:r w:rsidRPr="00E922CD" w:rsidR="002F6A11">
        <w:rPr>
          <w:rFonts w:ascii="Times New Roman" w:hAnsi="Times New Roman"/>
          <w:bCs/>
          <w:color w:val="000000"/>
          <w:sz w:val="24"/>
          <w:szCs w:val="24"/>
          <w:lang w:val="en-IN" w:bidi="ar-SA"/>
        </w:rPr>
        <w:t>the Integrity Pact.</w:t>
      </w:r>
    </w:p>
    <w:p w:rsidR="00370217" w:rsidRPr="00E922CD" w:rsidP="00D3511E">
      <w:pPr>
        <w:autoSpaceDE w:val="0"/>
        <w:autoSpaceDN w:val="0"/>
        <w:adjustRightInd w:val="0"/>
        <w:spacing w:after="0" w:line="240" w:lineRule="auto"/>
        <w:jc w:val="both"/>
        <w:rPr>
          <w:rFonts w:ascii="Times New Roman" w:hAnsi="Times New Roman"/>
          <w:bCs/>
          <w:color w:val="000000"/>
          <w:sz w:val="24"/>
          <w:szCs w:val="24"/>
          <w:lang w:val="en-IN" w:bidi="ar-SA"/>
        </w:rPr>
      </w:pPr>
    </w:p>
    <w:p w:rsidR="00A27EB3" w:rsidRPr="00E922CD" w:rsidP="00D3511E">
      <w:pPr>
        <w:spacing w:before="120" w:after="0" w:line="240" w:lineRule="auto"/>
        <w:ind w:left="720" w:right="28" w:hanging="720"/>
        <w:jc w:val="both"/>
        <w:rPr>
          <w:rFonts w:ascii="Times New Roman" w:hAnsi="Times New Roman"/>
          <w:b/>
          <w:color w:val="000000"/>
          <w:sz w:val="24"/>
          <w:szCs w:val="24"/>
          <w:u w:val="single"/>
        </w:rPr>
      </w:pPr>
      <w:r w:rsidRPr="00E922CD" w:rsidR="00D3511E">
        <w:rPr>
          <w:rFonts w:ascii="Times New Roman" w:hAnsi="Times New Roman"/>
          <w:b/>
          <w:bCs/>
          <w:color w:val="000000"/>
          <w:sz w:val="24"/>
          <w:szCs w:val="24"/>
          <w:lang w:bidi="ar-SA"/>
        </w:rPr>
        <w:t>2</w:t>
      </w:r>
      <w:r w:rsidR="00720AED">
        <w:rPr>
          <w:rFonts w:ascii="Times New Roman" w:hAnsi="Times New Roman"/>
          <w:b/>
          <w:bCs/>
          <w:color w:val="000000"/>
          <w:sz w:val="24"/>
          <w:szCs w:val="24"/>
          <w:lang w:bidi="ar-SA"/>
        </w:rPr>
        <w:t>2</w:t>
      </w:r>
      <w:r w:rsidRPr="00E922CD" w:rsidR="00D3511E">
        <w:rPr>
          <w:rFonts w:ascii="Times New Roman" w:hAnsi="Times New Roman"/>
          <w:b/>
          <w:bCs/>
          <w:color w:val="000000"/>
          <w:sz w:val="24"/>
          <w:szCs w:val="24"/>
          <w:lang w:bidi="ar-SA"/>
        </w:rPr>
        <w:t>.</w:t>
      </w:r>
      <w:r w:rsidRPr="00E922CD" w:rsidR="004B746C">
        <w:rPr>
          <w:rFonts w:ascii="Times New Roman" w:hAnsi="Times New Roman"/>
          <w:b/>
          <w:bCs/>
          <w:color w:val="000000"/>
          <w:sz w:val="24"/>
          <w:szCs w:val="24"/>
          <w:lang w:bidi="ar-SA"/>
        </w:rPr>
        <w:t xml:space="preserve"> </w:t>
      </w:r>
      <w:r w:rsidRPr="00E922CD" w:rsidR="007F7F6D">
        <w:rPr>
          <w:rFonts w:ascii="Times New Roman" w:hAnsi="Times New Roman"/>
          <w:b/>
          <w:color w:val="000000"/>
          <w:sz w:val="24"/>
          <w:szCs w:val="24"/>
          <w:u w:val="single"/>
        </w:rPr>
        <w:t>HOLIDAY LISTING-</w:t>
      </w:r>
    </w:p>
    <w:p w:rsidR="00304B0D" w:rsidRPr="00E922CD" w:rsidP="00D3511E">
      <w:pPr>
        <w:spacing w:after="0" w:line="240" w:lineRule="auto"/>
        <w:ind w:right="28"/>
        <w:jc w:val="both"/>
        <w:rPr>
          <w:rFonts w:ascii="Times New Roman" w:hAnsi="Times New Roman"/>
          <w:color w:val="000000"/>
          <w:sz w:val="24"/>
          <w:szCs w:val="24"/>
        </w:rPr>
      </w:pPr>
      <w:r w:rsidRPr="00E922CD" w:rsidR="00A27EB3">
        <w:rPr>
          <w:rFonts w:ascii="Times New Roman" w:hAnsi="Times New Roman"/>
          <w:color w:val="000000"/>
          <w:sz w:val="24"/>
          <w:szCs w:val="24"/>
        </w:rPr>
        <w:t>NAFED’s policy for Holiday-Listing, which is available on the website of NAFED must be acceptable to the bidders. Notwithstanding anything contained in this tender document is mutatis mutandis applies to this and in the event, the agency(s) while discharging its obligations under the Agreement or otherwise, come(s) within the ambit of the said policy, NAFED at its sole discretion reserves the right to suspend/discontinue dealings or take any curative measures with agency (s) in accordance with the policy in force.</w:t>
      </w:r>
    </w:p>
    <w:p w:rsidR="00304B0D" w:rsidRPr="00E922CD" w:rsidP="00D3511E">
      <w:pPr>
        <w:spacing w:after="0" w:line="240" w:lineRule="auto"/>
        <w:ind w:right="28"/>
        <w:jc w:val="both"/>
        <w:rPr>
          <w:rFonts w:ascii="Times New Roman" w:hAnsi="Times New Roman"/>
          <w:b/>
          <w:color w:val="000000"/>
          <w:w w:val="115"/>
          <w:sz w:val="24"/>
          <w:szCs w:val="24"/>
        </w:rPr>
      </w:pPr>
    </w:p>
    <w:p w:rsidR="007F7F6D" w:rsidRPr="00E922CD" w:rsidP="00D3511E">
      <w:pPr>
        <w:spacing w:after="0" w:line="240" w:lineRule="auto"/>
        <w:ind w:right="28"/>
        <w:jc w:val="both"/>
        <w:rPr>
          <w:rFonts w:ascii="Times New Roman" w:hAnsi="Times New Roman"/>
          <w:b/>
          <w:color w:val="000000"/>
          <w:w w:val="115"/>
          <w:sz w:val="24"/>
          <w:szCs w:val="24"/>
        </w:rPr>
      </w:pPr>
      <w:r w:rsidRPr="00E922CD" w:rsidR="00D3511E">
        <w:rPr>
          <w:rFonts w:ascii="Times New Roman" w:hAnsi="Times New Roman"/>
          <w:b/>
          <w:color w:val="000000"/>
          <w:w w:val="115"/>
          <w:sz w:val="24"/>
          <w:szCs w:val="24"/>
        </w:rPr>
        <w:t>2</w:t>
      </w:r>
      <w:r w:rsidR="00720AED">
        <w:rPr>
          <w:rFonts w:ascii="Times New Roman" w:hAnsi="Times New Roman"/>
          <w:b/>
          <w:color w:val="000000"/>
          <w:w w:val="115"/>
          <w:sz w:val="24"/>
          <w:szCs w:val="24"/>
        </w:rPr>
        <w:t>3</w:t>
      </w:r>
      <w:r w:rsidRPr="00E922CD" w:rsidR="00D3511E">
        <w:rPr>
          <w:rFonts w:ascii="Times New Roman" w:hAnsi="Times New Roman"/>
          <w:b/>
          <w:color w:val="000000"/>
          <w:w w:val="115"/>
          <w:sz w:val="24"/>
          <w:szCs w:val="24"/>
        </w:rPr>
        <w:t>.</w:t>
      </w:r>
      <w:r w:rsidRPr="00E922CD" w:rsidR="004B746C">
        <w:rPr>
          <w:rFonts w:ascii="Times New Roman" w:hAnsi="Times New Roman"/>
          <w:b/>
          <w:color w:val="000000"/>
          <w:w w:val="115"/>
          <w:sz w:val="24"/>
          <w:szCs w:val="24"/>
        </w:rPr>
        <w:t xml:space="preserve"> </w:t>
      </w:r>
      <w:r w:rsidRPr="00E922CD" w:rsidR="00304B0D">
        <w:rPr>
          <w:rFonts w:ascii="Times New Roman" w:hAnsi="Times New Roman"/>
          <w:b/>
          <w:color w:val="000000"/>
          <w:w w:val="115"/>
          <w:sz w:val="24"/>
          <w:szCs w:val="24"/>
          <w:u w:val="single"/>
        </w:rPr>
        <w:t>DISCLAIMER</w:t>
      </w:r>
      <w:r w:rsidRPr="00E922CD">
        <w:rPr>
          <w:rFonts w:ascii="Times New Roman" w:hAnsi="Times New Roman"/>
          <w:b/>
          <w:color w:val="000000"/>
          <w:w w:val="115"/>
          <w:sz w:val="24"/>
          <w:szCs w:val="24"/>
          <w:u w:val="single"/>
        </w:rPr>
        <w:t>-</w:t>
      </w:r>
    </w:p>
    <w:p w:rsidR="004862EF" w:rsidRPr="00E922CD" w:rsidP="00752D11">
      <w:pPr>
        <w:spacing w:after="0" w:line="240" w:lineRule="auto"/>
        <w:ind w:right="28"/>
        <w:jc w:val="both"/>
        <w:rPr>
          <w:rFonts w:ascii="Times New Roman" w:hAnsi="Times New Roman"/>
          <w:color w:val="000000"/>
          <w:sz w:val="24"/>
          <w:szCs w:val="24"/>
        </w:rPr>
      </w:pPr>
      <w:r w:rsidRPr="00E922CD" w:rsidR="00304B0D">
        <w:rPr>
          <w:rFonts w:ascii="Times New Roman" w:hAnsi="Times New Roman"/>
          <w:color w:val="000000"/>
          <w:sz w:val="24"/>
          <w:szCs w:val="24"/>
        </w:rPr>
        <w:t>In the event of any dispute regarding the process of auction/maintaining/deposit/refund of EMD, etc if any, raised by the intending bidders, it shall be the responsibility of the Service Provider to resolve the same and N</w:t>
      </w:r>
      <w:r w:rsidRPr="00E922CD" w:rsidR="007A216B">
        <w:rPr>
          <w:rFonts w:ascii="Times New Roman" w:hAnsi="Times New Roman"/>
          <w:color w:val="000000"/>
          <w:sz w:val="24"/>
          <w:szCs w:val="24"/>
        </w:rPr>
        <w:t>AFED</w:t>
      </w:r>
      <w:r w:rsidRPr="00E922CD" w:rsidR="00304B0D">
        <w:rPr>
          <w:rFonts w:ascii="Times New Roman" w:hAnsi="Times New Roman"/>
          <w:color w:val="000000"/>
          <w:sz w:val="24"/>
          <w:szCs w:val="24"/>
        </w:rPr>
        <w:t xml:space="preserve"> shall not be responsible in any manner and no claim thereof can be made against N</w:t>
      </w:r>
      <w:r w:rsidRPr="00E922CD" w:rsidR="007A216B">
        <w:rPr>
          <w:rFonts w:ascii="Times New Roman" w:hAnsi="Times New Roman"/>
          <w:color w:val="000000"/>
          <w:sz w:val="24"/>
          <w:szCs w:val="24"/>
        </w:rPr>
        <w:t>AFED</w:t>
      </w:r>
      <w:r w:rsidRPr="00E922CD" w:rsidR="00304B0D">
        <w:rPr>
          <w:rFonts w:ascii="Times New Roman" w:hAnsi="Times New Roman"/>
          <w:color w:val="000000"/>
          <w:sz w:val="24"/>
          <w:szCs w:val="24"/>
        </w:rPr>
        <w:t xml:space="preserve">. </w:t>
      </w: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EC08AF" w:rsidRPr="00E922CD" w:rsidP="00752D11">
      <w:pPr>
        <w:spacing w:after="0" w:line="240" w:lineRule="auto"/>
        <w:ind w:right="28"/>
        <w:jc w:val="both"/>
        <w:rPr>
          <w:rFonts w:ascii="Times New Roman" w:hAnsi="Times New Roman"/>
          <w:color w:val="000000"/>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r w:rsidRPr="00E922CD" w:rsidR="003105F3">
        <w:rPr>
          <w:rFonts w:ascii="Times New Roman" w:hAnsi="Times New Roman"/>
          <w:b/>
          <w:sz w:val="24"/>
          <w:szCs w:val="24"/>
        </w:rPr>
        <w:br w:type="page"/>
      </w:r>
    </w:p>
    <w:p w:rsidR="009C576A" w:rsidRPr="00E922CD" w:rsidP="00EC08AF">
      <w:pPr>
        <w:spacing w:after="0" w:line="240" w:lineRule="auto"/>
        <w:ind w:left="5040" w:firstLine="720"/>
        <w:jc w:val="right"/>
        <w:rPr>
          <w:rFonts w:ascii="Times New Roman" w:hAnsi="Times New Roman"/>
          <w:b/>
          <w:sz w:val="24"/>
          <w:szCs w:val="24"/>
        </w:rPr>
      </w:pPr>
      <w:r w:rsidRPr="00E922CD">
        <w:rPr>
          <w:rFonts w:ascii="Times New Roman" w:hAnsi="Times New Roman"/>
          <w:b/>
          <w:sz w:val="24"/>
          <w:szCs w:val="24"/>
        </w:rPr>
        <w:t>ANNEXURE – I</w:t>
      </w: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9C576A">
      <w:pPr>
        <w:spacing w:after="0" w:line="240" w:lineRule="auto"/>
        <w:jc w:val="center"/>
        <w:rPr>
          <w:rFonts w:ascii="Times New Roman" w:hAnsi="Times New Roman"/>
          <w:b/>
          <w:sz w:val="24"/>
          <w:szCs w:val="24"/>
        </w:rPr>
      </w:pPr>
      <w:r w:rsidR="00413B65">
        <w:rPr>
          <w:rFonts w:ascii="Times New Roman" w:hAnsi="Times New Roman"/>
          <w:b/>
          <w:sz w:val="24"/>
          <w:szCs w:val="24"/>
        </w:rPr>
        <w:t>TENDER</w:t>
      </w:r>
      <w:r w:rsidRPr="00E922CD">
        <w:rPr>
          <w:rFonts w:ascii="Times New Roman" w:hAnsi="Times New Roman"/>
          <w:b/>
          <w:sz w:val="24"/>
          <w:szCs w:val="24"/>
        </w:rPr>
        <w:t xml:space="preserve"> SCHEDULE</w:t>
      </w: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9C576A">
      <w:pPr>
        <w:spacing w:after="0" w:line="276" w:lineRule="auto"/>
        <w:ind w:left="360" w:right="-200"/>
        <w:contextualSpacing/>
        <w:jc w:val="both"/>
        <w:rPr>
          <w:rFonts w:ascii="Arial" w:hAnsi="Arial" w:cs="Arial"/>
          <w:b/>
          <w:spacing w:val="-1"/>
          <w:sz w:val="20"/>
          <w:lang w:bidi="ar-SA"/>
        </w:rPr>
      </w:pPr>
    </w:p>
    <w:tbl>
      <w:tblPr>
        <w:tblStyle w:val="TableNormal"/>
        <w:tblW w:w="6919" w:type="dxa"/>
        <w:tblInd w:w="828" w:type="dxa"/>
        <w:tblCellMar>
          <w:left w:w="0" w:type="dxa"/>
          <w:right w:w="0" w:type="dxa"/>
        </w:tblCellMar>
        <w:tblLook w:val="04A0"/>
      </w:tblPr>
      <w:tblGrid>
        <w:gridCol w:w="2288"/>
        <w:gridCol w:w="258"/>
        <w:gridCol w:w="1979"/>
        <w:gridCol w:w="2394"/>
      </w:tblGrid>
      <w:tr w:rsidTr="00413B65">
        <w:tblPrEx>
          <w:tblW w:w="6919" w:type="dxa"/>
          <w:tblInd w:w="828" w:type="dxa"/>
          <w:tblCellMar>
            <w:left w:w="0" w:type="dxa"/>
            <w:right w:w="0" w:type="dxa"/>
          </w:tblCellMar>
          <w:tblLook w:val="04A0"/>
        </w:tblPrEx>
        <w:trPr>
          <w:trHeight w:val="232"/>
        </w:trPr>
        <w:tc>
          <w:tcPr>
            <w:tcW w:w="2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jc w:val="center"/>
              <w:rPr>
                <w:b/>
              </w:rPr>
            </w:pPr>
            <w:bookmarkStart w:id="0" w:name="_GoBack"/>
            <w:bookmarkEnd w:id="0"/>
            <w:r w:rsidRPr="00E922CD">
              <w:rPr>
                <w:b/>
              </w:rPr>
              <w:t>Commodity</w:t>
            </w:r>
          </w:p>
        </w:tc>
        <w:tc>
          <w:tcPr>
            <w:tcW w:w="258" w:type="dxa"/>
            <w:tcBorders>
              <w:top w:val="single" w:sz="8" w:space="0" w:color="auto"/>
              <w:left w:val="single" w:sz="4" w:space="0" w:color="auto"/>
              <w:bottom w:val="single" w:sz="8" w:space="0" w:color="auto"/>
              <w:right w:val="nil"/>
            </w:tcBorders>
            <w:tcMar>
              <w:top w:w="0" w:type="dxa"/>
              <w:left w:w="108" w:type="dxa"/>
              <w:bottom w:w="0" w:type="dxa"/>
              <w:right w:w="108" w:type="dxa"/>
            </w:tcMar>
          </w:tcPr>
          <w:p w:rsidR="00413B65" w:rsidRPr="00E922CD" w:rsidP="009C576A">
            <w:pPr>
              <w:spacing w:after="0" w:line="240" w:lineRule="auto"/>
              <w:jc w:val="center"/>
              <w:rPr>
                <w:b/>
              </w:rPr>
            </w:pP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3B65" w:rsidP="00884628">
            <w:pPr>
              <w:spacing w:after="200" w:line="276" w:lineRule="auto"/>
              <w:jc w:val="center"/>
              <w:rPr>
                <w:rFonts w:ascii="Times New Roman" w:hAnsi="Times New Roman"/>
                <w:b/>
                <w:color w:val="000000"/>
                <w:sz w:val="24"/>
                <w:szCs w:val="24"/>
              </w:rPr>
            </w:pPr>
            <w:r>
              <w:rPr>
                <w:rFonts w:ascii="Times New Roman" w:hAnsi="Times New Roman"/>
                <w:b/>
                <w:color w:val="000000"/>
                <w:sz w:val="24"/>
                <w:szCs w:val="24"/>
              </w:rPr>
              <w:t>Closing Time of Tender submission</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3B65" w:rsidP="00884628">
            <w:pPr>
              <w:spacing w:after="200" w:line="276" w:lineRule="auto"/>
              <w:jc w:val="center"/>
              <w:rPr>
                <w:rFonts w:ascii="Times New Roman" w:hAnsi="Times New Roman"/>
                <w:b/>
                <w:color w:val="000000"/>
                <w:sz w:val="24"/>
                <w:szCs w:val="24"/>
              </w:rPr>
            </w:pPr>
            <w:r>
              <w:rPr>
                <w:rFonts w:ascii="Times New Roman" w:hAnsi="Times New Roman"/>
                <w:b/>
                <w:color w:val="000000"/>
                <w:sz w:val="24"/>
                <w:szCs w:val="24"/>
              </w:rPr>
              <w:t>Opening Time of Tender</w:t>
            </w:r>
          </w:p>
        </w:tc>
      </w:tr>
      <w:tr w:rsidTr="00413B65">
        <w:tblPrEx>
          <w:tblW w:w="6919" w:type="dxa"/>
          <w:tblInd w:w="828" w:type="dxa"/>
          <w:tblCellMar>
            <w:left w:w="0" w:type="dxa"/>
            <w:right w:w="0" w:type="dxa"/>
          </w:tblCellMar>
          <w:tblLook w:val="04A0"/>
        </w:tblPrEx>
        <w:trPr>
          <w:trHeight w:val="232"/>
        </w:trPr>
        <w:tc>
          <w:tcPr>
            <w:tcW w:w="2288"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413B65" w:rsidRPr="00E922CD" w:rsidP="009C576A">
            <w:pPr>
              <w:spacing w:after="0" w:line="240" w:lineRule="auto"/>
              <w:contextualSpacing/>
              <w:jc w:val="center"/>
            </w:pPr>
          </w:p>
          <w:p w:rsidR="00413B65" w:rsidRPr="00E922CD" w:rsidP="009C576A">
            <w:pPr>
              <w:spacing w:after="0" w:line="240" w:lineRule="auto"/>
              <w:contextualSpacing/>
              <w:jc w:val="center"/>
            </w:pPr>
            <w:r w:rsidRPr="00E922CD">
              <w:t>Imported Masur Whole</w:t>
            </w:r>
          </w:p>
        </w:tc>
        <w:tc>
          <w:tcPr>
            <w:tcW w:w="258" w:type="dxa"/>
            <w:tcBorders>
              <w:top w:val="nil"/>
              <w:left w:val="single" w:sz="4" w:space="0" w:color="auto"/>
              <w:right w:val="nil"/>
            </w:tcBorders>
            <w:tcMar>
              <w:top w:w="0" w:type="dxa"/>
              <w:left w:w="108" w:type="dxa"/>
              <w:bottom w:w="0" w:type="dxa"/>
              <w:right w:w="108" w:type="dxa"/>
            </w:tcMar>
            <w:vAlign w:val="center"/>
          </w:tcPr>
          <w:p w:rsidR="00413B65" w:rsidRPr="00E922CD" w:rsidP="009C576A">
            <w:pPr>
              <w:spacing w:after="0" w:line="240" w:lineRule="auto"/>
              <w:jc w:val="center"/>
            </w:pPr>
          </w:p>
        </w:tc>
        <w:tc>
          <w:tcPr>
            <w:tcW w:w="1979" w:type="dxa"/>
            <w:vMerge w:val="restart"/>
            <w:tcBorders>
              <w:top w:val="nil"/>
              <w:left w:val="nil"/>
              <w:right w:val="single" w:sz="8" w:space="0" w:color="auto"/>
            </w:tcBorders>
            <w:tcMar>
              <w:top w:w="0" w:type="dxa"/>
              <w:left w:w="108" w:type="dxa"/>
              <w:bottom w:w="0" w:type="dxa"/>
              <w:right w:w="108" w:type="dxa"/>
            </w:tcMar>
            <w:vAlign w:val="center"/>
            <w:hideMark/>
          </w:tcPr>
          <w:p w:rsidR="00413B65" w:rsidP="00413B65">
            <w:pPr>
              <w:spacing w:after="200" w:line="276" w:lineRule="auto"/>
              <w:jc w:val="center"/>
              <w:rPr>
                <w:rFonts w:ascii="Times New Roman" w:hAnsi="Times New Roman"/>
                <w:b/>
                <w:color w:val="000000"/>
                <w:sz w:val="24"/>
                <w:szCs w:val="24"/>
              </w:rPr>
            </w:pPr>
            <w:r>
              <w:rPr>
                <w:rFonts w:ascii="Times New Roman" w:hAnsi="Times New Roman"/>
                <w:b/>
                <w:color w:val="000000"/>
                <w:sz w:val="24"/>
                <w:szCs w:val="24"/>
              </w:rPr>
              <w:t>13.00 Hrs</w:t>
            </w:r>
          </w:p>
        </w:tc>
        <w:tc>
          <w:tcPr>
            <w:tcW w:w="2394" w:type="dxa"/>
            <w:vMerge w:val="restart"/>
            <w:tcBorders>
              <w:top w:val="nil"/>
              <w:left w:val="nil"/>
              <w:right w:val="single" w:sz="8" w:space="0" w:color="auto"/>
            </w:tcBorders>
            <w:tcMar>
              <w:top w:w="0" w:type="dxa"/>
              <w:left w:w="108" w:type="dxa"/>
              <w:bottom w:w="0" w:type="dxa"/>
              <w:right w:w="108" w:type="dxa"/>
            </w:tcMar>
            <w:vAlign w:val="center"/>
            <w:hideMark/>
          </w:tcPr>
          <w:p w:rsidR="00413B65" w:rsidP="00413B65">
            <w:pPr>
              <w:spacing w:after="200" w:line="276" w:lineRule="auto"/>
              <w:jc w:val="center"/>
              <w:rPr>
                <w:rFonts w:ascii="Times New Roman" w:hAnsi="Times New Roman"/>
                <w:b/>
                <w:color w:val="000000"/>
                <w:sz w:val="24"/>
                <w:szCs w:val="24"/>
              </w:rPr>
            </w:pPr>
            <w:r>
              <w:rPr>
                <w:rFonts w:ascii="Times New Roman" w:hAnsi="Times New Roman"/>
                <w:b/>
                <w:color w:val="000000"/>
                <w:sz w:val="24"/>
                <w:szCs w:val="24"/>
              </w:rPr>
              <w:t>14.00 Hrs</w:t>
            </w:r>
          </w:p>
        </w:tc>
      </w:tr>
      <w:tr w:rsidTr="00413B65">
        <w:tblPrEx>
          <w:tblW w:w="6919" w:type="dxa"/>
          <w:tblInd w:w="828" w:type="dxa"/>
          <w:tblCellMar>
            <w:left w:w="0" w:type="dxa"/>
            <w:right w:w="0" w:type="dxa"/>
          </w:tblCellMar>
          <w:tblLook w:val="04A0"/>
        </w:tblPrEx>
        <w:trPr>
          <w:trHeight w:val="277"/>
        </w:trPr>
        <w:tc>
          <w:tcPr>
            <w:tcW w:w="2288" w:type="dxa"/>
            <w:vMerge/>
            <w:tcBorders>
              <w:left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contextualSpacing/>
              <w:jc w:val="both"/>
            </w:pPr>
          </w:p>
        </w:tc>
        <w:tc>
          <w:tcPr>
            <w:tcW w:w="258" w:type="dxa"/>
            <w:tcBorders>
              <w:left w:val="single" w:sz="4" w:space="0" w:color="auto"/>
              <w:right w:val="nil"/>
            </w:tcBorders>
            <w:tcMar>
              <w:top w:w="0" w:type="dxa"/>
              <w:left w:w="108" w:type="dxa"/>
              <w:bottom w:w="0" w:type="dxa"/>
              <w:right w:w="108" w:type="dxa"/>
            </w:tcMar>
          </w:tcPr>
          <w:p w:rsidR="00413B65" w:rsidRPr="00E922CD" w:rsidP="009C576A">
            <w:pPr>
              <w:spacing w:after="0" w:line="240" w:lineRule="auto"/>
              <w:jc w:val="center"/>
            </w:pPr>
          </w:p>
        </w:tc>
        <w:tc>
          <w:tcPr>
            <w:tcW w:w="1979"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c>
          <w:tcPr>
            <w:tcW w:w="2394"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r>
      <w:tr w:rsidTr="00413B65">
        <w:tblPrEx>
          <w:tblW w:w="6919" w:type="dxa"/>
          <w:tblInd w:w="828" w:type="dxa"/>
          <w:tblCellMar>
            <w:left w:w="0" w:type="dxa"/>
            <w:right w:w="0" w:type="dxa"/>
          </w:tblCellMar>
          <w:tblLook w:val="04A0"/>
        </w:tblPrEx>
        <w:trPr>
          <w:trHeight w:val="277"/>
        </w:trPr>
        <w:tc>
          <w:tcPr>
            <w:tcW w:w="2288" w:type="dxa"/>
            <w:vMerge/>
            <w:tcBorders>
              <w:left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contextualSpacing/>
              <w:jc w:val="both"/>
            </w:pPr>
          </w:p>
        </w:tc>
        <w:tc>
          <w:tcPr>
            <w:tcW w:w="258" w:type="dxa"/>
            <w:tcBorders>
              <w:left w:val="single" w:sz="4" w:space="0" w:color="auto"/>
              <w:right w:val="nil"/>
            </w:tcBorders>
            <w:tcMar>
              <w:top w:w="0" w:type="dxa"/>
              <w:left w:w="108" w:type="dxa"/>
              <w:bottom w:w="0" w:type="dxa"/>
              <w:right w:w="108" w:type="dxa"/>
            </w:tcMar>
          </w:tcPr>
          <w:p w:rsidR="00413B65" w:rsidRPr="00E922CD" w:rsidP="009C576A">
            <w:pPr>
              <w:spacing w:after="0" w:line="240" w:lineRule="auto"/>
              <w:jc w:val="center"/>
            </w:pPr>
          </w:p>
        </w:tc>
        <w:tc>
          <w:tcPr>
            <w:tcW w:w="1979"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c>
          <w:tcPr>
            <w:tcW w:w="2394"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r>
      <w:tr w:rsidTr="00413B65">
        <w:tblPrEx>
          <w:tblW w:w="6919" w:type="dxa"/>
          <w:tblInd w:w="828" w:type="dxa"/>
          <w:tblCellMar>
            <w:left w:w="0" w:type="dxa"/>
            <w:right w:w="0" w:type="dxa"/>
          </w:tblCellMar>
          <w:tblLook w:val="04A0"/>
        </w:tblPrEx>
        <w:trPr>
          <w:trHeight w:val="232"/>
        </w:trPr>
        <w:tc>
          <w:tcPr>
            <w:tcW w:w="2288" w:type="dxa"/>
            <w:vMerge/>
            <w:tcBorders>
              <w:left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contextualSpacing/>
              <w:jc w:val="both"/>
            </w:pPr>
          </w:p>
        </w:tc>
        <w:tc>
          <w:tcPr>
            <w:tcW w:w="258" w:type="dxa"/>
            <w:tcBorders>
              <w:left w:val="single" w:sz="4" w:space="0" w:color="auto"/>
              <w:right w:val="nil"/>
            </w:tcBorders>
            <w:tcMar>
              <w:top w:w="0" w:type="dxa"/>
              <w:left w:w="108" w:type="dxa"/>
              <w:bottom w:w="0" w:type="dxa"/>
              <w:right w:w="108" w:type="dxa"/>
            </w:tcMar>
          </w:tcPr>
          <w:p w:rsidR="00413B65" w:rsidRPr="00E922CD" w:rsidP="009C576A">
            <w:pPr>
              <w:spacing w:after="0" w:line="240" w:lineRule="auto"/>
              <w:jc w:val="center"/>
            </w:pPr>
          </w:p>
        </w:tc>
        <w:tc>
          <w:tcPr>
            <w:tcW w:w="1979"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c>
          <w:tcPr>
            <w:tcW w:w="2394"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r>
      <w:tr w:rsidTr="00413B65">
        <w:tblPrEx>
          <w:tblW w:w="6919" w:type="dxa"/>
          <w:tblInd w:w="828" w:type="dxa"/>
          <w:tblCellMar>
            <w:left w:w="0" w:type="dxa"/>
            <w:right w:w="0" w:type="dxa"/>
          </w:tblCellMar>
          <w:tblLook w:val="04A0"/>
        </w:tblPrEx>
        <w:trPr>
          <w:trHeight w:val="232"/>
        </w:trPr>
        <w:tc>
          <w:tcPr>
            <w:tcW w:w="2288" w:type="dxa"/>
            <w:vMerge/>
            <w:tcBorders>
              <w:left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contextualSpacing/>
              <w:jc w:val="both"/>
            </w:pPr>
          </w:p>
        </w:tc>
        <w:tc>
          <w:tcPr>
            <w:tcW w:w="258" w:type="dxa"/>
            <w:tcBorders>
              <w:left w:val="single" w:sz="4" w:space="0" w:color="auto"/>
              <w:right w:val="nil"/>
            </w:tcBorders>
            <w:tcMar>
              <w:top w:w="0" w:type="dxa"/>
              <w:left w:w="108" w:type="dxa"/>
              <w:bottom w:w="0" w:type="dxa"/>
              <w:right w:w="108" w:type="dxa"/>
            </w:tcMar>
          </w:tcPr>
          <w:p w:rsidR="00413B65" w:rsidRPr="00E922CD" w:rsidP="009C576A">
            <w:pPr>
              <w:spacing w:after="0" w:line="240" w:lineRule="auto"/>
              <w:jc w:val="center"/>
            </w:pPr>
          </w:p>
        </w:tc>
        <w:tc>
          <w:tcPr>
            <w:tcW w:w="1979"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c>
          <w:tcPr>
            <w:tcW w:w="2394"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r>
      <w:tr w:rsidTr="00413B65">
        <w:tblPrEx>
          <w:tblW w:w="6919" w:type="dxa"/>
          <w:tblInd w:w="828" w:type="dxa"/>
          <w:tblCellMar>
            <w:left w:w="0" w:type="dxa"/>
            <w:right w:w="0" w:type="dxa"/>
          </w:tblCellMar>
          <w:tblLook w:val="04A0"/>
        </w:tblPrEx>
        <w:trPr>
          <w:trHeight w:val="232"/>
        </w:trPr>
        <w:tc>
          <w:tcPr>
            <w:tcW w:w="2288" w:type="dxa"/>
            <w:vMerge/>
            <w:tcBorders>
              <w:left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contextualSpacing/>
              <w:jc w:val="both"/>
            </w:pPr>
          </w:p>
        </w:tc>
        <w:tc>
          <w:tcPr>
            <w:tcW w:w="258" w:type="dxa"/>
            <w:tcBorders>
              <w:left w:val="single" w:sz="4" w:space="0" w:color="auto"/>
              <w:right w:val="nil"/>
            </w:tcBorders>
            <w:tcMar>
              <w:top w:w="0" w:type="dxa"/>
              <w:left w:w="108" w:type="dxa"/>
              <w:bottom w:w="0" w:type="dxa"/>
              <w:right w:w="108" w:type="dxa"/>
            </w:tcMar>
          </w:tcPr>
          <w:p w:rsidR="00413B65" w:rsidRPr="00E922CD" w:rsidP="009C576A">
            <w:pPr>
              <w:spacing w:after="0" w:line="240" w:lineRule="auto"/>
              <w:jc w:val="center"/>
            </w:pPr>
          </w:p>
        </w:tc>
        <w:tc>
          <w:tcPr>
            <w:tcW w:w="1979"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c>
          <w:tcPr>
            <w:tcW w:w="2394"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r>
      <w:tr w:rsidTr="00413B65">
        <w:tblPrEx>
          <w:tblW w:w="6919" w:type="dxa"/>
          <w:tblInd w:w="828" w:type="dxa"/>
          <w:tblCellMar>
            <w:left w:w="0" w:type="dxa"/>
            <w:right w:w="0" w:type="dxa"/>
          </w:tblCellMar>
          <w:tblLook w:val="04A0"/>
        </w:tblPrEx>
        <w:trPr>
          <w:trHeight w:val="232"/>
        </w:trPr>
        <w:tc>
          <w:tcPr>
            <w:tcW w:w="2288" w:type="dxa"/>
            <w:vMerge/>
            <w:tcBorders>
              <w:left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contextualSpacing/>
              <w:jc w:val="both"/>
            </w:pPr>
          </w:p>
        </w:tc>
        <w:tc>
          <w:tcPr>
            <w:tcW w:w="258" w:type="dxa"/>
            <w:tcBorders>
              <w:left w:val="single" w:sz="4" w:space="0" w:color="auto"/>
              <w:right w:val="nil"/>
            </w:tcBorders>
            <w:tcMar>
              <w:top w:w="0" w:type="dxa"/>
              <w:left w:w="108" w:type="dxa"/>
              <w:bottom w:w="0" w:type="dxa"/>
              <w:right w:w="108" w:type="dxa"/>
            </w:tcMar>
          </w:tcPr>
          <w:p w:rsidR="00413B65" w:rsidRPr="00E922CD" w:rsidP="009C576A">
            <w:pPr>
              <w:spacing w:after="0" w:line="240" w:lineRule="auto"/>
              <w:jc w:val="center"/>
            </w:pPr>
          </w:p>
        </w:tc>
        <w:tc>
          <w:tcPr>
            <w:tcW w:w="1979"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c>
          <w:tcPr>
            <w:tcW w:w="2394"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r>
      <w:tr w:rsidTr="00413B65">
        <w:tblPrEx>
          <w:tblW w:w="6919" w:type="dxa"/>
          <w:tblInd w:w="828" w:type="dxa"/>
          <w:tblCellMar>
            <w:left w:w="0" w:type="dxa"/>
            <w:right w:w="0" w:type="dxa"/>
          </w:tblCellMar>
          <w:tblLook w:val="04A0"/>
        </w:tblPrEx>
        <w:trPr>
          <w:trHeight w:val="232"/>
        </w:trPr>
        <w:tc>
          <w:tcPr>
            <w:tcW w:w="2288" w:type="dxa"/>
            <w:vMerge/>
            <w:tcBorders>
              <w:left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contextualSpacing/>
              <w:jc w:val="both"/>
            </w:pPr>
          </w:p>
        </w:tc>
        <w:tc>
          <w:tcPr>
            <w:tcW w:w="258" w:type="dxa"/>
            <w:tcBorders>
              <w:left w:val="single" w:sz="4" w:space="0" w:color="auto"/>
              <w:right w:val="nil"/>
            </w:tcBorders>
            <w:tcMar>
              <w:top w:w="0" w:type="dxa"/>
              <w:left w:w="108" w:type="dxa"/>
              <w:bottom w:w="0" w:type="dxa"/>
              <w:right w:w="108" w:type="dxa"/>
            </w:tcMar>
          </w:tcPr>
          <w:p w:rsidR="00413B65" w:rsidRPr="00E922CD" w:rsidP="009C576A">
            <w:pPr>
              <w:spacing w:after="0" w:line="240" w:lineRule="auto"/>
              <w:jc w:val="center"/>
            </w:pPr>
          </w:p>
        </w:tc>
        <w:tc>
          <w:tcPr>
            <w:tcW w:w="1979"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c>
          <w:tcPr>
            <w:tcW w:w="2394"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r>
      <w:tr w:rsidTr="00413B65">
        <w:tblPrEx>
          <w:tblW w:w="6919" w:type="dxa"/>
          <w:tblInd w:w="828" w:type="dxa"/>
          <w:tblCellMar>
            <w:left w:w="0" w:type="dxa"/>
            <w:right w:w="0" w:type="dxa"/>
          </w:tblCellMar>
          <w:tblLook w:val="04A0"/>
        </w:tblPrEx>
        <w:trPr>
          <w:trHeight w:val="232"/>
        </w:trPr>
        <w:tc>
          <w:tcPr>
            <w:tcW w:w="2288" w:type="dxa"/>
            <w:vMerge/>
            <w:tcBorders>
              <w:left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contextualSpacing/>
              <w:jc w:val="both"/>
            </w:pPr>
          </w:p>
        </w:tc>
        <w:tc>
          <w:tcPr>
            <w:tcW w:w="258" w:type="dxa"/>
            <w:tcBorders>
              <w:left w:val="single" w:sz="4" w:space="0" w:color="auto"/>
              <w:right w:val="nil"/>
            </w:tcBorders>
            <w:tcMar>
              <w:top w:w="0" w:type="dxa"/>
              <w:left w:w="108" w:type="dxa"/>
              <w:bottom w:w="0" w:type="dxa"/>
              <w:right w:w="108" w:type="dxa"/>
            </w:tcMar>
          </w:tcPr>
          <w:p w:rsidR="00413B65" w:rsidRPr="00E922CD" w:rsidP="009C576A">
            <w:pPr>
              <w:spacing w:after="0" w:line="240" w:lineRule="auto"/>
              <w:jc w:val="center"/>
            </w:pPr>
          </w:p>
        </w:tc>
        <w:tc>
          <w:tcPr>
            <w:tcW w:w="1979"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c>
          <w:tcPr>
            <w:tcW w:w="2394"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r>
      <w:tr w:rsidTr="00413B65">
        <w:tblPrEx>
          <w:tblW w:w="6919" w:type="dxa"/>
          <w:tblInd w:w="828" w:type="dxa"/>
          <w:tblCellMar>
            <w:left w:w="0" w:type="dxa"/>
            <w:right w:w="0" w:type="dxa"/>
          </w:tblCellMar>
          <w:tblLook w:val="04A0"/>
        </w:tblPrEx>
        <w:trPr>
          <w:trHeight w:val="232"/>
        </w:trPr>
        <w:tc>
          <w:tcPr>
            <w:tcW w:w="2288" w:type="dxa"/>
            <w:vMerge/>
            <w:tcBorders>
              <w:left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contextualSpacing/>
              <w:jc w:val="both"/>
            </w:pPr>
          </w:p>
        </w:tc>
        <w:tc>
          <w:tcPr>
            <w:tcW w:w="258" w:type="dxa"/>
            <w:tcBorders>
              <w:left w:val="single" w:sz="4" w:space="0" w:color="auto"/>
              <w:right w:val="nil"/>
            </w:tcBorders>
            <w:tcMar>
              <w:top w:w="0" w:type="dxa"/>
              <w:left w:w="108" w:type="dxa"/>
              <w:bottom w:w="0" w:type="dxa"/>
              <w:right w:w="108" w:type="dxa"/>
            </w:tcMar>
          </w:tcPr>
          <w:p w:rsidR="00413B65" w:rsidRPr="00E922CD" w:rsidP="009C576A">
            <w:pPr>
              <w:spacing w:after="0" w:line="240" w:lineRule="auto"/>
              <w:jc w:val="center"/>
            </w:pPr>
          </w:p>
        </w:tc>
        <w:tc>
          <w:tcPr>
            <w:tcW w:w="1979"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c>
          <w:tcPr>
            <w:tcW w:w="2394" w:type="dxa"/>
            <w:vMerge/>
            <w:tcBorders>
              <w:left w:val="nil"/>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r>
      <w:tr w:rsidTr="00413B65">
        <w:tblPrEx>
          <w:tblW w:w="6919" w:type="dxa"/>
          <w:tblInd w:w="828" w:type="dxa"/>
          <w:tblCellMar>
            <w:left w:w="0" w:type="dxa"/>
            <w:right w:w="0" w:type="dxa"/>
          </w:tblCellMar>
          <w:tblLook w:val="04A0"/>
        </w:tblPrEx>
        <w:trPr>
          <w:trHeight w:val="232"/>
        </w:trPr>
        <w:tc>
          <w:tcPr>
            <w:tcW w:w="2288"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contextualSpacing/>
              <w:jc w:val="both"/>
            </w:pPr>
          </w:p>
        </w:tc>
        <w:tc>
          <w:tcPr>
            <w:tcW w:w="258" w:type="dxa"/>
            <w:tcBorders>
              <w:left w:val="single" w:sz="4" w:space="0" w:color="auto"/>
              <w:bottom w:val="single" w:sz="8" w:space="0" w:color="auto"/>
              <w:right w:val="nil"/>
            </w:tcBorders>
            <w:tcMar>
              <w:top w:w="0" w:type="dxa"/>
              <w:left w:w="108" w:type="dxa"/>
              <w:bottom w:w="0" w:type="dxa"/>
              <w:right w:w="108" w:type="dxa"/>
            </w:tcMar>
          </w:tcPr>
          <w:p w:rsidR="00413B65" w:rsidRPr="00E922CD" w:rsidP="009C576A">
            <w:pPr>
              <w:spacing w:after="0" w:line="240" w:lineRule="auto"/>
              <w:jc w:val="center"/>
            </w:pPr>
          </w:p>
        </w:tc>
        <w:tc>
          <w:tcPr>
            <w:tcW w:w="1979" w:type="dxa"/>
            <w:vMerge/>
            <w:tcBorders>
              <w:left w:val="nil"/>
              <w:bottom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c>
          <w:tcPr>
            <w:tcW w:w="2394" w:type="dxa"/>
            <w:vMerge/>
            <w:tcBorders>
              <w:left w:val="nil"/>
              <w:bottom w:val="single" w:sz="8" w:space="0" w:color="auto"/>
              <w:right w:val="single" w:sz="8" w:space="0" w:color="auto"/>
            </w:tcBorders>
            <w:tcMar>
              <w:top w:w="0" w:type="dxa"/>
              <w:left w:w="108" w:type="dxa"/>
              <w:bottom w:w="0" w:type="dxa"/>
              <w:right w:w="108" w:type="dxa"/>
            </w:tcMar>
            <w:hideMark/>
          </w:tcPr>
          <w:p w:rsidR="00413B65" w:rsidRPr="00E922CD" w:rsidP="009C576A">
            <w:pPr>
              <w:spacing w:after="0" w:line="240" w:lineRule="auto"/>
              <w:jc w:val="center"/>
            </w:pPr>
          </w:p>
        </w:tc>
      </w:tr>
    </w:tbl>
    <w:p w:rsidR="009C576A" w:rsidRPr="00E922CD" w:rsidP="009C576A">
      <w:pPr>
        <w:spacing w:after="0" w:line="276" w:lineRule="auto"/>
        <w:ind w:left="720" w:right="-200"/>
        <w:contextualSpacing/>
        <w:jc w:val="both"/>
        <w:rPr>
          <w:rFonts w:ascii="Arial" w:hAnsi="Arial" w:cs="Arial"/>
          <w:b/>
          <w:spacing w:val="-1"/>
          <w:sz w:val="20"/>
          <w:lang w:bidi="ar-SA"/>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5165E5" w:rsidP="00EC08AF">
      <w:pPr>
        <w:spacing w:after="0" w:line="240" w:lineRule="auto"/>
        <w:ind w:left="5040" w:firstLine="720"/>
        <w:jc w:val="right"/>
        <w:rPr>
          <w:rFonts w:ascii="Times New Roman" w:hAnsi="Times New Roman"/>
          <w:b/>
          <w:sz w:val="24"/>
          <w:szCs w:val="24"/>
        </w:rPr>
      </w:pPr>
    </w:p>
    <w:p w:rsidR="005165E5" w:rsidP="00EC08AF">
      <w:pPr>
        <w:spacing w:after="0" w:line="240" w:lineRule="auto"/>
        <w:ind w:left="5040" w:firstLine="720"/>
        <w:jc w:val="right"/>
        <w:rPr>
          <w:rFonts w:ascii="Times New Roman" w:hAnsi="Times New Roman"/>
          <w:b/>
          <w:sz w:val="24"/>
          <w:szCs w:val="24"/>
        </w:rPr>
      </w:pPr>
      <w:r>
        <w:rPr>
          <w:rFonts w:ascii="Times New Roman" w:hAnsi="Times New Roman"/>
          <w:b/>
          <w:sz w:val="24"/>
          <w:szCs w:val="24"/>
        </w:rPr>
        <w:br w:type="page"/>
      </w:r>
    </w:p>
    <w:p w:rsidR="005165E5" w:rsidRPr="00585549" w:rsidP="005165E5">
      <w:pPr>
        <w:spacing w:after="0" w:line="240" w:lineRule="auto"/>
        <w:ind w:left="7200"/>
        <w:rPr>
          <w:rFonts w:ascii="Times New Roman" w:hAnsi="Times New Roman"/>
          <w:b/>
          <w:sz w:val="24"/>
          <w:szCs w:val="24"/>
        </w:rPr>
      </w:pPr>
      <w:r w:rsidRPr="00585549">
        <w:rPr>
          <w:rFonts w:ascii="Times New Roman" w:hAnsi="Times New Roman"/>
          <w:b/>
          <w:sz w:val="24"/>
          <w:szCs w:val="24"/>
        </w:rPr>
        <w:t>ANNEXURE –II</w:t>
      </w:r>
    </w:p>
    <w:p w:rsidR="005165E5" w:rsidRPr="00585549" w:rsidP="005165E5">
      <w:pPr>
        <w:spacing w:after="0" w:line="240" w:lineRule="auto"/>
        <w:ind w:left="5040" w:firstLine="720"/>
        <w:jc w:val="right"/>
        <w:rPr>
          <w:rFonts w:ascii="Times New Roman" w:hAnsi="Times New Roman"/>
          <w:b/>
          <w:sz w:val="24"/>
          <w:szCs w:val="24"/>
        </w:rPr>
      </w:pPr>
    </w:p>
    <w:p w:rsidR="005165E5" w:rsidRPr="00585549" w:rsidP="005165E5">
      <w:pPr>
        <w:spacing w:after="0" w:line="240" w:lineRule="auto"/>
        <w:jc w:val="center"/>
        <w:rPr>
          <w:rFonts w:ascii="Times New Roman" w:hAnsi="Times New Roman"/>
          <w:b/>
          <w:sz w:val="24"/>
          <w:szCs w:val="24"/>
        </w:rPr>
      </w:pPr>
      <w:r w:rsidRPr="00585549">
        <w:rPr>
          <w:rFonts w:ascii="Times New Roman" w:hAnsi="Times New Roman"/>
          <w:b/>
          <w:sz w:val="24"/>
          <w:szCs w:val="24"/>
        </w:rPr>
        <w:t>FINANCIAL BID</w:t>
      </w:r>
    </w:p>
    <w:p w:rsidR="005165E5" w:rsidRPr="00585549" w:rsidP="005165E5">
      <w:pPr>
        <w:spacing w:after="0" w:line="240" w:lineRule="auto"/>
        <w:jc w:val="center"/>
        <w:rPr>
          <w:rFonts w:ascii="Times New Roman" w:hAnsi="Times New Roman"/>
          <w:sz w:val="24"/>
          <w:szCs w:val="24"/>
        </w:rPr>
      </w:pPr>
      <w:r w:rsidRPr="00585549">
        <w:rPr>
          <w:rFonts w:ascii="Times New Roman" w:hAnsi="Times New Roman"/>
          <w:sz w:val="24"/>
          <w:szCs w:val="24"/>
        </w:rPr>
        <w:t>(On the Letter head of Company)</w:t>
      </w:r>
    </w:p>
    <w:p w:rsidR="005165E5" w:rsidRPr="00585549" w:rsidP="005165E5">
      <w:pPr>
        <w:spacing w:after="0" w:line="240" w:lineRule="auto"/>
        <w:jc w:val="both"/>
        <w:rPr>
          <w:rFonts w:ascii="Times New Roman" w:hAnsi="Times New Roman"/>
          <w:sz w:val="24"/>
          <w:szCs w:val="24"/>
        </w:rPr>
      </w:pPr>
      <w:r w:rsidRPr="00585549">
        <w:rPr>
          <w:rFonts w:ascii="Times New Roman" w:hAnsi="Times New Roman"/>
          <w:sz w:val="24"/>
          <w:szCs w:val="24"/>
        </w:rPr>
        <w:t>To,</w:t>
      </w:r>
    </w:p>
    <w:p w:rsidR="005165E5" w:rsidRPr="00585549" w:rsidP="005165E5">
      <w:pPr>
        <w:spacing w:after="0" w:line="240" w:lineRule="auto"/>
        <w:jc w:val="both"/>
        <w:rPr>
          <w:rFonts w:ascii="Times New Roman" w:hAnsi="Times New Roman"/>
          <w:sz w:val="24"/>
          <w:szCs w:val="24"/>
        </w:rPr>
      </w:pPr>
      <w:r w:rsidRPr="00585549">
        <w:rPr>
          <w:rFonts w:ascii="Times New Roman" w:hAnsi="Times New Roman"/>
          <w:sz w:val="24"/>
          <w:szCs w:val="24"/>
        </w:rPr>
        <w:t>Additional Managing Director (P&amp;OS),</w:t>
      </w:r>
    </w:p>
    <w:p w:rsidR="005165E5" w:rsidRPr="00585549" w:rsidP="005165E5">
      <w:pPr>
        <w:spacing w:after="0" w:line="240" w:lineRule="auto"/>
        <w:jc w:val="both"/>
        <w:rPr>
          <w:rFonts w:ascii="Times New Roman" w:hAnsi="Times New Roman"/>
          <w:sz w:val="24"/>
          <w:szCs w:val="24"/>
        </w:rPr>
      </w:pPr>
      <w:r w:rsidRPr="00585549">
        <w:rPr>
          <w:rFonts w:ascii="Times New Roman" w:hAnsi="Times New Roman"/>
          <w:sz w:val="24"/>
          <w:szCs w:val="24"/>
        </w:rPr>
        <w:t>National Agricultural Co-operative Marketing</w:t>
      </w:r>
    </w:p>
    <w:p w:rsidR="005165E5" w:rsidRPr="00585549" w:rsidP="005165E5">
      <w:pPr>
        <w:spacing w:after="0" w:line="240" w:lineRule="auto"/>
        <w:jc w:val="both"/>
        <w:rPr>
          <w:rFonts w:ascii="Times New Roman" w:hAnsi="Times New Roman"/>
          <w:sz w:val="24"/>
          <w:szCs w:val="24"/>
        </w:rPr>
      </w:pPr>
      <w:r w:rsidRPr="00585549">
        <w:rPr>
          <w:rFonts w:ascii="Times New Roman" w:hAnsi="Times New Roman"/>
          <w:sz w:val="24"/>
          <w:szCs w:val="24"/>
        </w:rPr>
        <w:t>Federation of India Ltd.,</w:t>
      </w:r>
    </w:p>
    <w:p w:rsidR="005165E5" w:rsidRPr="00585549" w:rsidP="005165E5">
      <w:pPr>
        <w:spacing w:after="0" w:line="240" w:lineRule="auto"/>
        <w:jc w:val="both"/>
        <w:rPr>
          <w:rFonts w:ascii="Times New Roman" w:hAnsi="Times New Roman"/>
          <w:sz w:val="24"/>
          <w:szCs w:val="24"/>
        </w:rPr>
      </w:pPr>
      <w:r w:rsidRPr="00585549">
        <w:rPr>
          <w:rFonts w:ascii="Times New Roman" w:hAnsi="Times New Roman"/>
          <w:sz w:val="24"/>
          <w:szCs w:val="24"/>
        </w:rPr>
        <w:t>NAFED House, Siddhartha Enclave,</w:t>
      </w:r>
    </w:p>
    <w:p w:rsidR="005165E5" w:rsidRPr="00585549" w:rsidP="005165E5">
      <w:pPr>
        <w:spacing w:after="0" w:line="240" w:lineRule="auto"/>
        <w:jc w:val="both"/>
        <w:rPr>
          <w:rFonts w:ascii="Times New Roman" w:hAnsi="Times New Roman"/>
          <w:sz w:val="24"/>
          <w:szCs w:val="24"/>
        </w:rPr>
      </w:pPr>
      <w:r w:rsidRPr="00585549">
        <w:rPr>
          <w:rFonts w:ascii="Times New Roman" w:hAnsi="Times New Roman"/>
          <w:sz w:val="24"/>
          <w:szCs w:val="24"/>
        </w:rPr>
        <w:t>Ashram Chowk, New Delhi.</w:t>
      </w:r>
    </w:p>
    <w:p w:rsidR="005165E5" w:rsidRPr="00585549" w:rsidP="005165E5">
      <w:pPr>
        <w:spacing w:after="0" w:line="240" w:lineRule="auto"/>
        <w:jc w:val="both"/>
        <w:rPr>
          <w:rFonts w:ascii="Times New Roman" w:hAnsi="Times New Roman"/>
          <w:sz w:val="24"/>
          <w:szCs w:val="24"/>
        </w:rPr>
      </w:pPr>
    </w:p>
    <w:p w:rsidR="005165E5" w:rsidRPr="00585549" w:rsidP="005165E5">
      <w:pPr>
        <w:spacing w:after="0" w:line="240" w:lineRule="auto"/>
        <w:jc w:val="both"/>
        <w:rPr>
          <w:rFonts w:ascii="Times New Roman" w:hAnsi="Times New Roman"/>
          <w:sz w:val="24"/>
          <w:szCs w:val="24"/>
        </w:rPr>
      </w:pPr>
      <w:r w:rsidRPr="00585549">
        <w:rPr>
          <w:rFonts w:ascii="Times New Roman" w:hAnsi="Times New Roman"/>
          <w:sz w:val="24"/>
          <w:szCs w:val="24"/>
        </w:rPr>
        <w:t>Dear Sir,</w:t>
      </w:r>
    </w:p>
    <w:p w:rsidR="005165E5" w:rsidRPr="00585549" w:rsidP="005165E5">
      <w:pPr>
        <w:spacing w:after="0" w:line="240" w:lineRule="auto"/>
        <w:jc w:val="both"/>
        <w:rPr>
          <w:rFonts w:ascii="Times New Roman" w:hAnsi="Times New Roman"/>
          <w:sz w:val="24"/>
          <w:szCs w:val="24"/>
        </w:rPr>
      </w:pPr>
    </w:p>
    <w:p w:rsidR="005165E5" w:rsidRPr="00585549" w:rsidP="005165E5">
      <w:pPr>
        <w:spacing w:after="0" w:line="240" w:lineRule="auto"/>
        <w:jc w:val="both"/>
        <w:rPr>
          <w:rFonts w:ascii="Times New Roman" w:hAnsi="Times New Roman"/>
          <w:sz w:val="24"/>
          <w:szCs w:val="24"/>
        </w:rPr>
      </w:pPr>
      <w:r w:rsidRPr="00585549">
        <w:rPr>
          <w:rFonts w:ascii="Times New Roman" w:hAnsi="Times New Roman"/>
          <w:sz w:val="24"/>
          <w:szCs w:val="24"/>
        </w:rPr>
        <w:t xml:space="preserve">This has reference to your tender no ………………………………… dated……... for supply of Imported </w:t>
      </w:r>
      <w:r>
        <w:rPr>
          <w:rFonts w:ascii="Times New Roman" w:hAnsi="Times New Roman"/>
          <w:sz w:val="24"/>
          <w:szCs w:val="24"/>
        </w:rPr>
        <w:t>Masur</w:t>
      </w:r>
      <w:r w:rsidRPr="00585549">
        <w:rPr>
          <w:rFonts w:ascii="Times New Roman" w:hAnsi="Times New Roman"/>
          <w:sz w:val="24"/>
          <w:szCs w:val="24"/>
        </w:rPr>
        <w:t xml:space="preserve"> whole(</w:t>
      </w:r>
      <w:r>
        <w:rPr>
          <w:rFonts w:ascii="Times New Roman" w:hAnsi="Times New Roman"/>
          <w:sz w:val="24"/>
          <w:szCs w:val="24"/>
        </w:rPr>
        <w:t>Red Lentil</w:t>
      </w:r>
      <w:r w:rsidRPr="00585549">
        <w:rPr>
          <w:rFonts w:ascii="Times New Roman" w:hAnsi="Times New Roman"/>
          <w:sz w:val="24"/>
          <w:szCs w:val="24"/>
        </w:rPr>
        <w:t>) on delivered basis ex-designated warehouse.</w:t>
      </w:r>
    </w:p>
    <w:p w:rsidR="005165E5" w:rsidRPr="00585549" w:rsidP="005165E5">
      <w:pPr>
        <w:spacing w:after="0" w:line="240" w:lineRule="auto"/>
        <w:jc w:val="both"/>
        <w:rPr>
          <w:rFonts w:ascii="Times New Roman" w:hAnsi="Times New Roman"/>
          <w:sz w:val="24"/>
          <w:szCs w:val="24"/>
        </w:rPr>
      </w:pPr>
    </w:p>
    <w:p w:rsidR="005165E5" w:rsidRPr="00585549" w:rsidP="005165E5">
      <w:pPr>
        <w:spacing w:after="0" w:line="240" w:lineRule="auto"/>
        <w:jc w:val="both"/>
        <w:rPr>
          <w:rFonts w:ascii="Times New Roman" w:hAnsi="Times New Roman"/>
          <w:sz w:val="24"/>
          <w:szCs w:val="24"/>
        </w:rPr>
      </w:pPr>
      <w:r w:rsidRPr="00585549">
        <w:rPr>
          <w:rFonts w:ascii="Times New Roman" w:hAnsi="Times New Roman"/>
          <w:sz w:val="24"/>
          <w:szCs w:val="24"/>
        </w:rPr>
        <w:t xml:space="preserve">We hereby bid our rates for supply of Imported </w:t>
      </w:r>
      <w:r>
        <w:rPr>
          <w:rFonts w:ascii="Times New Roman" w:hAnsi="Times New Roman"/>
          <w:sz w:val="24"/>
          <w:szCs w:val="24"/>
        </w:rPr>
        <w:t>Masur</w:t>
      </w:r>
      <w:r w:rsidRPr="00585549">
        <w:rPr>
          <w:rFonts w:ascii="Times New Roman" w:hAnsi="Times New Roman"/>
          <w:sz w:val="24"/>
          <w:szCs w:val="24"/>
        </w:rPr>
        <w:t xml:space="preserve"> whole</w:t>
      </w:r>
      <w:r>
        <w:rPr>
          <w:rFonts w:ascii="Times New Roman" w:hAnsi="Times New Roman"/>
          <w:sz w:val="24"/>
          <w:szCs w:val="24"/>
        </w:rPr>
        <w:t xml:space="preserve"> Crop Year 2022 </w:t>
      </w:r>
      <w:r w:rsidRPr="00585549">
        <w:rPr>
          <w:rFonts w:ascii="Times New Roman" w:hAnsi="Times New Roman"/>
          <w:sz w:val="24"/>
          <w:szCs w:val="24"/>
        </w:rPr>
        <w:t>as per the details given below:-</w:t>
      </w:r>
    </w:p>
    <w:p w:rsidR="005165E5" w:rsidRPr="00585549" w:rsidP="005165E5">
      <w:pPr>
        <w:spacing w:after="0" w:line="240" w:lineRule="auto"/>
        <w:jc w:val="both"/>
        <w:rPr>
          <w:rFonts w:ascii="Times New Roman" w:hAnsi="Times New Roman"/>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4"/>
        <w:gridCol w:w="1246"/>
        <w:gridCol w:w="1095"/>
        <w:gridCol w:w="1060"/>
        <w:gridCol w:w="2492"/>
        <w:gridCol w:w="1103"/>
        <w:gridCol w:w="1103"/>
      </w:tblGrid>
      <w:tr w:rsidTr="00E142E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02"/>
        </w:trPr>
        <w:tc>
          <w:tcPr>
            <w:tcW w:w="1434" w:type="dxa"/>
          </w:tcPr>
          <w:p w:rsidR="005165E5" w:rsidRPr="00585549" w:rsidP="00E142E8">
            <w:pPr>
              <w:spacing w:after="0" w:line="240" w:lineRule="auto"/>
              <w:jc w:val="both"/>
              <w:rPr>
                <w:rFonts w:ascii="Times New Roman" w:eastAsia="Calibri" w:hAnsi="Times New Roman"/>
                <w:b/>
                <w:szCs w:val="24"/>
              </w:rPr>
            </w:pPr>
            <w:r w:rsidRPr="00585549">
              <w:rPr>
                <w:rFonts w:ascii="Times New Roman" w:eastAsia="Calibri" w:hAnsi="Times New Roman"/>
                <w:b/>
                <w:szCs w:val="24"/>
              </w:rPr>
              <w:t>Name of Commodity</w:t>
            </w:r>
          </w:p>
        </w:tc>
        <w:tc>
          <w:tcPr>
            <w:tcW w:w="1246" w:type="dxa"/>
          </w:tcPr>
          <w:p w:rsidR="005165E5" w:rsidRPr="00585549" w:rsidP="00E142E8">
            <w:pPr>
              <w:spacing w:after="0" w:line="240" w:lineRule="auto"/>
              <w:jc w:val="both"/>
              <w:rPr>
                <w:rFonts w:ascii="Times New Roman" w:eastAsia="Calibri" w:hAnsi="Times New Roman"/>
                <w:b/>
                <w:szCs w:val="24"/>
              </w:rPr>
            </w:pPr>
            <w:r w:rsidRPr="00585549">
              <w:rPr>
                <w:rFonts w:ascii="Times New Roman" w:eastAsia="Calibri" w:hAnsi="Times New Roman"/>
                <w:b/>
                <w:szCs w:val="24"/>
              </w:rPr>
              <w:t>Country of Origin</w:t>
            </w:r>
          </w:p>
        </w:tc>
        <w:tc>
          <w:tcPr>
            <w:tcW w:w="1095" w:type="dxa"/>
          </w:tcPr>
          <w:p w:rsidR="005165E5" w:rsidRPr="00585549" w:rsidP="00E142E8">
            <w:pPr>
              <w:spacing w:after="0" w:line="240" w:lineRule="auto"/>
              <w:jc w:val="both"/>
              <w:rPr>
                <w:rFonts w:ascii="Times New Roman" w:eastAsia="Calibri" w:hAnsi="Times New Roman"/>
                <w:b/>
                <w:szCs w:val="24"/>
              </w:rPr>
            </w:pPr>
            <w:r w:rsidRPr="00585549">
              <w:rPr>
                <w:rFonts w:ascii="Times New Roman" w:eastAsia="Calibri" w:hAnsi="Times New Roman"/>
                <w:b/>
                <w:szCs w:val="24"/>
              </w:rPr>
              <w:t>Delivery Location</w:t>
            </w:r>
          </w:p>
        </w:tc>
        <w:tc>
          <w:tcPr>
            <w:tcW w:w="1060" w:type="dxa"/>
          </w:tcPr>
          <w:p w:rsidR="005165E5" w:rsidRPr="00585549" w:rsidP="00E142E8">
            <w:pPr>
              <w:spacing w:after="0" w:line="240" w:lineRule="auto"/>
              <w:jc w:val="both"/>
              <w:rPr>
                <w:rFonts w:ascii="Times New Roman" w:eastAsia="Calibri" w:hAnsi="Times New Roman"/>
                <w:b/>
                <w:szCs w:val="24"/>
              </w:rPr>
            </w:pPr>
            <w:r w:rsidRPr="00585549">
              <w:rPr>
                <w:rFonts w:ascii="Times New Roman" w:eastAsia="Calibri" w:hAnsi="Times New Roman"/>
                <w:b/>
                <w:szCs w:val="24"/>
              </w:rPr>
              <w:t>Quantity (MT)</w:t>
            </w:r>
          </w:p>
        </w:tc>
        <w:tc>
          <w:tcPr>
            <w:tcW w:w="2492" w:type="dxa"/>
          </w:tcPr>
          <w:p w:rsidR="005165E5" w:rsidRPr="00585549" w:rsidP="005B4F9F">
            <w:pPr>
              <w:spacing w:after="0" w:line="240" w:lineRule="auto"/>
              <w:jc w:val="both"/>
              <w:rPr>
                <w:rFonts w:ascii="Times New Roman" w:eastAsia="Calibri" w:hAnsi="Times New Roman"/>
                <w:b/>
                <w:szCs w:val="24"/>
              </w:rPr>
            </w:pPr>
            <w:r>
              <w:rPr>
                <w:rFonts w:ascii="Times New Roman" w:eastAsia="Calibri" w:hAnsi="Times New Roman"/>
                <w:b/>
                <w:szCs w:val="24"/>
              </w:rPr>
              <w:t xml:space="preserve">Rate </w:t>
            </w:r>
            <w:r w:rsidR="00305EE7">
              <w:rPr>
                <w:rFonts w:ascii="Times New Roman" w:eastAsia="Calibri" w:hAnsi="Times New Roman"/>
                <w:b/>
                <w:szCs w:val="24"/>
              </w:rPr>
              <w:t>(All inclusive,  including APMC</w:t>
            </w:r>
            <w:r w:rsidRPr="00305EE7" w:rsidR="00305EE7">
              <w:rPr>
                <w:rFonts w:ascii="Times New Roman" w:eastAsia="Calibri" w:hAnsi="Times New Roman"/>
                <w:b/>
                <w:szCs w:val="22"/>
              </w:rPr>
              <w:t xml:space="preserve"> charges, Cess</w:t>
            </w:r>
            <w:r w:rsidR="00305EE7">
              <w:rPr>
                <w:rFonts w:ascii="Times New Roman" w:eastAsia="Calibri" w:hAnsi="Times New Roman"/>
                <w:b/>
                <w:szCs w:val="22"/>
              </w:rPr>
              <w:t>,</w:t>
            </w:r>
            <w:r w:rsidRPr="00305EE7" w:rsidR="00305EE7">
              <w:rPr>
                <w:rFonts w:ascii="Times New Roman" w:eastAsia="Calibri" w:hAnsi="Times New Roman"/>
                <w:b/>
                <w:szCs w:val="22"/>
              </w:rPr>
              <w:t xml:space="preserve"> </w:t>
            </w:r>
            <w:r w:rsidRPr="00305EE7" w:rsidR="00305EE7">
              <w:rPr>
                <w:rFonts w:ascii="Times New Roman" w:hAnsi="Times New Roman"/>
                <w:b/>
                <w:bCs/>
                <w:color w:val="000000"/>
                <w:szCs w:val="22"/>
              </w:rPr>
              <w:t>octorai or any such charge incidental to the supply</w:t>
            </w:r>
            <w:r w:rsidR="005B4F9F">
              <w:rPr>
                <w:rFonts w:ascii="Times New Roman" w:hAnsi="Times New Roman"/>
                <w:b/>
                <w:bCs/>
                <w:color w:val="000000"/>
                <w:szCs w:val="22"/>
              </w:rPr>
              <w:t>,</w:t>
            </w:r>
            <w:r w:rsidRPr="00305EE7" w:rsidR="00305EE7">
              <w:rPr>
                <w:rFonts w:ascii="Times New Roman" w:eastAsia="Calibri" w:hAnsi="Times New Roman"/>
                <w:b/>
                <w:szCs w:val="22"/>
              </w:rPr>
              <w:t xml:space="preserve"> irrespective of the condition of</w:t>
            </w:r>
            <w:r w:rsidRPr="00305EE7" w:rsidR="00305EE7">
              <w:rPr>
                <w:rFonts w:ascii="Times New Roman" w:eastAsia="Calibri" w:hAnsi="Times New Roman"/>
                <w:b/>
                <w:szCs w:val="24"/>
              </w:rPr>
              <w:t xml:space="preserve"> buyer/seller</w:t>
            </w:r>
            <w:r w:rsidR="00305EE7">
              <w:rPr>
                <w:rFonts w:ascii="Times New Roman" w:eastAsia="Calibri" w:hAnsi="Times New Roman"/>
                <w:b/>
                <w:szCs w:val="24"/>
              </w:rPr>
              <w:t xml:space="preserve"> </w:t>
            </w:r>
            <w:r w:rsidR="00427363">
              <w:rPr>
                <w:rFonts w:ascii="Times New Roman" w:eastAsia="Calibri" w:hAnsi="Times New Roman"/>
                <w:b/>
                <w:szCs w:val="24"/>
              </w:rPr>
              <w:t>liability of payment of such charges</w:t>
            </w:r>
            <w:r w:rsidR="0000692C">
              <w:rPr>
                <w:rFonts w:ascii="Times New Roman" w:eastAsia="Calibri" w:hAnsi="Times New Roman"/>
                <w:b/>
                <w:szCs w:val="24"/>
              </w:rPr>
              <w:t>)</w:t>
            </w:r>
          </w:p>
        </w:tc>
        <w:tc>
          <w:tcPr>
            <w:tcW w:w="1103" w:type="dxa"/>
          </w:tcPr>
          <w:p w:rsidR="005165E5" w:rsidRPr="00585549" w:rsidP="00E142E8">
            <w:pPr>
              <w:spacing w:after="0" w:line="240" w:lineRule="auto"/>
              <w:jc w:val="both"/>
              <w:rPr>
                <w:rFonts w:ascii="Times New Roman" w:eastAsia="Calibri" w:hAnsi="Times New Roman"/>
                <w:b/>
                <w:szCs w:val="24"/>
              </w:rPr>
            </w:pPr>
            <w:r w:rsidRPr="00585549">
              <w:rPr>
                <w:rFonts w:ascii="Times New Roman" w:eastAsia="Calibri" w:hAnsi="Times New Roman"/>
                <w:b/>
                <w:szCs w:val="24"/>
              </w:rPr>
              <w:t>Value PMT (INR)</w:t>
            </w:r>
          </w:p>
        </w:tc>
        <w:tc>
          <w:tcPr>
            <w:tcW w:w="1103" w:type="dxa"/>
          </w:tcPr>
          <w:p w:rsidR="005165E5" w:rsidRPr="00585549" w:rsidP="00E142E8">
            <w:pPr>
              <w:spacing w:after="0" w:line="240" w:lineRule="auto"/>
              <w:jc w:val="both"/>
              <w:rPr>
                <w:rFonts w:ascii="Times New Roman" w:eastAsia="Calibri" w:hAnsi="Times New Roman"/>
                <w:b/>
                <w:szCs w:val="24"/>
              </w:rPr>
            </w:pPr>
            <w:r w:rsidRPr="00585549">
              <w:rPr>
                <w:rFonts w:ascii="Times New Roman" w:eastAsia="Calibri" w:hAnsi="Times New Roman"/>
                <w:b/>
                <w:szCs w:val="24"/>
              </w:rPr>
              <w:t>Total Value (INR)</w:t>
            </w:r>
          </w:p>
        </w:tc>
      </w:tr>
      <w:tr w:rsidTr="00E142E8">
        <w:tblPrEx>
          <w:tblW w:w="0" w:type="auto"/>
          <w:tblLook w:val="04A0"/>
        </w:tblPrEx>
        <w:trPr>
          <w:trHeight w:val="258"/>
        </w:trPr>
        <w:tc>
          <w:tcPr>
            <w:tcW w:w="1434" w:type="dxa"/>
            <w:vMerge w:val="restart"/>
            <w:vAlign w:val="center"/>
          </w:tcPr>
          <w:p w:rsidR="005165E5" w:rsidRPr="00585549" w:rsidP="005165E5">
            <w:pPr>
              <w:spacing w:after="0" w:line="240" w:lineRule="auto"/>
              <w:jc w:val="center"/>
              <w:rPr>
                <w:rFonts w:ascii="Times New Roman" w:eastAsia="Calibri" w:hAnsi="Times New Roman"/>
                <w:b/>
                <w:szCs w:val="24"/>
              </w:rPr>
            </w:pPr>
            <w:r>
              <w:rPr>
                <w:rFonts w:ascii="Times New Roman" w:eastAsia="Calibri" w:hAnsi="Times New Roman"/>
                <w:b/>
                <w:szCs w:val="24"/>
              </w:rPr>
              <w:t>Masur</w:t>
            </w:r>
            <w:r w:rsidRPr="00585549">
              <w:rPr>
                <w:rFonts w:ascii="Times New Roman" w:eastAsia="Calibri" w:hAnsi="Times New Roman"/>
                <w:b/>
                <w:szCs w:val="24"/>
              </w:rPr>
              <w:t xml:space="preserve"> Whole (</w:t>
            </w:r>
            <w:r>
              <w:rPr>
                <w:rFonts w:ascii="Times New Roman" w:eastAsia="Calibri" w:hAnsi="Times New Roman"/>
                <w:b/>
                <w:szCs w:val="24"/>
              </w:rPr>
              <w:t>Red Lentil</w:t>
            </w:r>
            <w:r w:rsidRPr="00585549">
              <w:rPr>
                <w:rFonts w:ascii="Times New Roman" w:eastAsia="Calibri" w:hAnsi="Times New Roman"/>
                <w:b/>
                <w:szCs w:val="24"/>
              </w:rPr>
              <w:t>)</w:t>
            </w:r>
          </w:p>
        </w:tc>
        <w:tc>
          <w:tcPr>
            <w:tcW w:w="1246" w:type="dxa"/>
          </w:tcPr>
          <w:p w:rsidR="005165E5" w:rsidRPr="00585549" w:rsidP="00E142E8">
            <w:pPr>
              <w:spacing w:after="0" w:line="240" w:lineRule="auto"/>
              <w:jc w:val="both"/>
              <w:rPr>
                <w:rFonts w:ascii="Times New Roman" w:eastAsia="Calibri" w:hAnsi="Times New Roman"/>
                <w:b/>
                <w:szCs w:val="24"/>
              </w:rPr>
            </w:pPr>
          </w:p>
        </w:tc>
        <w:tc>
          <w:tcPr>
            <w:tcW w:w="1095" w:type="dxa"/>
          </w:tcPr>
          <w:p w:rsidR="005165E5" w:rsidRPr="00585549" w:rsidP="00E142E8">
            <w:pPr>
              <w:spacing w:after="0" w:line="240" w:lineRule="auto"/>
              <w:jc w:val="both"/>
              <w:rPr>
                <w:rFonts w:ascii="Times New Roman" w:eastAsia="Calibri" w:hAnsi="Times New Roman"/>
                <w:b/>
                <w:szCs w:val="24"/>
              </w:rPr>
            </w:pPr>
          </w:p>
        </w:tc>
        <w:tc>
          <w:tcPr>
            <w:tcW w:w="1060" w:type="dxa"/>
          </w:tcPr>
          <w:p w:rsidR="005165E5" w:rsidRPr="00585549" w:rsidP="00E142E8">
            <w:pPr>
              <w:spacing w:after="0" w:line="240" w:lineRule="auto"/>
              <w:jc w:val="both"/>
              <w:rPr>
                <w:rFonts w:ascii="Times New Roman" w:eastAsia="Calibri" w:hAnsi="Times New Roman"/>
                <w:b/>
                <w:szCs w:val="24"/>
              </w:rPr>
            </w:pPr>
          </w:p>
        </w:tc>
        <w:tc>
          <w:tcPr>
            <w:tcW w:w="2492" w:type="dxa"/>
          </w:tcPr>
          <w:p w:rsidR="005165E5" w:rsidRPr="00585549" w:rsidP="00E142E8">
            <w:pPr>
              <w:spacing w:after="0" w:line="240" w:lineRule="auto"/>
              <w:jc w:val="both"/>
              <w:rPr>
                <w:rFonts w:ascii="Times New Roman" w:eastAsia="Calibri" w:hAnsi="Times New Roman"/>
                <w:b/>
                <w:szCs w:val="24"/>
              </w:rPr>
            </w:pPr>
          </w:p>
        </w:tc>
        <w:tc>
          <w:tcPr>
            <w:tcW w:w="1103" w:type="dxa"/>
          </w:tcPr>
          <w:p w:rsidR="005165E5" w:rsidRPr="00585549" w:rsidP="00E142E8">
            <w:pPr>
              <w:spacing w:after="0" w:line="240" w:lineRule="auto"/>
              <w:jc w:val="both"/>
              <w:rPr>
                <w:rFonts w:ascii="Times New Roman" w:eastAsia="Calibri" w:hAnsi="Times New Roman"/>
                <w:b/>
                <w:szCs w:val="24"/>
              </w:rPr>
            </w:pPr>
          </w:p>
        </w:tc>
        <w:tc>
          <w:tcPr>
            <w:tcW w:w="1103" w:type="dxa"/>
          </w:tcPr>
          <w:p w:rsidR="005165E5" w:rsidRPr="00585549" w:rsidP="00E142E8">
            <w:pPr>
              <w:spacing w:after="0" w:line="240" w:lineRule="auto"/>
              <w:jc w:val="both"/>
              <w:rPr>
                <w:rFonts w:ascii="Times New Roman" w:eastAsia="Calibri" w:hAnsi="Times New Roman"/>
                <w:b/>
                <w:szCs w:val="24"/>
              </w:rPr>
            </w:pPr>
          </w:p>
        </w:tc>
      </w:tr>
      <w:tr w:rsidTr="00E142E8">
        <w:tblPrEx>
          <w:tblW w:w="0" w:type="auto"/>
          <w:tblLook w:val="04A0"/>
        </w:tblPrEx>
        <w:trPr>
          <w:trHeight w:val="146"/>
        </w:trPr>
        <w:tc>
          <w:tcPr>
            <w:tcW w:w="1434" w:type="dxa"/>
            <w:vMerge/>
          </w:tcPr>
          <w:p w:rsidR="005165E5" w:rsidRPr="00585549" w:rsidP="00E142E8">
            <w:pPr>
              <w:spacing w:after="0" w:line="240" w:lineRule="auto"/>
              <w:jc w:val="both"/>
              <w:rPr>
                <w:rFonts w:ascii="Times New Roman" w:eastAsia="Calibri" w:hAnsi="Times New Roman"/>
                <w:b/>
                <w:szCs w:val="24"/>
              </w:rPr>
            </w:pPr>
          </w:p>
        </w:tc>
        <w:tc>
          <w:tcPr>
            <w:tcW w:w="1246" w:type="dxa"/>
          </w:tcPr>
          <w:p w:rsidR="005165E5" w:rsidRPr="00585549" w:rsidP="00E142E8">
            <w:pPr>
              <w:spacing w:after="0" w:line="240" w:lineRule="auto"/>
              <w:jc w:val="both"/>
              <w:rPr>
                <w:rFonts w:ascii="Times New Roman" w:eastAsia="Calibri" w:hAnsi="Times New Roman"/>
                <w:b/>
                <w:szCs w:val="24"/>
              </w:rPr>
            </w:pPr>
          </w:p>
        </w:tc>
        <w:tc>
          <w:tcPr>
            <w:tcW w:w="1095" w:type="dxa"/>
          </w:tcPr>
          <w:p w:rsidR="005165E5" w:rsidRPr="00585549" w:rsidP="00E142E8">
            <w:pPr>
              <w:spacing w:after="0" w:line="240" w:lineRule="auto"/>
              <w:jc w:val="both"/>
              <w:rPr>
                <w:rFonts w:ascii="Times New Roman" w:eastAsia="Calibri" w:hAnsi="Times New Roman"/>
                <w:b/>
                <w:szCs w:val="24"/>
              </w:rPr>
            </w:pPr>
          </w:p>
        </w:tc>
        <w:tc>
          <w:tcPr>
            <w:tcW w:w="1060" w:type="dxa"/>
          </w:tcPr>
          <w:p w:rsidR="005165E5" w:rsidRPr="00585549" w:rsidP="00E142E8">
            <w:pPr>
              <w:spacing w:after="0" w:line="240" w:lineRule="auto"/>
              <w:jc w:val="both"/>
              <w:rPr>
                <w:rFonts w:ascii="Times New Roman" w:eastAsia="Calibri" w:hAnsi="Times New Roman"/>
                <w:b/>
                <w:szCs w:val="24"/>
              </w:rPr>
            </w:pPr>
          </w:p>
        </w:tc>
        <w:tc>
          <w:tcPr>
            <w:tcW w:w="2492" w:type="dxa"/>
          </w:tcPr>
          <w:p w:rsidR="005165E5" w:rsidRPr="00585549" w:rsidP="00E142E8">
            <w:pPr>
              <w:spacing w:after="0" w:line="240" w:lineRule="auto"/>
              <w:jc w:val="both"/>
              <w:rPr>
                <w:rFonts w:ascii="Times New Roman" w:eastAsia="Calibri" w:hAnsi="Times New Roman"/>
                <w:b/>
                <w:szCs w:val="24"/>
              </w:rPr>
            </w:pPr>
          </w:p>
        </w:tc>
        <w:tc>
          <w:tcPr>
            <w:tcW w:w="1103" w:type="dxa"/>
          </w:tcPr>
          <w:p w:rsidR="005165E5" w:rsidRPr="00585549" w:rsidP="00E142E8">
            <w:pPr>
              <w:spacing w:after="0" w:line="240" w:lineRule="auto"/>
              <w:jc w:val="both"/>
              <w:rPr>
                <w:rFonts w:ascii="Times New Roman" w:eastAsia="Calibri" w:hAnsi="Times New Roman"/>
                <w:b/>
                <w:szCs w:val="24"/>
              </w:rPr>
            </w:pPr>
          </w:p>
        </w:tc>
        <w:tc>
          <w:tcPr>
            <w:tcW w:w="1103" w:type="dxa"/>
          </w:tcPr>
          <w:p w:rsidR="005165E5" w:rsidRPr="00585549" w:rsidP="00E142E8">
            <w:pPr>
              <w:spacing w:after="0" w:line="240" w:lineRule="auto"/>
              <w:jc w:val="both"/>
              <w:rPr>
                <w:rFonts w:ascii="Times New Roman" w:eastAsia="Calibri" w:hAnsi="Times New Roman"/>
                <w:b/>
                <w:szCs w:val="24"/>
              </w:rPr>
            </w:pPr>
          </w:p>
        </w:tc>
      </w:tr>
      <w:tr w:rsidTr="00E142E8">
        <w:tblPrEx>
          <w:tblW w:w="0" w:type="auto"/>
          <w:tblLook w:val="04A0"/>
        </w:tblPrEx>
        <w:trPr>
          <w:trHeight w:val="146"/>
        </w:trPr>
        <w:tc>
          <w:tcPr>
            <w:tcW w:w="1434" w:type="dxa"/>
            <w:vMerge/>
          </w:tcPr>
          <w:p w:rsidR="005165E5" w:rsidRPr="00585549" w:rsidP="00E142E8">
            <w:pPr>
              <w:spacing w:after="0" w:line="240" w:lineRule="auto"/>
              <w:jc w:val="both"/>
              <w:rPr>
                <w:rFonts w:ascii="Times New Roman" w:eastAsia="Calibri" w:hAnsi="Times New Roman"/>
                <w:b/>
                <w:szCs w:val="24"/>
              </w:rPr>
            </w:pPr>
          </w:p>
        </w:tc>
        <w:tc>
          <w:tcPr>
            <w:tcW w:w="1246" w:type="dxa"/>
          </w:tcPr>
          <w:p w:rsidR="005165E5" w:rsidRPr="00585549" w:rsidP="00E142E8">
            <w:pPr>
              <w:spacing w:after="0" w:line="240" w:lineRule="auto"/>
              <w:jc w:val="both"/>
              <w:rPr>
                <w:rFonts w:ascii="Times New Roman" w:eastAsia="Calibri" w:hAnsi="Times New Roman"/>
                <w:b/>
                <w:szCs w:val="24"/>
              </w:rPr>
            </w:pPr>
          </w:p>
        </w:tc>
        <w:tc>
          <w:tcPr>
            <w:tcW w:w="1095" w:type="dxa"/>
          </w:tcPr>
          <w:p w:rsidR="005165E5" w:rsidRPr="00585549" w:rsidP="00E142E8">
            <w:pPr>
              <w:spacing w:after="0" w:line="240" w:lineRule="auto"/>
              <w:jc w:val="both"/>
              <w:rPr>
                <w:rFonts w:ascii="Times New Roman" w:eastAsia="Calibri" w:hAnsi="Times New Roman"/>
                <w:b/>
                <w:szCs w:val="24"/>
              </w:rPr>
            </w:pPr>
          </w:p>
        </w:tc>
        <w:tc>
          <w:tcPr>
            <w:tcW w:w="1060" w:type="dxa"/>
          </w:tcPr>
          <w:p w:rsidR="005165E5" w:rsidRPr="00585549" w:rsidP="00E142E8">
            <w:pPr>
              <w:spacing w:after="0" w:line="240" w:lineRule="auto"/>
              <w:jc w:val="both"/>
              <w:rPr>
                <w:rFonts w:ascii="Times New Roman" w:eastAsia="Calibri" w:hAnsi="Times New Roman"/>
                <w:b/>
                <w:szCs w:val="24"/>
              </w:rPr>
            </w:pPr>
          </w:p>
        </w:tc>
        <w:tc>
          <w:tcPr>
            <w:tcW w:w="2492" w:type="dxa"/>
          </w:tcPr>
          <w:p w:rsidR="005165E5" w:rsidRPr="00585549" w:rsidP="00E142E8">
            <w:pPr>
              <w:spacing w:after="0" w:line="240" w:lineRule="auto"/>
              <w:jc w:val="both"/>
              <w:rPr>
                <w:rFonts w:ascii="Times New Roman" w:eastAsia="Calibri" w:hAnsi="Times New Roman"/>
                <w:b/>
                <w:szCs w:val="24"/>
              </w:rPr>
            </w:pPr>
          </w:p>
        </w:tc>
        <w:tc>
          <w:tcPr>
            <w:tcW w:w="1103" w:type="dxa"/>
          </w:tcPr>
          <w:p w:rsidR="005165E5" w:rsidRPr="00585549" w:rsidP="00E142E8">
            <w:pPr>
              <w:spacing w:after="0" w:line="240" w:lineRule="auto"/>
              <w:jc w:val="both"/>
              <w:rPr>
                <w:rFonts w:ascii="Times New Roman" w:eastAsia="Calibri" w:hAnsi="Times New Roman"/>
                <w:b/>
                <w:szCs w:val="24"/>
              </w:rPr>
            </w:pPr>
          </w:p>
        </w:tc>
        <w:tc>
          <w:tcPr>
            <w:tcW w:w="1103" w:type="dxa"/>
          </w:tcPr>
          <w:p w:rsidR="005165E5" w:rsidRPr="00585549" w:rsidP="00E142E8">
            <w:pPr>
              <w:spacing w:after="0" w:line="240" w:lineRule="auto"/>
              <w:jc w:val="both"/>
              <w:rPr>
                <w:rFonts w:ascii="Times New Roman" w:eastAsia="Calibri" w:hAnsi="Times New Roman"/>
                <w:b/>
                <w:szCs w:val="24"/>
              </w:rPr>
            </w:pPr>
          </w:p>
        </w:tc>
      </w:tr>
    </w:tbl>
    <w:p w:rsidR="005165E5" w:rsidRPr="00585549" w:rsidP="005165E5">
      <w:pPr>
        <w:spacing w:after="0" w:line="240" w:lineRule="auto"/>
        <w:jc w:val="both"/>
        <w:rPr>
          <w:rFonts w:ascii="Times New Roman" w:hAnsi="Times New Roman"/>
          <w:b/>
          <w:sz w:val="18"/>
          <w:szCs w:val="24"/>
        </w:rPr>
      </w:pPr>
    </w:p>
    <w:p w:rsidR="005165E5" w:rsidRPr="00585549" w:rsidP="005165E5">
      <w:pPr>
        <w:spacing w:after="0" w:line="240" w:lineRule="auto"/>
        <w:jc w:val="both"/>
        <w:rPr>
          <w:rFonts w:ascii="Times New Roman" w:hAnsi="Times New Roman"/>
          <w:b/>
          <w:sz w:val="18"/>
          <w:szCs w:val="24"/>
        </w:rPr>
      </w:pPr>
      <w:r w:rsidRPr="00585549">
        <w:rPr>
          <w:rFonts w:ascii="Times New Roman" w:hAnsi="Times New Roman"/>
          <w:sz w:val="24"/>
          <w:szCs w:val="24"/>
        </w:rPr>
        <w:t>Rate for minimum quantity of 50</w:t>
      </w:r>
      <w:r>
        <w:rPr>
          <w:rFonts w:ascii="Times New Roman" w:hAnsi="Times New Roman"/>
          <w:sz w:val="24"/>
          <w:szCs w:val="24"/>
        </w:rPr>
        <w:t>0</w:t>
      </w:r>
      <w:r w:rsidRPr="00585549">
        <w:rPr>
          <w:rFonts w:ascii="Times New Roman" w:hAnsi="Times New Roman"/>
          <w:sz w:val="24"/>
          <w:szCs w:val="24"/>
        </w:rPr>
        <w:t>0 MT</w:t>
      </w:r>
      <w:r>
        <w:rPr>
          <w:rFonts w:ascii="Times New Roman" w:hAnsi="Times New Roman"/>
          <w:sz w:val="24"/>
          <w:szCs w:val="24"/>
        </w:rPr>
        <w:t xml:space="preserve"> and </w:t>
      </w:r>
      <w:r>
        <w:rPr>
          <w:rFonts w:ascii="Times New Roman" w:eastAsia="Calibri" w:hAnsi="Times New Roman"/>
          <w:color w:val="000000"/>
          <w:sz w:val="24"/>
          <w:szCs w:val="24"/>
          <w:lang w:bidi="ar-SA"/>
        </w:rPr>
        <w:t>additional quantity to be offered in lots of 500 MT</w:t>
      </w:r>
      <w:r w:rsidRPr="00585549">
        <w:rPr>
          <w:rFonts w:ascii="Times New Roman" w:hAnsi="Times New Roman"/>
          <w:sz w:val="24"/>
          <w:szCs w:val="24"/>
        </w:rPr>
        <w:t xml:space="preserve"> per origin per location will be quoted by the interested party. In case offer quantity is less than 50</w:t>
      </w:r>
      <w:r>
        <w:rPr>
          <w:rFonts w:ascii="Times New Roman" w:hAnsi="Times New Roman"/>
          <w:sz w:val="24"/>
          <w:szCs w:val="24"/>
        </w:rPr>
        <w:t>0</w:t>
      </w:r>
      <w:r w:rsidRPr="00585549">
        <w:rPr>
          <w:rFonts w:ascii="Times New Roman" w:hAnsi="Times New Roman"/>
          <w:sz w:val="24"/>
          <w:szCs w:val="24"/>
        </w:rPr>
        <w:t>0 MT per origin per location, the bid shall be rejected by Nafed.</w:t>
      </w:r>
    </w:p>
    <w:p w:rsidR="005165E5" w:rsidRPr="00585549" w:rsidP="005165E5">
      <w:pPr>
        <w:spacing w:after="0" w:line="240" w:lineRule="auto"/>
        <w:jc w:val="both"/>
        <w:rPr>
          <w:rFonts w:ascii="Times New Roman" w:hAnsi="Times New Roman"/>
          <w:b/>
          <w:sz w:val="18"/>
          <w:szCs w:val="24"/>
        </w:rPr>
      </w:pPr>
    </w:p>
    <w:p w:rsidR="005165E5" w:rsidRPr="00585549" w:rsidP="005165E5">
      <w:pPr>
        <w:spacing w:after="0" w:line="240" w:lineRule="auto"/>
        <w:ind w:hanging="90"/>
        <w:jc w:val="both"/>
        <w:rPr>
          <w:rFonts w:ascii="Times New Roman" w:hAnsi="Times New Roman"/>
          <w:sz w:val="24"/>
          <w:szCs w:val="24"/>
        </w:rPr>
      </w:pPr>
      <w:r w:rsidRPr="00585549">
        <w:rPr>
          <w:rFonts w:ascii="Times New Roman" w:hAnsi="Times New Roman"/>
          <w:sz w:val="24"/>
          <w:szCs w:val="24"/>
        </w:rPr>
        <w:tab/>
        <w:tab/>
        <w:t>Above rates are inclusive of all expenses upto the receipt point of NAFED including unloading and stacking at the Designated/Godown. Above charges are also inclusive of all duties, taxes and levies.</w:t>
      </w:r>
    </w:p>
    <w:p w:rsidR="005165E5" w:rsidRPr="00585549" w:rsidP="005165E5">
      <w:pPr>
        <w:spacing w:after="0" w:line="240" w:lineRule="auto"/>
        <w:ind w:hanging="90"/>
        <w:jc w:val="both"/>
        <w:rPr>
          <w:rFonts w:ascii="Times New Roman" w:hAnsi="Times New Roman"/>
          <w:sz w:val="24"/>
          <w:szCs w:val="24"/>
        </w:rPr>
      </w:pPr>
    </w:p>
    <w:p w:rsidR="005165E5" w:rsidRPr="00585549" w:rsidP="005165E5">
      <w:pPr>
        <w:spacing w:after="0" w:line="240" w:lineRule="auto"/>
        <w:ind w:hanging="90"/>
        <w:jc w:val="both"/>
        <w:rPr>
          <w:rFonts w:ascii="Times New Roman" w:hAnsi="Times New Roman"/>
          <w:sz w:val="24"/>
          <w:szCs w:val="24"/>
        </w:rPr>
      </w:pPr>
      <w:r w:rsidRPr="00585549">
        <w:rPr>
          <w:rFonts w:ascii="Times New Roman" w:hAnsi="Times New Roman"/>
          <w:sz w:val="24"/>
          <w:szCs w:val="24"/>
        </w:rPr>
        <w:tab/>
        <w:tab/>
        <w:t>We are enclosing copies of relevant documents as listed along with the duly signed Tender Document.</w:t>
      </w:r>
    </w:p>
    <w:p w:rsidR="005165E5" w:rsidRPr="00585549" w:rsidP="005165E5">
      <w:pPr>
        <w:spacing w:after="0" w:line="240" w:lineRule="auto"/>
        <w:ind w:hanging="90"/>
        <w:jc w:val="both"/>
        <w:rPr>
          <w:rFonts w:ascii="Times New Roman" w:hAnsi="Times New Roman"/>
          <w:sz w:val="24"/>
          <w:szCs w:val="24"/>
        </w:rPr>
      </w:pPr>
    </w:p>
    <w:p w:rsidR="005165E5" w:rsidRPr="00585549" w:rsidP="005165E5">
      <w:pPr>
        <w:spacing w:after="0" w:line="240" w:lineRule="auto"/>
        <w:ind w:hanging="90"/>
        <w:jc w:val="both"/>
        <w:rPr>
          <w:rFonts w:ascii="Times New Roman" w:hAnsi="Times New Roman"/>
          <w:sz w:val="24"/>
          <w:szCs w:val="24"/>
        </w:rPr>
      </w:pPr>
      <w:r w:rsidRPr="00585549">
        <w:rPr>
          <w:rFonts w:ascii="Times New Roman" w:hAnsi="Times New Roman"/>
          <w:sz w:val="24"/>
          <w:szCs w:val="24"/>
        </w:rPr>
        <w:tab/>
        <w:tab/>
        <w:t>We have gone through all the terms and conditions of the Tender Document and confirm to abide by the same.</w:t>
      </w:r>
    </w:p>
    <w:p w:rsidR="005165E5" w:rsidRPr="00585549" w:rsidP="005165E5">
      <w:pPr>
        <w:spacing w:after="0" w:line="240" w:lineRule="auto"/>
        <w:ind w:hanging="90"/>
        <w:jc w:val="both"/>
        <w:rPr>
          <w:rFonts w:ascii="Times New Roman" w:hAnsi="Times New Roman"/>
          <w:b/>
          <w:sz w:val="24"/>
          <w:szCs w:val="24"/>
        </w:rPr>
      </w:pPr>
      <w:r w:rsidRPr="00585549">
        <w:rPr>
          <w:rFonts w:ascii="Times New Roman" w:hAnsi="Times New Roman"/>
          <w:b/>
          <w:sz w:val="24"/>
          <w:szCs w:val="24"/>
        </w:rPr>
        <w:t>Place of issue</w:t>
      </w:r>
    </w:p>
    <w:p w:rsidR="005165E5" w:rsidRPr="00585549" w:rsidP="005165E5">
      <w:pPr>
        <w:spacing w:after="0" w:line="240" w:lineRule="auto"/>
        <w:ind w:hanging="90"/>
        <w:jc w:val="right"/>
        <w:rPr>
          <w:rFonts w:ascii="Times New Roman" w:hAnsi="Times New Roman"/>
          <w:b/>
          <w:sz w:val="24"/>
          <w:szCs w:val="24"/>
        </w:rPr>
      </w:pPr>
      <w:r w:rsidRPr="00585549">
        <w:rPr>
          <w:rFonts w:ascii="Times New Roman" w:hAnsi="Times New Roman"/>
          <w:b/>
          <w:sz w:val="24"/>
          <w:szCs w:val="24"/>
        </w:rPr>
        <w:t>(Name &amp; Signature of the Authorized Signatory)</w:t>
      </w:r>
    </w:p>
    <w:p w:rsidR="005165E5" w:rsidRPr="00585549" w:rsidP="005165E5">
      <w:pPr>
        <w:spacing w:after="0" w:line="240" w:lineRule="auto"/>
        <w:ind w:left="4320"/>
        <w:rPr>
          <w:rFonts w:ascii="Times New Roman" w:hAnsi="Times New Roman"/>
          <w:b/>
          <w:sz w:val="24"/>
          <w:szCs w:val="24"/>
        </w:rPr>
      </w:pPr>
      <w:r w:rsidRPr="00585549">
        <w:rPr>
          <w:rFonts w:ascii="Times New Roman" w:hAnsi="Times New Roman"/>
          <w:b/>
          <w:sz w:val="24"/>
          <w:szCs w:val="24"/>
        </w:rPr>
        <w:t>Designation</w:t>
      </w:r>
    </w:p>
    <w:p w:rsidR="005165E5" w:rsidRPr="00585549" w:rsidP="005165E5">
      <w:pPr>
        <w:spacing w:after="0" w:line="240" w:lineRule="auto"/>
        <w:ind w:left="3600" w:firstLine="720"/>
        <w:rPr>
          <w:rFonts w:ascii="Times New Roman" w:hAnsi="Times New Roman"/>
          <w:b/>
          <w:sz w:val="24"/>
          <w:szCs w:val="24"/>
        </w:rPr>
      </w:pPr>
      <w:r w:rsidRPr="00585549">
        <w:rPr>
          <w:rFonts w:ascii="Times New Roman" w:hAnsi="Times New Roman"/>
          <w:b/>
          <w:sz w:val="24"/>
          <w:szCs w:val="24"/>
        </w:rPr>
        <w:t>Mobile no:</w:t>
      </w:r>
    </w:p>
    <w:p w:rsidR="005165E5" w:rsidRPr="00585549" w:rsidP="005165E5">
      <w:pPr>
        <w:spacing w:after="0" w:line="240" w:lineRule="auto"/>
        <w:ind w:left="3600" w:firstLine="720"/>
        <w:rPr>
          <w:rFonts w:ascii="Times New Roman" w:hAnsi="Times New Roman"/>
          <w:b/>
          <w:sz w:val="24"/>
          <w:szCs w:val="24"/>
        </w:rPr>
      </w:pPr>
      <w:r w:rsidRPr="00585549">
        <w:rPr>
          <w:rFonts w:ascii="Times New Roman" w:hAnsi="Times New Roman"/>
          <w:b/>
          <w:sz w:val="24"/>
          <w:szCs w:val="24"/>
        </w:rPr>
        <w:t>Email ID</w:t>
      </w:r>
    </w:p>
    <w:p w:rsidR="009C576A" w:rsidRPr="00E922CD" w:rsidP="00EC08AF">
      <w:pPr>
        <w:spacing w:after="0" w:line="240" w:lineRule="auto"/>
        <w:ind w:left="5040" w:firstLine="720"/>
        <w:jc w:val="right"/>
        <w:rPr>
          <w:rFonts w:ascii="Times New Roman" w:hAnsi="Times New Roman"/>
          <w:b/>
          <w:sz w:val="24"/>
          <w:szCs w:val="24"/>
        </w:rPr>
      </w:pPr>
      <w:r w:rsidR="005165E5">
        <w:rPr>
          <w:rFonts w:ascii="Times New Roman" w:hAnsi="Times New Roman"/>
          <w:b/>
          <w:sz w:val="24"/>
          <w:szCs w:val="24"/>
        </w:rPr>
        <w:br w:type="page"/>
      </w: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9C576A" w:rsidRPr="00E922CD" w:rsidP="00EC08AF">
      <w:pPr>
        <w:spacing w:after="0" w:line="240" w:lineRule="auto"/>
        <w:ind w:left="5040" w:firstLine="720"/>
        <w:jc w:val="right"/>
        <w:rPr>
          <w:rFonts w:ascii="Times New Roman" w:hAnsi="Times New Roman"/>
          <w:b/>
          <w:sz w:val="24"/>
          <w:szCs w:val="24"/>
        </w:rPr>
      </w:pPr>
    </w:p>
    <w:p w:rsidR="002F6A11" w:rsidRPr="00E922CD" w:rsidP="00EC08AF">
      <w:pPr>
        <w:spacing w:after="0" w:line="240" w:lineRule="auto"/>
        <w:ind w:left="5040" w:firstLine="720"/>
        <w:jc w:val="right"/>
        <w:rPr>
          <w:rFonts w:ascii="Times New Roman" w:hAnsi="Times New Roman"/>
          <w:b/>
          <w:sz w:val="24"/>
          <w:szCs w:val="24"/>
        </w:rPr>
      </w:pPr>
      <w:r w:rsidRPr="00E922CD" w:rsidR="00517C7E">
        <w:rPr>
          <w:rFonts w:ascii="Times New Roman" w:hAnsi="Times New Roman"/>
          <w:b/>
          <w:sz w:val="24"/>
          <w:szCs w:val="24"/>
        </w:rPr>
        <w:t>ANNEXURE - A</w:t>
      </w:r>
    </w:p>
    <w:p w:rsidR="00E7335D" w:rsidRPr="00E922CD" w:rsidP="00E7335D">
      <w:pPr>
        <w:spacing w:before="2" w:beforeAutospacing="1" w:after="100" w:afterAutospacing="1" w:line="240" w:lineRule="auto"/>
        <w:jc w:val="center"/>
        <w:rPr>
          <w:rFonts w:ascii="Times New Roman" w:hAnsi="Times New Roman"/>
          <w:b/>
          <w:sz w:val="24"/>
          <w:szCs w:val="24"/>
          <w:u w:val="single"/>
          <w:lang w:val="x-none" w:eastAsia="x-none" w:bidi="ar-SA"/>
        </w:rPr>
      </w:pPr>
      <w:r w:rsidRPr="00E922CD">
        <w:rPr>
          <w:rFonts w:ascii="Times New Roman" w:hAnsi="Times New Roman"/>
          <w:b/>
          <w:sz w:val="24"/>
          <w:szCs w:val="24"/>
          <w:u w:val="single"/>
          <w:lang w:val="x-none" w:eastAsia="x-none" w:bidi="ar-SA"/>
        </w:rPr>
        <w:t>Quality Specifications for procurement of Imported Masur</w:t>
      </w:r>
    </w:p>
    <w:p w:rsidR="00E7335D" w:rsidRPr="00E922CD" w:rsidP="00E7335D">
      <w:pPr>
        <w:spacing w:before="100" w:beforeAutospacing="1" w:after="100" w:afterAutospacing="1" w:line="240" w:lineRule="auto"/>
        <w:ind w:left="106"/>
        <w:jc w:val="both"/>
        <w:rPr>
          <w:rFonts w:ascii="Times New Roman" w:hAnsi="Times New Roman"/>
          <w:sz w:val="24"/>
          <w:szCs w:val="24"/>
          <w:lang w:val="x-none" w:eastAsia="x-none" w:bidi="ar-SA"/>
        </w:rPr>
      </w:pPr>
      <w:r w:rsidRPr="00E922CD">
        <w:rPr>
          <w:rFonts w:ascii="Times New Roman" w:hAnsi="Times New Roman"/>
          <w:sz w:val="24"/>
          <w:szCs w:val="24"/>
          <w:lang w:val="x-none" w:eastAsia="x-none" w:bidi="ar-SA"/>
        </w:rPr>
        <w:t>The imported masur shall confirm</w:t>
      </w:r>
      <w:r w:rsidRPr="00E922CD">
        <w:rPr>
          <w:rFonts w:ascii="Times New Roman" w:hAnsi="Times New Roman"/>
          <w:spacing w:val="-4"/>
          <w:sz w:val="24"/>
          <w:szCs w:val="24"/>
          <w:lang w:val="x-none" w:eastAsia="x-none" w:bidi="ar-SA"/>
        </w:rPr>
        <w:t xml:space="preserve"> </w:t>
      </w:r>
      <w:r w:rsidRPr="00E922CD">
        <w:rPr>
          <w:rFonts w:ascii="Times New Roman" w:hAnsi="Times New Roman"/>
          <w:sz w:val="24"/>
          <w:szCs w:val="24"/>
          <w:lang w:val="x-none" w:eastAsia="x-none" w:bidi="ar-SA"/>
        </w:rPr>
        <w:t>to</w:t>
      </w:r>
      <w:r w:rsidRPr="00E922CD">
        <w:rPr>
          <w:rFonts w:ascii="Times New Roman" w:hAnsi="Times New Roman"/>
          <w:spacing w:val="-3"/>
          <w:sz w:val="24"/>
          <w:szCs w:val="24"/>
          <w:lang w:val="x-none" w:eastAsia="x-none" w:bidi="ar-SA"/>
        </w:rPr>
        <w:t xml:space="preserve"> </w:t>
      </w:r>
      <w:r w:rsidRPr="00E922CD">
        <w:rPr>
          <w:rFonts w:ascii="Times New Roman" w:hAnsi="Times New Roman"/>
          <w:sz w:val="24"/>
          <w:szCs w:val="24"/>
          <w:lang w:val="x-none" w:eastAsia="x-none" w:bidi="ar-SA"/>
        </w:rPr>
        <w:t>the</w:t>
      </w:r>
      <w:r w:rsidRPr="00E922CD">
        <w:rPr>
          <w:rFonts w:ascii="Times New Roman" w:hAnsi="Times New Roman"/>
          <w:spacing w:val="-4"/>
          <w:sz w:val="24"/>
          <w:szCs w:val="24"/>
          <w:lang w:val="x-none" w:eastAsia="x-none" w:bidi="ar-SA"/>
        </w:rPr>
        <w:t xml:space="preserve"> </w:t>
      </w:r>
      <w:r w:rsidRPr="00E922CD">
        <w:rPr>
          <w:rFonts w:ascii="Times New Roman" w:hAnsi="Times New Roman"/>
          <w:sz w:val="24"/>
          <w:szCs w:val="24"/>
          <w:lang w:val="x-none" w:eastAsia="x-none" w:bidi="ar-SA"/>
        </w:rPr>
        <w:t>following</w:t>
      </w:r>
      <w:r w:rsidRPr="00E922CD">
        <w:rPr>
          <w:rFonts w:ascii="Times New Roman" w:hAnsi="Times New Roman"/>
          <w:spacing w:val="-4"/>
          <w:sz w:val="24"/>
          <w:szCs w:val="24"/>
          <w:lang w:val="x-none" w:eastAsia="x-none" w:bidi="ar-SA"/>
        </w:rPr>
        <w:t xml:space="preserve"> </w:t>
      </w:r>
      <w:r w:rsidR="002C47C6">
        <w:rPr>
          <w:rFonts w:ascii="Times New Roman" w:hAnsi="Times New Roman"/>
          <w:spacing w:val="-4"/>
          <w:sz w:val="24"/>
          <w:szCs w:val="24"/>
          <w:lang w:eastAsia="x-none" w:bidi="ar-SA"/>
        </w:rPr>
        <w:t xml:space="preserve">FSSAI </w:t>
      </w:r>
      <w:r w:rsidRPr="00E922CD">
        <w:rPr>
          <w:rFonts w:ascii="Times New Roman" w:hAnsi="Times New Roman"/>
          <w:sz w:val="24"/>
          <w:szCs w:val="24"/>
          <w:lang w:val="x-none" w:eastAsia="x-none" w:bidi="ar-SA"/>
        </w:rPr>
        <w:t>standards</w:t>
      </w:r>
      <w:r w:rsidR="002C47C6">
        <w:rPr>
          <w:rFonts w:ascii="Times New Roman" w:hAnsi="Times New Roman"/>
          <w:sz w:val="24"/>
          <w:szCs w:val="24"/>
          <w:lang w:eastAsia="x-none" w:bidi="ar-SA"/>
        </w:rPr>
        <w:t xml:space="preserve"> applicable for unprocessed whole raw pulses (not for direct human consumption)</w:t>
      </w:r>
      <w:r w:rsidRPr="00E922CD">
        <w:rPr>
          <w:rFonts w:ascii="Times New Roman" w:hAnsi="Times New Roman"/>
          <w:sz w:val="24"/>
          <w:szCs w:val="24"/>
          <w:lang w:val="x-none" w:eastAsia="x-none" w:bidi="ar-SA"/>
        </w:rPr>
        <w:t>,</w:t>
      </w:r>
      <w:r w:rsidRPr="00E922CD">
        <w:rPr>
          <w:rFonts w:ascii="Times New Roman" w:hAnsi="Times New Roman"/>
          <w:spacing w:val="-8"/>
          <w:sz w:val="24"/>
          <w:szCs w:val="24"/>
          <w:lang w:val="x-none" w:eastAsia="x-none" w:bidi="ar-SA"/>
        </w:rPr>
        <w:t xml:space="preserve"> </w:t>
      </w:r>
      <w:r w:rsidRPr="00E922CD" w:rsidR="0036015E">
        <w:rPr>
          <w:rFonts w:ascii="Times New Roman" w:hAnsi="Times New Roman"/>
          <w:sz w:val="24"/>
          <w:szCs w:val="24"/>
          <w:lang w:val="x-none" w:eastAsia="x-none" w:bidi="ar-SA"/>
        </w:rPr>
        <w:t>namely: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4536"/>
        <w:gridCol w:w="4429"/>
      </w:tblGrid>
      <w:tr w:rsidTr="00D90C84">
        <w:tblPrEx>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4"/>
        </w:trPr>
        <w:tc>
          <w:tcPr>
            <w:tcW w:w="710" w:type="dxa"/>
          </w:tcPr>
          <w:p w:rsidR="00E7335D" w:rsidRPr="00E922CD" w:rsidP="00D90C84">
            <w:pPr>
              <w:widowControl w:val="0"/>
              <w:autoSpaceDE w:val="0"/>
              <w:autoSpaceDN w:val="0"/>
              <w:spacing w:after="0" w:line="234" w:lineRule="exact"/>
              <w:ind w:left="60"/>
              <w:rPr>
                <w:rFonts w:ascii="Times New Roman" w:hAnsi="Times New Roman"/>
                <w:b/>
                <w:sz w:val="24"/>
                <w:szCs w:val="24"/>
                <w:lang w:bidi="ar-SA"/>
              </w:rPr>
            </w:pPr>
            <w:r w:rsidRPr="00E922CD">
              <w:rPr>
                <w:rFonts w:ascii="Times New Roman" w:hAnsi="Times New Roman"/>
                <w:b/>
                <w:w w:val="95"/>
                <w:sz w:val="24"/>
                <w:szCs w:val="24"/>
                <w:lang w:bidi="ar-SA"/>
              </w:rPr>
              <w:t>Sl.</w:t>
            </w:r>
            <w:r w:rsidRPr="00E922CD">
              <w:rPr>
                <w:rFonts w:ascii="Times New Roman" w:hAnsi="Times New Roman"/>
                <w:b/>
                <w:spacing w:val="-2"/>
                <w:w w:val="95"/>
                <w:sz w:val="24"/>
                <w:szCs w:val="24"/>
                <w:lang w:bidi="ar-SA"/>
              </w:rPr>
              <w:t xml:space="preserve"> </w:t>
            </w:r>
            <w:r w:rsidRPr="00E922CD">
              <w:rPr>
                <w:rFonts w:ascii="Times New Roman" w:hAnsi="Times New Roman"/>
                <w:b/>
                <w:w w:val="95"/>
                <w:sz w:val="24"/>
                <w:szCs w:val="24"/>
                <w:lang w:bidi="ar-SA"/>
              </w:rPr>
              <w:t>No.</w:t>
            </w:r>
          </w:p>
        </w:tc>
        <w:tc>
          <w:tcPr>
            <w:tcW w:w="4536" w:type="dxa"/>
          </w:tcPr>
          <w:p w:rsidR="00E7335D" w:rsidRPr="00E922CD" w:rsidP="0036015E">
            <w:pPr>
              <w:widowControl w:val="0"/>
              <w:autoSpaceDE w:val="0"/>
              <w:autoSpaceDN w:val="0"/>
              <w:spacing w:before="1" w:after="0" w:line="233" w:lineRule="exact"/>
              <w:ind w:left="1742" w:right="1239"/>
              <w:jc w:val="center"/>
              <w:rPr>
                <w:rFonts w:ascii="Times New Roman" w:hAnsi="Times New Roman"/>
                <w:b/>
                <w:sz w:val="24"/>
                <w:szCs w:val="24"/>
                <w:lang w:bidi="ar-SA"/>
              </w:rPr>
            </w:pPr>
            <w:r w:rsidRPr="00E922CD">
              <w:rPr>
                <w:rFonts w:ascii="Times New Roman" w:hAnsi="Times New Roman"/>
                <w:b/>
                <w:sz w:val="24"/>
                <w:szCs w:val="24"/>
                <w:lang w:bidi="ar-SA"/>
              </w:rPr>
              <w:t>Paramete</w:t>
            </w:r>
            <w:r w:rsidRPr="00E922CD" w:rsidR="0036015E">
              <w:rPr>
                <w:rFonts w:ascii="Times New Roman" w:hAnsi="Times New Roman"/>
                <w:b/>
                <w:sz w:val="24"/>
                <w:szCs w:val="24"/>
                <w:lang w:bidi="ar-SA"/>
              </w:rPr>
              <w:t>r</w:t>
            </w:r>
          </w:p>
        </w:tc>
        <w:tc>
          <w:tcPr>
            <w:tcW w:w="4429" w:type="dxa"/>
          </w:tcPr>
          <w:p w:rsidR="00E7335D" w:rsidRPr="00E922CD" w:rsidP="00D90C84">
            <w:pPr>
              <w:widowControl w:val="0"/>
              <w:autoSpaceDE w:val="0"/>
              <w:autoSpaceDN w:val="0"/>
              <w:spacing w:before="1" w:after="0" w:line="233" w:lineRule="exact"/>
              <w:ind w:left="1860" w:right="1860"/>
              <w:jc w:val="center"/>
              <w:rPr>
                <w:rFonts w:ascii="Times New Roman" w:hAnsi="Times New Roman"/>
                <w:b/>
                <w:sz w:val="24"/>
                <w:szCs w:val="24"/>
                <w:lang w:bidi="ar-SA"/>
              </w:rPr>
            </w:pPr>
            <w:r w:rsidRPr="00E922CD">
              <w:rPr>
                <w:rFonts w:ascii="Times New Roman" w:hAnsi="Times New Roman"/>
                <w:b/>
                <w:sz w:val="24"/>
                <w:szCs w:val="24"/>
                <w:lang w:bidi="ar-SA"/>
              </w:rPr>
              <w:t>Limit</w:t>
            </w:r>
          </w:p>
        </w:tc>
      </w:tr>
      <w:tr w:rsidTr="00D90C84">
        <w:tblPrEx>
          <w:tblW w:w="0" w:type="auto"/>
          <w:tblInd w:w="111" w:type="dxa"/>
          <w:tblLayout w:type="fixed"/>
          <w:tblCellMar>
            <w:left w:w="0" w:type="dxa"/>
            <w:right w:w="0" w:type="dxa"/>
          </w:tblCellMar>
          <w:tblLook w:val="01E0"/>
        </w:tblPrEx>
        <w:trPr>
          <w:trHeight w:val="508"/>
        </w:trPr>
        <w:tc>
          <w:tcPr>
            <w:tcW w:w="710" w:type="dxa"/>
          </w:tcPr>
          <w:p w:rsidR="00E7335D" w:rsidRPr="00E922CD" w:rsidP="00D90C84">
            <w:pPr>
              <w:widowControl w:val="0"/>
              <w:autoSpaceDE w:val="0"/>
              <w:autoSpaceDN w:val="0"/>
              <w:spacing w:after="0" w:line="244" w:lineRule="exact"/>
              <w:ind w:left="4"/>
              <w:rPr>
                <w:rFonts w:ascii="Times New Roman" w:hAnsi="Times New Roman"/>
                <w:sz w:val="24"/>
                <w:szCs w:val="24"/>
                <w:lang w:bidi="ar-SA"/>
              </w:rPr>
            </w:pPr>
            <w:r w:rsidRPr="00E922CD">
              <w:rPr>
                <w:rFonts w:ascii="Times New Roman" w:hAnsi="Times New Roman"/>
                <w:sz w:val="24"/>
                <w:szCs w:val="24"/>
                <w:lang w:bidi="ar-SA"/>
              </w:rPr>
              <w:t>(I)</w:t>
            </w:r>
          </w:p>
        </w:tc>
        <w:tc>
          <w:tcPr>
            <w:tcW w:w="4536" w:type="dxa"/>
          </w:tcPr>
          <w:p w:rsidR="00E7335D" w:rsidRPr="00E922CD" w:rsidP="00D90C84">
            <w:pPr>
              <w:widowControl w:val="0"/>
              <w:autoSpaceDE w:val="0"/>
              <w:autoSpaceDN w:val="0"/>
              <w:spacing w:before="1" w:after="0" w:line="240" w:lineRule="auto"/>
              <w:rPr>
                <w:rFonts w:ascii="Times New Roman" w:hAnsi="Times New Roman"/>
                <w:sz w:val="24"/>
                <w:szCs w:val="24"/>
                <w:lang w:bidi="ar-SA"/>
              </w:rPr>
            </w:pPr>
            <w:r w:rsidRPr="00E922CD">
              <w:rPr>
                <w:rFonts w:ascii="Times New Roman" w:hAnsi="Times New Roman"/>
                <w:sz w:val="24"/>
                <w:szCs w:val="24"/>
                <w:lang w:bidi="ar-SA"/>
              </w:rPr>
              <w:t>Moisture</w:t>
            </w:r>
            <w:r w:rsidRPr="00E922CD">
              <w:rPr>
                <w:rFonts w:ascii="Times New Roman" w:hAnsi="Times New Roman"/>
                <w:spacing w:val="-4"/>
                <w:sz w:val="24"/>
                <w:szCs w:val="24"/>
                <w:lang w:bidi="ar-SA"/>
              </w:rPr>
              <w:t xml:space="preserve"> </w:t>
            </w:r>
            <w:r w:rsidRPr="00E922CD">
              <w:rPr>
                <w:rFonts w:ascii="Times New Roman" w:hAnsi="Times New Roman"/>
                <w:sz w:val="24"/>
                <w:szCs w:val="24"/>
                <w:lang w:bidi="ar-SA"/>
              </w:rPr>
              <w:t>Content</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(per</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cent.</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by</w:t>
            </w:r>
            <w:r w:rsidRPr="00E922CD">
              <w:rPr>
                <w:rFonts w:ascii="Times New Roman" w:hAnsi="Times New Roman"/>
                <w:spacing w:val="-4"/>
                <w:sz w:val="24"/>
                <w:szCs w:val="24"/>
                <w:lang w:bidi="ar-SA"/>
              </w:rPr>
              <w:t xml:space="preserve"> </w:t>
            </w:r>
            <w:r w:rsidRPr="00E922CD">
              <w:rPr>
                <w:rFonts w:ascii="Times New Roman" w:hAnsi="Times New Roman"/>
                <w:sz w:val="24"/>
                <w:szCs w:val="24"/>
                <w:lang w:bidi="ar-SA"/>
              </w:rPr>
              <w:t>mass),</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Max.</w:t>
            </w:r>
          </w:p>
        </w:tc>
        <w:tc>
          <w:tcPr>
            <w:tcW w:w="4429" w:type="dxa"/>
          </w:tcPr>
          <w:p w:rsidR="00E7335D" w:rsidRPr="00E922CD" w:rsidP="002C47C6">
            <w:pPr>
              <w:widowControl w:val="0"/>
              <w:autoSpaceDE w:val="0"/>
              <w:autoSpaceDN w:val="0"/>
              <w:spacing w:before="1" w:after="0" w:line="240" w:lineRule="auto"/>
              <w:jc w:val="center"/>
              <w:rPr>
                <w:rFonts w:ascii="Times New Roman" w:hAnsi="Times New Roman"/>
                <w:sz w:val="24"/>
                <w:szCs w:val="24"/>
                <w:lang w:bidi="ar-SA"/>
              </w:rPr>
            </w:pPr>
            <w:r w:rsidRPr="00E922CD">
              <w:rPr>
                <w:rFonts w:ascii="Times New Roman" w:hAnsi="Times New Roman"/>
                <w:sz w:val="24"/>
                <w:szCs w:val="24"/>
                <w:lang w:bidi="ar-SA"/>
              </w:rPr>
              <w:t>1</w:t>
            </w:r>
            <w:r w:rsidR="002C47C6">
              <w:rPr>
                <w:rFonts w:ascii="Times New Roman" w:hAnsi="Times New Roman"/>
                <w:sz w:val="24"/>
                <w:szCs w:val="24"/>
                <w:lang w:bidi="ar-SA"/>
              </w:rPr>
              <w:t>4</w:t>
            </w:r>
          </w:p>
        </w:tc>
      </w:tr>
      <w:tr w:rsidTr="00D90C84">
        <w:tblPrEx>
          <w:tblW w:w="0" w:type="auto"/>
          <w:tblInd w:w="111" w:type="dxa"/>
          <w:tblLayout w:type="fixed"/>
          <w:tblCellMar>
            <w:left w:w="0" w:type="dxa"/>
            <w:right w:w="0" w:type="dxa"/>
          </w:tblCellMar>
          <w:tblLook w:val="01E0"/>
        </w:tblPrEx>
        <w:trPr>
          <w:trHeight w:val="1449"/>
        </w:trPr>
        <w:tc>
          <w:tcPr>
            <w:tcW w:w="710" w:type="dxa"/>
          </w:tcPr>
          <w:p w:rsidR="00E7335D" w:rsidRPr="00E922CD" w:rsidP="00D90C84">
            <w:pPr>
              <w:widowControl w:val="0"/>
              <w:autoSpaceDE w:val="0"/>
              <w:autoSpaceDN w:val="0"/>
              <w:spacing w:after="0" w:line="239" w:lineRule="exact"/>
              <w:ind w:left="4"/>
              <w:rPr>
                <w:rFonts w:ascii="Times New Roman" w:hAnsi="Times New Roman"/>
                <w:sz w:val="24"/>
                <w:szCs w:val="24"/>
                <w:lang w:bidi="ar-SA"/>
              </w:rPr>
            </w:pPr>
            <w:r w:rsidRPr="00E922CD">
              <w:rPr>
                <w:rFonts w:ascii="Times New Roman" w:hAnsi="Times New Roman"/>
                <w:sz w:val="24"/>
                <w:szCs w:val="24"/>
                <w:lang w:bidi="ar-SA"/>
              </w:rPr>
              <w:t>(II)</w:t>
            </w:r>
          </w:p>
        </w:tc>
        <w:tc>
          <w:tcPr>
            <w:tcW w:w="4536" w:type="dxa"/>
          </w:tcPr>
          <w:p w:rsidR="00E7335D" w:rsidRPr="00E922CD" w:rsidP="002C47C6">
            <w:pPr>
              <w:widowControl w:val="0"/>
              <w:autoSpaceDE w:val="0"/>
              <w:autoSpaceDN w:val="0"/>
              <w:spacing w:before="181" w:after="0" w:line="240" w:lineRule="auto"/>
              <w:rPr>
                <w:rFonts w:ascii="Times New Roman" w:hAnsi="Times New Roman"/>
                <w:sz w:val="24"/>
                <w:szCs w:val="24"/>
                <w:lang w:bidi="ar-SA"/>
              </w:rPr>
            </w:pPr>
            <w:r w:rsidRPr="00E922CD">
              <w:rPr>
                <w:rFonts w:ascii="Times New Roman" w:hAnsi="Times New Roman"/>
                <w:sz w:val="24"/>
                <w:szCs w:val="24"/>
                <w:lang w:bidi="ar-SA"/>
              </w:rPr>
              <w:t>Extraneous</w:t>
            </w:r>
            <w:r w:rsidRPr="00E922CD">
              <w:rPr>
                <w:rFonts w:ascii="Times New Roman" w:hAnsi="Times New Roman"/>
                <w:spacing w:val="-5"/>
                <w:sz w:val="24"/>
                <w:szCs w:val="24"/>
                <w:lang w:bidi="ar-SA"/>
              </w:rPr>
              <w:t xml:space="preserve"> </w:t>
            </w:r>
            <w:r w:rsidRPr="00E922CD">
              <w:rPr>
                <w:rFonts w:ascii="Times New Roman" w:hAnsi="Times New Roman"/>
                <w:sz w:val="24"/>
                <w:szCs w:val="24"/>
                <w:lang w:bidi="ar-SA"/>
              </w:rPr>
              <w:t>Matter</w:t>
            </w:r>
            <w:r w:rsidRPr="00E922CD" w:rsidR="004B746C">
              <w:rPr>
                <w:rFonts w:ascii="Times New Roman" w:hAnsi="Times New Roman"/>
                <w:sz w:val="24"/>
                <w:szCs w:val="24"/>
                <w:lang w:bidi="ar-SA"/>
              </w:rPr>
              <w:t>(EM)</w:t>
            </w:r>
          </w:p>
        </w:tc>
        <w:tc>
          <w:tcPr>
            <w:tcW w:w="4429" w:type="dxa"/>
          </w:tcPr>
          <w:p w:rsidR="00E7335D" w:rsidRPr="00E922CD" w:rsidP="002C47C6">
            <w:pPr>
              <w:spacing w:after="0" w:line="240" w:lineRule="auto"/>
              <w:ind w:left="318" w:right="142"/>
              <w:jc w:val="both"/>
              <w:rPr>
                <w:sz w:val="24"/>
                <w:szCs w:val="24"/>
              </w:rPr>
            </w:pPr>
            <w:r w:rsidRPr="00E922CD">
              <w:rPr>
                <w:rFonts w:ascii="Times New Roman" w:hAnsi="Times New Roman"/>
                <w:sz w:val="24"/>
                <w:szCs w:val="24"/>
                <w:lang w:val="en-IN"/>
              </w:rPr>
              <w:t>Not more than</w:t>
            </w:r>
            <w:r w:rsidRPr="00E922CD" w:rsidR="00E45F3A">
              <w:rPr>
                <w:rFonts w:ascii="Times New Roman" w:hAnsi="Times New Roman"/>
                <w:sz w:val="24"/>
                <w:szCs w:val="24"/>
                <w:lang w:val="en-IN"/>
              </w:rPr>
              <w:t xml:space="preserve"> </w:t>
            </w:r>
            <w:r w:rsidR="002C47C6">
              <w:rPr>
                <w:rFonts w:ascii="Times New Roman" w:hAnsi="Times New Roman"/>
                <w:sz w:val="24"/>
                <w:szCs w:val="24"/>
                <w:lang w:val="en-IN"/>
              </w:rPr>
              <w:t>3</w:t>
            </w:r>
            <w:r w:rsidRPr="00E922CD">
              <w:rPr>
                <w:rFonts w:ascii="Times New Roman" w:hAnsi="Times New Roman"/>
                <w:sz w:val="24"/>
                <w:szCs w:val="24"/>
                <w:lang w:val="en-IN"/>
              </w:rPr>
              <w:t xml:space="preserve"> percent by </w:t>
            </w:r>
            <w:r w:rsidR="002C47C6">
              <w:rPr>
                <w:rFonts w:ascii="Times New Roman" w:hAnsi="Times New Roman"/>
                <w:sz w:val="24"/>
                <w:szCs w:val="24"/>
                <w:lang w:val="en-IN"/>
              </w:rPr>
              <w:t xml:space="preserve">weight </w:t>
            </w:r>
            <w:r w:rsidRPr="00E922CD">
              <w:rPr>
                <w:rFonts w:ascii="Times New Roman" w:hAnsi="Times New Roman"/>
                <w:sz w:val="24"/>
                <w:szCs w:val="24"/>
                <w:lang w:val="en-IN"/>
              </w:rPr>
              <w:t>of which</w:t>
            </w:r>
            <w:r w:rsidR="002C47C6">
              <w:rPr>
                <w:rFonts w:ascii="Times New Roman" w:hAnsi="Times New Roman"/>
                <w:sz w:val="24"/>
                <w:szCs w:val="24"/>
                <w:lang w:val="en-IN"/>
              </w:rPr>
              <w:t xml:space="preserve"> the maximum 0.5</w:t>
            </w:r>
            <w:r w:rsidRPr="00E922CD">
              <w:rPr>
                <w:rFonts w:ascii="Times New Roman" w:hAnsi="Times New Roman"/>
                <w:sz w:val="24"/>
                <w:szCs w:val="24"/>
                <w:lang w:val="en-IN"/>
              </w:rPr>
              <w:t xml:space="preserve"> percent by </w:t>
            </w:r>
            <w:r w:rsidR="002C47C6">
              <w:rPr>
                <w:rFonts w:ascii="Times New Roman" w:hAnsi="Times New Roman"/>
                <w:sz w:val="24"/>
                <w:szCs w:val="24"/>
                <w:lang w:val="en-IN"/>
              </w:rPr>
              <w:t>weight may</w:t>
            </w:r>
            <w:r w:rsidRPr="00E922CD">
              <w:rPr>
                <w:rFonts w:ascii="Times New Roman" w:hAnsi="Times New Roman"/>
                <w:sz w:val="24"/>
                <w:szCs w:val="24"/>
                <w:lang w:val="en-IN"/>
              </w:rPr>
              <w:t xml:space="preserve"> be </w:t>
            </w:r>
            <w:r w:rsidR="002C47C6">
              <w:rPr>
                <w:rFonts w:ascii="Times New Roman" w:hAnsi="Times New Roman"/>
                <w:sz w:val="24"/>
                <w:szCs w:val="24"/>
                <w:lang w:val="en-IN"/>
              </w:rPr>
              <w:t xml:space="preserve">the inorganic </w:t>
            </w:r>
            <w:r w:rsidRPr="00E922CD">
              <w:rPr>
                <w:rFonts w:ascii="Times New Roman" w:hAnsi="Times New Roman"/>
                <w:sz w:val="24"/>
                <w:szCs w:val="24"/>
                <w:lang w:val="en-IN"/>
              </w:rPr>
              <w:t>matter and</w:t>
            </w:r>
            <w:r w:rsidRPr="00E922CD" w:rsidR="00077AFE">
              <w:rPr>
                <w:rFonts w:ascii="Times New Roman" w:hAnsi="Times New Roman"/>
                <w:sz w:val="24"/>
                <w:szCs w:val="24"/>
                <w:lang w:val="en-IN"/>
              </w:rPr>
              <w:t xml:space="preserve"> </w:t>
            </w:r>
            <w:r w:rsidRPr="00E922CD">
              <w:rPr>
                <w:rFonts w:ascii="Times New Roman" w:hAnsi="Times New Roman"/>
                <w:sz w:val="24"/>
                <w:szCs w:val="24"/>
                <w:lang w:val="en-IN"/>
              </w:rPr>
              <w:t>impurities of animal origin.</w:t>
            </w:r>
            <w:r w:rsidRPr="00E922CD" w:rsidR="00077AFE">
              <w:rPr>
                <w:rFonts w:ascii="Times New Roman" w:hAnsi="Times New Roman"/>
                <w:sz w:val="24"/>
                <w:szCs w:val="24"/>
                <w:lang w:val="en-IN"/>
              </w:rPr>
              <w:t xml:space="preserve"> </w:t>
            </w:r>
          </w:p>
        </w:tc>
      </w:tr>
      <w:tr w:rsidTr="00D90C84">
        <w:tblPrEx>
          <w:tblW w:w="0" w:type="auto"/>
          <w:tblInd w:w="111" w:type="dxa"/>
          <w:tblLayout w:type="fixed"/>
          <w:tblCellMar>
            <w:left w:w="0" w:type="dxa"/>
            <w:right w:w="0" w:type="dxa"/>
          </w:tblCellMar>
          <w:tblLook w:val="01E0"/>
        </w:tblPrEx>
        <w:trPr>
          <w:trHeight w:val="1266"/>
        </w:trPr>
        <w:tc>
          <w:tcPr>
            <w:tcW w:w="710" w:type="dxa"/>
            <w:vMerge w:val="restart"/>
          </w:tcPr>
          <w:p w:rsidR="00E7335D" w:rsidRPr="00E922CD" w:rsidP="00D90C84">
            <w:pPr>
              <w:widowControl w:val="0"/>
              <w:autoSpaceDE w:val="0"/>
              <w:autoSpaceDN w:val="0"/>
              <w:spacing w:before="1" w:after="0" w:line="240" w:lineRule="auto"/>
              <w:ind w:left="4"/>
              <w:rPr>
                <w:rFonts w:ascii="Times New Roman" w:hAnsi="Times New Roman"/>
                <w:sz w:val="24"/>
                <w:szCs w:val="24"/>
                <w:lang w:bidi="ar-SA"/>
              </w:rPr>
            </w:pPr>
            <w:r w:rsidRPr="00E922CD">
              <w:rPr>
                <w:rFonts w:ascii="Times New Roman" w:hAnsi="Times New Roman"/>
                <w:sz w:val="24"/>
                <w:szCs w:val="24"/>
                <w:lang w:bidi="ar-SA"/>
              </w:rPr>
              <w:t>(III)</w:t>
            </w:r>
          </w:p>
        </w:tc>
        <w:tc>
          <w:tcPr>
            <w:tcW w:w="4536" w:type="dxa"/>
          </w:tcPr>
          <w:p w:rsidR="00E7335D" w:rsidRPr="00E922CD" w:rsidP="00D90C84">
            <w:pPr>
              <w:widowControl w:val="0"/>
              <w:autoSpaceDE w:val="0"/>
              <w:autoSpaceDN w:val="0"/>
              <w:spacing w:before="1" w:after="0" w:line="240" w:lineRule="auto"/>
              <w:rPr>
                <w:rFonts w:ascii="Times New Roman" w:hAnsi="Times New Roman"/>
                <w:sz w:val="24"/>
                <w:szCs w:val="24"/>
                <w:lang w:bidi="ar-SA"/>
              </w:rPr>
            </w:pPr>
            <w:r w:rsidRPr="00E922CD">
              <w:rPr>
                <w:rFonts w:ascii="Times New Roman" w:hAnsi="Times New Roman"/>
                <w:sz w:val="24"/>
                <w:szCs w:val="24"/>
                <w:lang w:bidi="ar-SA"/>
              </w:rPr>
              <w:t>Defects</w:t>
            </w:r>
          </w:p>
          <w:p w:rsidR="00E7335D" w:rsidRPr="00E922CD" w:rsidP="002C47C6">
            <w:pPr>
              <w:widowControl w:val="0"/>
              <w:autoSpaceDE w:val="0"/>
              <w:autoSpaceDN w:val="0"/>
              <w:spacing w:before="1" w:after="0" w:line="240" w:lineRule="auto"/>
              <w:ind w:right="-9"/>
              <w:rPr>
                <w:rFonts w:ascii="Times New Roman" w:hAnsi="Times New Roman"/>
                <w:sz w:val="24"/>
                <w:szCs w:val="24"/>
                <w:lang w:bidi="ar-SA"/>
              </w:rPr>
            </w:pPr>
            <w:r w:rsidRPr="00E922CD">
              <w:rPr>
                <w:rFonts w:ascii="Times New Roman" w:hAnsi="Times New Roman"/>
                <w:sz w:val="24"/>
                <w:szCs w:val="24"/>
                <w:lang w:bidi="ar-SA"/>
              </w:rPr>
              <w:t>(I) Seeds with serious defects. (Seeds in which the</w:t>
            </w:r>
            <w:r w:rsidRPr="00E922CD">
              <w:rPr>
                <w:rFonts w:ascii="Times New Roman" w:hAnsi="Times New Roman"/>
                <w:spacing w:val="1"/>
                <w:sz w:val="24"/>
                <w:szCs w:val="24"/>
                <w:lang w:bidi="ar-SA"/>
              </w:rPr>
              <w:t xml:space="preserve"> </w:t>
            </w:r>
            <w:r w:rsidRPr="00E922CD">
              <w:rPr>
                <w:rFonts w:ascii="Times New Roman" w:hAnsi="Times New Roman"/>
                <w:sz w:val="24"/>
                <w:szCs w:val="24"/>
                <w:lang w:bidi="ar-SA"/>
              </w:rPr>
              <w:t>cotyledons have been affected or attacked by pests;</w:t>
            </w:r>
            <w:r w:rsidRPr="00E922CD">
              <w:rPr>
                <w:rFonts w:ascii="Times New Roman" w:hAnsi="Times New Roman"/>
                <w:spacing w:val="-52"/>
                <w:sz w:val="24"/>
                <w:szCs w:val="24"/>
                <w:lang w:bidi="ar-SA"/>
              </w:rPr>
              <w:t xml:space="preserve"> </w:t>
            </w:r>
            <w:r w:rsidRPr="00E922CD">
              <w:rPr>
                <w:rFonts w:ascii="Times New Roman" w:hAnsi="Times New Roman"/>
                <w:sz w:val="24"/>
                <w:szCs w:val="24"/>
                <w:lang w:bidi="ar-SA"/>
              </w:rPr>
              <w:t>seeds</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with</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very</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slight</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traces</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of</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mould</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or</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decay;</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or</w:t>
            </w:r>
            <w:r w:rsidR="002C47C6">
              <w:rPr>
                <w:rFonts w:ascii="Times New Roman" w:hAnsi="Times New Roman"/>
                <w:sz w:val="24"/>
                <w:szCs w:val="24"/>
                <w:lang w:bidi="ar-SA"/>
              </w:rPr>
              <w:t xml:space="preserve"> </w:t>
            </w:r>
            <w:r w:rsidRPr="00E922CD">
              <w:rPr>
                <w:rFonts w:ascii="Times New Roman" w:hAnsi="Times New Roman"/>
                <w:sz w:val="24"/>
                <w:szCs w:val="24"/>
                <w:lang w:bidi="ar-SA"/>
              </w:rPr>
              <w:t>slight</w:t>
            </w:r>
            <w:r w:rsidRPr="00E922CD">
              <w:rPr>
                <w:rFonts w:ascii="Times New Roman" w:hAnsi="Times New Roman"/>
                <w:spacing w:val="-6"/>
                <w:sz w:val="24"/>
                <w:szCs w:val="24"/>
                <w:lang w:bidi="ar-SA"/>
              </w:rPr>
              <w:t xml:space="preserve"> </w:t>
            </w:r>
            <w:r w:rsidRPr="00E922CD">
              <w:rPr>
                <w:rFonts w:ascii="Times New Roman" w:hAnsi="Times New Roman"/>
                <w:sz w:val="24"/>
                <w:szCs w:val="24"/>
                <w:lang w:bidi="ar-SA"/>
              </w:rPr>
              <w:t>cotyledon</w:t>
            </w:r>
            <w:r w:rsidRPr="00E922CD">
              <w:rPr>
                <w:rFonts w:ascii="Times New Roman" w:hAnsi="Times New Roman"/>
                <w:spacing w:val="-5"/>
                <w:sz w:val="24"/>
                <w:szCs w:val="24"/>
                <w:lang w:bidi="ar-SA"/>
              </w:rPr>
              <w:t xml:space="preserve"> </w:t>
            </w:r>
            <w:r w:rsidRPr="00E922CD">
              <w:rPr>
                <w:rFonts w:ascii="Times New Roman" w:hAnsi="Times New Roman"/>
                <w:sz w:val="24"/>
                <w:szCs w:val="24"/>
                <w:lang w:bidi="ar-SA"/>
              </w:rPr>
              <w:t>staining.)</w:t>
            </w:r>
          </w:p>
        </w:tc>
        <w:tc>
          <w:tcPr>
            <w:tcW w:w="4429" w:type="dxa"/>
          </w:tcPr>
          <w:p w:rsidR="00E7335D" w:rsidRPr="00E922CD" w:rsidP="00D90C84">
            <w:pPr>
              <w:widowControl w:val="0"/>
              <w:autoSpaceDE w:val="0"/>
              <w:autoSpaceDN w:val="0"/>
              <w:spacing w:after="0" w:line="240" w:lineRule="auto"/>
              <w:rPr>
                <w:rFonts w:ascii="Times New Roman" w:hAnsi="Times New Roman"/>
                <w:sz w:val="24"/>
                <w:szCs w:val="24"/>
                <w:lang w:bidi="ar-SA"/>
              </w:rPr>
            </w:pPr>
          </w:p>
          <w:p w:rsidR="00E7335D" w:rsidRPr="00E922CD" w:rsidP="00D90C84">
            <w:pPr>
              <w:widowControl w:val="0"/>
              <w:autoSpaceDE w:val="0"/>
              <w:autoSpaceDN w:val="0"/>
              <w:spacing w:before="10" w:after="0" w:line="240" w:lineRule="auto"/>
              <w:rPr>
                <w:rFonts w:ascii="Times New Roman" w:hAnsi="Times New Roman"/>
                <w:sz w:val="24"/>
                <w:szCs w:val="24"/>
                <w:lang w:bidi="ar-SA"/>
              </w:rPr>
            </w:pPr>
          </w:p>
          <w:p w:rsidR="00E7335D" w:rsidRPr="00E922CD" w:rsidP="00D90C84">
            <w:pPr>
              <w:widowControl w:val="0"/>
              <w:autoSpaceDE w:val="0"/>
              <w:autoSpaceDN w:val="0"/>
              <w:spacing w:after="0" w:line="240" w:lineRule="auto"/>
              <w:rPr>
                <w:rFonts w:ascii="Times New Roman" w:hAnsi="Times New Roman"/>
                <w:sz w:val="24"/>
                <w:szCs w:val="24"/>
                <w:lang w:bidi="ar-SA"/>
              </w:rPr>
            </w:pPr>
            <w:r w:rsidRPr="00E922CD">
              <w:rPr>
                <w:rFonts w:ascii="Times New Roman" w:hAnsi="Times New Roman"/>
                <w:sz w:val="24"/>
                <w:szCs w:val="24"/>
                <w:lang w:bidi="ar-SA"/>
              </w:rPr>
              <w:t xml:space="preserve">   Not</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more</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than</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1</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per</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cent.</w:t>
            </w:r>
          </w:p>
        </w:tc>
      </w:tr>
      <w:tr w:rsidTr="00D90C84">
        <w:tblPrEx>
          <w:tblW w:w="0" w:type="auto"/>
          <w:tblInd w:w="111" w:type="dxa"/>
          <w:tblLayout w:type="fixed"/>
          <w:tblCellMar>
            <w:left w:w="0" w:type="dxa"/>
            <w:right w:w="0" w:type="dxa"/>
          </w:tblCellMar>
          <w:tblLook w:val="01E0"/>
        </w:tblPrEx>
        <w:trPr>
          <w:trHeight w:val="1583"/>
        </w:trPr>
        <w:tc>
          <w:tcPr>
            <w:tcW w:w="710" w:type="dxa"/>
            <w:vMerge/>
            <w:tcBorders>
              <w:top w:val="nil"/>
            </w:tcBorders>
          </w:tcPr>
          <w:p w:rsidR="00E7335D" w:rsidRPr="00E922CD" w:rsidP="00D90C84">
            <w:pPr>
              <w:spacing w:after="0" w:line="240" w:lineRule="auto"/>
              <w:rPr>
                <w:rFonts w:ascii="Times New Roman" w:hAnsi="Times New Roman"/>
                <w:sz w:val="24"/>
                <w:szCs w:val="24"/>
              </w:rPr>
            </w:pPr>
          </w:p>
        </w:tc>
        <w:tc>
          <w:tcPr>
            <w:tcW w:w="4536" w:type="dxa"/>
          </w:tcPr>
          <w:p w:rsidR="00E7335D" w:rsidRPr="00E922CD" w:rsidP="00D90C84">
            <w:pPr>
              <w:widowControl w:val="0"/>
              <w:autoSpaceDE w:val="0"/>
              <w:autoSpaceDN w:val="0"/>
              <w:spacing w:after="0" w:line="240" w:lineRule="auto"/>
              <w:ind w:right="82"/>
              <w:rPr>
                <w:rFonts w:ascii="Times New Roman" w:hAnsi="Times New Roman"/>
                <w:sz w:val="24"/>
                <w:szCs w:val="24"/>
                <w:lang w:bidi="ar-SA"/>
              </w:rPr>
            </w:pPr>
            <w:r w:rsidRPr="00E922CD">
              <w:rPr>
                <w:rFonts w:ascii="Times New Roman" w:hAnsi="Times New Roman"/>
                <w:sz w:val="24"/>
                <w:szCs w:val="24"/>
                <w:lang w:bidi="ar-SA"/>
              </w:rPr>
              <w:t>(II) Seeds with slight defects. (Seeds which have</w:t>
            </w:r>
            <w:r w:rsidRPr="00E922CD">
              <w:rPr>
                <w:rFonts w:ascii="Times New Roman" w:hAnsi="Times New Roman"/>
                <w:spacing w:val="1"/>
                <w:sz w:val="24"/>
                <w:szCs w:val="24"/>
                <w:lang w:bidi="ar-SA"/>
              </w:rPr>
              <w:t xml:space="preserve"> </w:t>
            </w:r>
            <w:r w:rsidRPr="00E922CD">
              <w:rPr>
                <w:rFonts w:ascii="Times New Roman" w:hAnsi="Times New Roman"/>
                <w:sz w:val="24"/>
                <w:szCs w:val="24"/>
                <w:lang w:bidi="ar-SA"/>
              </w:rPr>
              <w:t>not reached normal development; seeds with</w:t>
            </w:r>
            <w:r w:rsidRPr="00E922CD">
              <w:rPr>
                <w:rFonts w:ascii="Times New Roman" w:hAnsi="Times New Roman"/>
                <w:spacing w:val="1"/>
                <w:sz w:val="24"/>
                <w:szCs w:val="24"/>
                <w:lang w:bidi="ar-SA"/>
              </w:rPr>
              <w:t xml:space="preserve"> </w:t>
            </w:r>
            <w:r w:rsidRPr="00E922CD">
              <w:rPr>
                <w:rFonts w:ascii="Times New Roman" w:hAnsi="Times New Roman"/>
                <w:sz w:val="24"/>
                <w:szCs w:val="24"/>
                <w:lang w:bidi="ar-SA"/>
              </w:rPr>
              <w:t>extensive seedcoat staining, without the cotyledon</w:t>
            </w:r>
            <w:r w:rsidRPr="00E922CD">
              <w:rPr>
                <w:rFonts w:ascii="Times New Roman" w:hAnsi="Times New Roman"/>
                <w:spacing w:val="-52"/>
                <w:sz w:val="24"/>
                <w:szCs w:val="24"/>
                <w:lang w:bidi="ar-SA"/>
              </w:rPr>
              <w:t xml:space="preserve"> </w:t>
            </w:r>
            <w:r w:rsidRPr="00E922CD">
              <w:rPr>
                <w:rFonts w:ascii="Times New Roman" w:hAnsi="Times New Roman"/>
                <w:sz w:val="24"/>
                <w:szCs w:val="24"/>
                <w:lang w:bidi="ar-SA"/>
              </w:rPr>
              <w:t>being affected; seeds in which the seedcoat is</w:t>
            </w:r>
            <w:r w:rsidRPr="00E922CD">
              <w:rPr>
                <w:rFonts w:ascii="Times New Roman" w:hAnsi="Times New Roman"/>
                <w:spacing w:val="1"/>
                <w:sz w:val="24"/>
                <w:szCs w:val="24"/>
                <w:lang w:bidi="ar-SA"/>
              </w:rPr>
              <w:t xml:space="preserve"> </w:t>
            </w:r>
            <w:r w:rsidRPr="00E922CD">
              <w:rPr>
                <w:rFonts w:ascii="Times New Roman" w:hAnsi="Times New Roman"/>
                <w:sz w:val="24"/>
                <w:szCs w:val="24"/>
                <w:lang w:bidi="ar-SA"/>
              </w:rPr>
              <w:t>wrinkled, with pronounced folding or broken</w:t>
            </w:r>
            <w:r w:rsidRPr="00E922CD">
              <w:rPr>
                <w:rFonts w:ascii="Times New Roman" w:hAnsi="Times New Roman"/>
                <w:spacing w:val="1"/>
                <w:sz w:val="24"/>
                <w:szCs w:val="24"/>
                <w:lang w:bidi="ar-SA"/>
              </w:rPr>
              <w:t xml:space="preserve"> </w:t>
            </w:r>
            <w:r w:rsidRPr="00E922CD">
              <w:rPr>
                <w:rFonts w:ascii="Times New Roman" w:hAnsi="Times New Roman"/>
                <w:sz w:val="24"/>
                <w:szCs w:val="24"/>
                <w:lang w:bidi="ar-SA"/>
              </w:rPr>
              <w:t>pulses*)</w:t>
            </w:r>
          </w:p>
        </w:tc>
        <w:tc>
          <w:tcPr>
            <w:tcW w:w="4429" w:type="dxa"/>
          </w:tcPr>
          <w:p w:rsidR="00E7335D" w:rsidRPr="00E922CD" w:rsidP="00D90C84">
            <w:pPr>
              <w:widowControl w:val="0"/>
              <w:autoSpaceDE w:val="0"/>
              <w:autoSpaceDN w:val="0"/>
              <w:spacing w:after="0" w:line="242" w:lineRule="auto"/>
              <w:ind w:right="522"/>
              <w:rPr>
                <w:rFonts w:ascii="Times New Roman" w:hAnsi="Times New Roman"/>
                <w:sz w:val="24"/>
                <w:szCs w:val="24"/>
                <w:lang w:bidi="ar-SA"/>
              </w:rPr>
            </w:pPr>
            <w:r w:rsidR="00413B65">
              <w:rPr>
                <w:rFonts w:ascii="Times New Roman" w:hAnsi="Times New Roman"/>
                <w:sz w:val="24"/>
                <w:szCs w:val="24"/>
                <w:lang w:bidi="ar-SA"/>
              </w:rPr>
              <w:t>Not more than 7 per cent</w:t>
            </w:r>
            <w:r w:rsidRPr="00E922CD">
              <w:rPr>
                <w:rFonts w:ascii="Times New Roman" w:hAnsi="Times New Roman"/>
                <w:sz w:val="24"/>
                <w:szCs w:val="24"/>
                <w:lang w:bidi="ar-SA"/>
              </w:rPr>
              <w:t xml:space="preserve"> of which broken</w:t>
            </w:r>
            <w:r w:rsidRPr="00E922CD">
              <w:rPr>
                <w:rFonts w:ascii="Times New Roman" w:hAnsi="Times New Roman"/>
                <w:spacing w:val="-52"/>
                <w:sz w:val="24"/>
                <w:szCs w:val="24"/>
                <w:lang w:bidi="ar-SA"/>
              </w:rPr>
              <w:t xml:space="preserve"> </w:t>
            </w:r>
            <w:r w:rsidRPr="00E922CD">
              <w:rPr>
                <w:rFonts w:ascii="Times New Roman" w:hAnsi="Times New Roman"/>
                <w:sz w:val="24"/>
                <w:szCs w:val="24"/>
                <w:lang w:bidi="ar-SA"/>
              </w:rPr>
              <w:t>pulses</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must</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not</w:t>
            </w:r>
            <w:r w:rsidRPr="00E922CD">
              <w:rPr>
                <w:rFonts w:ascii="Times New Roman" w:hAnsi="Times New Roman"/>
                <w:spacing w:val="-1"/>
                <w:sz w:val="24"/>
                <w:szCs w:val="24"/>
                <w:lang w:bidi="ar-SA"/>
              </w:rPr>
              <w:t xml:space="preserve"> </w:t>
            </w:r>
            <w:r w:rsidRPr="00E922CD">
              <w:rPr>
                <w:rFonts w:ascii="Times New Roman" w:hAnsi="Times New Roman"/>
                <w:sz w:val="24"/>
                <w:szCs w:val="24"/>
                <w:lang w:bidi="ar-SA"/>
              </w:rPr>
              <w:t>exceed</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3</w:t>
            </w:r>
            <w:r w:rsidRPr="00E922CD">
              <w:rPr>
                <w:rFonts w:ascii="Times New Roman" w:hAnsi="Times New Roman"/>
                <w:spacing w:val="-1"/>
                <w:sz w:val="24"/>
                <w:szCs w:val="24"/>
                <w:lang w:bidi="ar-SA"/>
              </w:rPr>
              <w:t xml:space="preserve"> </w:t>
            </w:r>
            <w:r w:rsidRPr="00E922CD">
              <w:rPr>
                <w:rFonts w:ascii="Times New Roman" w:hAnsi="Times New Roman"/>
                <w:sz w:val="24"/>
                <w:szCs w:val="24"/>
                <w:lang w:bidi="ar-SA"/>
              </w:rPr>
              <w:t>per</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cent.</w:t>
            </w:r>
          </w:p>
        </w:tc>
      </w:tr>
      <w:tr w:rsidTr="00D90C84">
        <w:tblPrEx>
          <w:tblW w:w="0" w:type="auto"/>
          <w:tblInd w:w="111" w:type="dxa"/>
          <w:tblLayout w:type="fixed"/>
          <w:tblCellMar>
            <w:left w:w="0" w:type="dxa"/>
            <w:right w:w="0" w:type="dxa"/>
          </w:tblCellMar>
          <w:tblLook w:val="01E0"/>
        </w:tblPrEx>
        <w:trPr>
          <w:trHeight w:val="268"/>
        </w:trPr>
        <w:tc>
          <w:tcPr>
            <w:tcW w:w="710" w:type="dxa"/>
          </w:tcPr>
          <w:p w:rsidR="00E7335D" w:rsidRPr="00E922CD" w:rsidP="00D90C84">
            <w:pPr>
              <w:widowControl w:val="0"/>
              <w:autoSpaceDE w:val="0"/>
              <w:autoSpaceDN w:val="0"/>
              <w:spacing w:after="0" w:line="244" w:lineRule="exact"/>
              <w:ind w:left="4"/>
              <w:rPr>
                <w:rFonts w:ascii="Times New Roman" w:hAnsi="Times New Roman"/>
                <w:sz w:val="24"/>
                <w:szCs w:val="24"/>
                <w:lang w:bidi="ar-SA"/>
              </w:rPr>
            </w:pPr>
            <w:r w:rsidRPr="00E922CD">
              <w:rPr>
                <w:rFonts w:ascii="Times New Roman" w:hAnsi="Times New Roman"/>
                <w:w w:val="95"/>
                <w:sz w:val="24"/>
                <w:szCs w:val="24"/>
                <w:lang w:bidi="ar-SA"/>
              </w:rPr>
              <w:t>(IV)</w:t>
            </w:r>
          </w:p>
        </w:tc>
        <w:tc>
          <w:tcPr>
            <w:tcW w:w="4536" w:type="dxa"/>
          </w:tcPr>
          <w:p w:rsidR="00E7335D" w:rsidRPr="00E922CD" w:rsidP="00D90C84">
            <w:pPr>
              <w:widowControl w:val="0"/>
              <w:autoSpaceDE w:val="0"/>
              <w:autoSpaceDN w:val="0"/>
              <w:spacing w:before="1" w:after="0" w:line="248" w:lineRule="exact"/>
              <w:rPr>
                <w:rFonts w:ascii="Times New Roman" w:hAnsi="Times New Roman"/>
                <w:sz w:val="24"/>
                <w:szCs w:val="24"/>
                <w:lang w:bidi="ar-SA"/>
              </w:rPr>
            </w:pPr>
            <w:r w:rsidRPr="00E922CD">
              <w:rPr>
                <w:rFonts w:ascii="Times New Roman" w:hAnsi="Times New Roman"/>
                <w:sz w:val="24"/>
                <w:szCs w:val="24"/>
                <w:lang w:bidi="ar-SA"/>
              </w:rPr>
              <w:t>Other</w:t>
            </w:r>
            <w:r w:rsidRPr="00E922CD">
              <w:rPr>
                <w:rFonts w:ascii="Times New Roman" w:hAnsi="Times New Roman"/>
                <w:spacing w:val="-4"/>
                <w:sz w:val="24"/>
                <w:szCs w:val="24"/>
                <w:lang w:bidi="ar-SA"/>
              </w:rPr>
              <w:t xml:space="preserve"> </w:t>
            </w:r>
            <w:r w:rsidRPr="00E922CD">
              <w:rPr>
                <w:rFonts w:ascii="Times New Roman" w:hAnsi="Times New Roman"/>
                <w:sz w:val="24"/>
                <w:szCs w:val="24"/>
                <w:lang w:bidi="ar-SA"/>
              </w:rPr>
              <w:t>edible</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pulses/</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grains</w:t>
            </w:r>
            <w:r w:rsidRPr="00E922CD">
              <w:rPr>
                <w:rFonts w:ascii="Times New Roman" w:hAnsi="Times New Roman"/>
                <w:spacing w:val="-4"/>
                <w:sz w:val="24"/>
                <w:szCs w:val="24"/>
                <w:lang w:bidi="ar-SA"/>
              </w:rPr>
              <w:t xml:space="preserve"> </w:t>
            </w:r>
            <w:r w:rsidRPr="00E922CD">
              <w:rPr>
                <w:rFonts w:ascii="Times New Roman" w:hAnsi="Times New Roman"/>
                <w:sz w:val="24"/>
                <w:szCs w:val="24"/>
                <w:lang w:bidi="ar-SA"/>
              </w:rPr>
              <w:t>by</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mass</w:t>
            </w:r>
          </w:p>
        </w:tc>
        <w:tc>
          <w:tcPr>
            <w:tcW w:w="4429" w:type="dxa"/>
          </w:tcPr>
          <w:p w:rsidR="00E7335D" w:rsidRPr="00E922CD" w:rsidP="00D90C84">
            <w:pPr>
              <w:widowControl w:val="0"/>
              <w:autoSpaceDE w:val="0"/>
              <w:autoSpaceDN w:val="0"/>
              <w:spacing w:before="1" w:after="0" w:line="248" w:lineRule="exact"/>
              <w:rPr>
                <w:rFonts w:ascii="Times New Roman" w:hAnsi="Times New Roman"/>
                <w:sz w:val="24"/>
                <w:szCs w:val="24"/>
                <w:lang w:bidi="ar-SA"/>
              </w:rPr>
            </w:pPr>
            <w:r w:rsidRPr="00E922CD">
              <w:rPr>
                <w:rFonts w:ascii="Times New Roman" w:hAnsi="Times New Roman"/>
                <w:sz w:val="24"/>
                <w:szCs w:val="24"/>
                <w:lang w:bidi="ar-SA"/>
              </w:rPr>
              <w:t>Not</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more</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than</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2</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per</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cent.</w:t>
            </w:r>
          </w:p>
        </w:tc>
      </w:tr>
      <w:tr w:rsidTr="00D90C84">
        <w:tblPrEx>
          <w:tblW w:w="0" w:type="auto"/>
          <w:tblInd w:w="111" w:type="dxa"/>
          <w:tblLayout w:type="fixed"/>
          <w:tblCellMar>
            <w:left w:w="0" w:type="dxa"/>
            <w:right w:w="0" w:type="dxa"/>
          </w:tblCellMar>
          <w:tblLook w:val="01E0"/>
        </w:tblPrEx>
        <w:trPr>
          <w:trHeight w:val="268"/>
        </w:trPr>
        <w:tc>
          <w:tcPr>
            <w:tcW w:w="710" w:type="dxa"/>
          </w:tcPr>
          <w:p w:rsidR="00E7335D" w:rsidRPr="00E922CD" w:rsidP="00D90C84">
            <w:pPr>
              <w:widowControl w:val="0"/>
              <w:autoSpaceDE w:val="0"/>
              <w:autoSpaceDN w:val="0"/>
              <w:spacing w:after="0" w:line="244" w:lineRule="exact"/>
              <w:ind w:left="4"/>
              <w:rPr>
                <w:rFonts w:ascii="Times New Roman" w:hAnsi="Times New Roman"/>
                <w:sz w:val="24"/>
                <w:szCs w:val="24"/>
                <w:lang w:bidi="ar-SA"/>
              </w:rPr>
            </w:pPr>
            <w:r w:rsidRPr="00E922CD">
              <w:rPr>
                <w:rFonts w:ascii="Times New Roman" w:hAnsi="Times New Roman"/>
                <w:w w:val="95"/>
                <w:sz w:val="24"/>
                <w:szCs w:val="24"/>
                <w:lang w:bidi="ar-SA"/>
              </w:rPr>
              <w:t>(V)</w:t>
            </w:r>
          </w:p>
        </w:tc>
        <w:tc>
          <w:tcPr>
            <w:tcW w:w="4536" w:type="dxa"/>
          </w:tcPr>
          <w:p w:rsidR="00E7335D" w:rsidRPr="00E922CD" w:rsidP="00D90C84">
            <w:pPr>
              <w:widowControl w:val="0"/>
              <w:autoSpaceDE w:val="0"/>
              <w:autoSpaceDN w:val="0"/>
              <w:spacing w:before="1" w:after="0" w:line="248" w:lineRule="exact"/>
              <w:rPr>
                <w:rFonts w:ascii="Times New Roman" w:hAnsi="Times New Roman"/>
                <w:sz w:val="24"/>
                <w:szCs w:val="24"/>
                <w:lang w:bidi="ar-SA"/>
              </w:rPr>
            </w:pPr>
            <w:r w:rsidRPr="00E922CD">
              <w:rPr>
                <w:rFonts w:ascii="Times New Roman" w:hAnsi="Times New Roman"/>
                <w:sz w:val="24"/>
                <w:szCs w:val="24"/>
                <w:lang w:bidi="ar-SA"/>
              </w:rPr>
              <w:t>Discoloured</w:t>
            </w:r>
            <w:r w:rsidRPr="00E922CD">
              <w:rPr>
                <w:rFonts w:ascii="Times New Roman" w:hAnsi="Times New Roman"/>
                <w:spacing w:val="-4"/>
                <w:sz w:val="24"/>
                <w:szCs w:val="24"/>
                <w:lang w:bidi="ar-SA"/>
              </w:rPr>
              <w:t xml:space="preserve"> </w:t>
            </w:r>
            <w:r w:rsidRPr="00E922CD">
              <w:rPr>
                <w:rFonts w:ascii="Times New Roman" w:hAnsi="Times New Roman"/>
                <w:sz w:val="24"/>
                <w:szCs w:val="24"/>
                <w:lang w:bidi="ar-SA"/>
              </w:rPr>
              <w:t>seeds</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by</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mass</w:t>
            </w:r>
          </w:p>
        </w:tc>
        <w:tc>
          <w:tcPr>
            <w:tcW w:w="4429" w:type="dxa"/>
          </w:tcPr>
          <w:p w:rsidR="00E7335D" w:rsidRPr="00E922CD" w:rsidP="00D90C84">
            <w:pPr>
              <w:widowControl w:val="0"/>
              <w:autoSpaceDE w:val="0"/>
              <w:autoSpaceDN w:val="0"/>
              <w:spacing w:before="1" w:after="0" w:line="248" w:lineRule="exact"/>
              <w:rPr>
                <w:rFonts w:ascii="Times New Roman" w:hAnsi="Times New Roman"/>
                <w:sz w:val="24"/>
                <w:szCs w:val="24"/>
                <w:lang w:bidi="ar-SA"/>
              </w:rPr>
            </w:pPr>
            <w:r w:rsidRPr="00E922CD">
              <w:rPr>
                <w:rFonts w:ascii="Times New Roman" w:hAnsi="Times New Roman"/>
                <w:sz w:val="24"/>
                <w:szCs w:val="24"/>
                <w:lang w:bidi="ar-SA"/>
              </w:rPr>
              <w:t>Not</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more</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than</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3</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per</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cent.</w:t>
            </w:r>
          </w:p>
        </w:tc>
      </w:tr>
      <w:tr w:rsidTr="00D90C84">
        <w:tblPrEx>
          <w:tblW w:w="0" w:type="auto"/>
          <w:tblInd w:w="111" w:type="dxa"/>
          <w:tblLayout w:type="fixed"/>
          <w:tblCellMar>
            <w:left w:w="0" w:type="dxa"/>
            <w:right w:w="0" w:type="dxa"/>
          </w:tblCellMar>
          <w:tblLook w:val="01E0"/>
        </w:tblPrEx>
        <w:trPr>
          <w:trHeight w:val="287"/>
        </w:trPr>
        <w:tc>
          <w:tcPr>
            <w:tcW w:w="710" w:type="dxa"/>
          </w:tcPr>
          <w:p w:rsidR="00E7335D" w:rsidRPr="00E922CD" w:rsidP="00D90C84">
            <w:pPr>
              <w:widowControl w:val="0"/>
              <w:autoSpaceDE w:val="0"/>
              <w:autoSpaceDN w:val="0"/>
              <w:spacing w:after="0" w:line="244" w:lineRule="exact"/>
              <w:ind w:left="4"/>
              <w:rPr>
                <w:rFonts w:ascii="Times New Roman" w:hAnsi="Times New Roman"/>
                <w:sz w:val="24"/>
                <w:szCs w:val="24"/>
                <w:lang w:bidi="ar-SA"/>
              </w:rPr>
            </w:pPr>
            <w:r w:rsidRPr="00E922CD">
              <w:rPr>
                <w:rFonts w:ascii="Times New Roman" w:hAnsi="Times New Roman"/>
                <w:w w:val="95"/>
                <w:sz w:val="24"/>
                <w:szCs w:val="24"/>
                <w:lang w:bidi="ar-SA"/>
              </w:rPr>
              <w:t>(VI)</w:t>
            </w:r>
          </w:p>
        </w:tc>
        <w:tc>
          <w:tcPr>
            <w:tcW w:w="4536" w:type="dxa"/>
          </w:tcPr>
          <w:p w:rsidR="00E7335D" w:rsidRPr="00E922CD" w:rsidP="00D90C84">
            <w:pPr>
              <w:widowControl w:val="0"/>
              <w:autoSpaceDE w:val="0"/>
              <w:autoSpaceDN w:val="0"/>
              <w:spacing w:before="1" w:after="0" w:line="240" w:lineRule="auto"/>
              <w:rPr>
                <w:rFonts w:ascii="Times New Roman" w:hAnsi="Times New Roman"/>
                <w:sz w:val="24"/>
                <w:szCs w:val="24"/>
                <w:lang w:bidi="ar-SA"/>
              </w:rPr>
            </w:pPr>
            <w:r w:rsidRPr="00E922CD">
              <w:rPr>
                <w:rFonts w:ascii="Times New Roman" w:hAnsi="Times New Roman"/>
                <w:sz w:val="24"/>
                <w:szCs w:val="24"/>
                <w:lang w:bidi="ar-SA"/>
              </w:rPr>
              <w:t>Uric</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acid</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(not</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more</w:t>
            </w:r>
            <w:r w:rsidRPr="00E922CD">
              <w:rPr>
                <w:rFonts w:ascii="Times New Roman" w:hAnsi="Times New Roman"/>
                <w:spacing w:val="-3"/>
                <w:sz w:val="24"/>
                <w:szCs w:val="24"/>
                <w:lang w:bidi="ar-SA"/>
              </w:rPr>
              <w:t xml:space="preserve"> </w:t>
            </w:r>
            <w:r w:rsidRPr="00E922CD">
              <w:rPr>
                <w:rFonts w:ascii="Times New Roman" w:hAnsi="Times New Roman"/>
                <w:sz w:val="24"/>
                <w:szCs w:val="24"/>
                <w:lang w:bidi="ar-SA"/>
              </w:rPr>
              <w:t>than)</w:t>
            </w:r>
          </w:p>
        </w:tc>
        <w:tc>
          <w:tcPr>
            <w:tcW w:w="4429" w:type="dxa"/>
          </w:tcPr>
          <w:p w:rsidR="00E7335D" w:rsidRPr="00E922CD" w:rsidP="00D90C84">
            <w:pPr>
              <w:widowControl w:val="0"/>
              <w:autoSpaceDE w:val="0"/>
              <w:autoSpaceDN w:val="0"/>
              <w:spacing w:before="1" w:after="0" w:line="240" w:lineRule="auto"/>
              <w:rPr>
                <w:rFonts w:ascii="Times New Roman" w:hAnsi="Times New Roman"/>
                <w:sz w:val="24"/>
                <w:szCs w:val="24"/>
                <w:lang w:bidi="ar-SA"/>
              </w:rPr>
            </w:pPr>
            <w:r w:rsidRPr="00E922CD">
              <w:rPr>
                <w:rFonts w:ascii="Times New Roman" w:hAnsi="Times New Roman"/>
                <w:sz w:val="24"/>
                <w:szCs w:val="24"/>
                <w:lang w:bidi="ar-SA"/>
              </w:rPr>
              <w:t>100</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mg</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per</w:t>
            </w:r>
            <w:r w:rsidRPr="00E922CD">
              <w:rPr>
                <w:rFonts w:ascii="Times New Roman" w:hAnsi="Times New Roman"/>
                <w:spacing w:val="-2"/>
                <w:sz w:val="24"/>
                <w:szCs w:val="24"/>
                <w:lang w:bidi="ar-SA"/>
              </w:rPr>
              <w:t xml:space="preserve"> </w:t>
            </w:r>
            <w:r w:rsidRPr="00E922CD">
              <w:rPr>
                <w:rFonts w:ascii="Times New Roman" w:hAnsi="Times New Roman"/>
                <w:sz w:val="24"/>
                <w:szCs w:val="24"/>
                <w:lang w:bidi="ar-SA"/>
              </w:rPr>
              <w:t>kg.</w:t>
            </w:r>
          </w:p>
        </w:tc>
      </w:tr>
      <w:tr w:rsidTr="00D90C84">
        <w:tblPrEx>
          <w:tblW w:w="0" w:type="auto"/>
          <w:tblInd w:w="111" w:type="dxa"/>
          <w:tblLayout w:type="fixed"/>
          <w:tblCellMar>
            <w:left w:w="0" w:type="dxa"/>
            <w:right w:w="0" w:type="dxa"/>
          </w:tblCellMar>
          <w:tblLook w:val="01E0"/>
        </w:tblPrEx>
        <w:trPr>
          <w:trHeight w:val="287"/>
        </w:trPr>
        <w:tc>
          <w:tcPr>
            <w:tcW w:w="710" w:type="dxa"/>
          </w:tcPr>
          <w:p w:rsidR="00E7335D" w:rsidRPr="00E922CD" w:rsidP="00D90C84">
            <w:pPr>
              <w:widowControl w:val="0"/>
              <w:autoSpaceDE w:val="0"/>
              <w:autoSpaceDN w:val="0"/>
              <w:spacing w:after="0" w:line="244" w:lineRule="exact"/>
              <w:ind w:left="4"/>
              <w:rPr>
                <w:rFonts w:ascii="Times New Roman" w:hAnsi="Times New Roman"/>
                <w:w w:val="95"/>
                <w:sz w:val="24"/>
                <w:szCs w:val="24"/>
                <w:lang w:bidi="ar-SA"/>
              </w:rPr>
            </w:pPr>
            <w:r w:rsidRPr="00E922CD">
              <w:rPr>
                <w:rFonts w:ascii="Times New Roman" w:hAnsi="Times New Roman"/>
                <w:w w:val="95"/>
                <w:sz w:val="24"/>
                <w:szCs w:val="24"/>
                <w:lang w:bidi="ar-SA"/>
              </w:rPr>
              <w:t>(VII)</w:t>
            </w:r>
          </w:p>
        </w:tc>
        <w:tc>
          <w:tcPr>
            <w:tcW w:w="4536" w:type="dxa"/>
          </w:tcPr>
          <w:p w:rsidR="00E7335D" w:rsidRPr="00E922CD" w:rsidP="00D90C84">
            <w:pPr>
              <w:widowControl w:val="0"/>
              <w:autoSpaceDE w:val="0"/>
              <w:autoSpaceDN w:val="0"/>
              <w:spacing w:before="1" w:after="0" w:line="240" w:lineRule="auto"/>
              <w:rPr>
                <w:rFonts w:ascii="Times New Roman" w:hAnsi="Times New Roman"/>
                <w:sz w:val="24"/>
                <w:szCs w:val="24"/>
                <w:lang w:bidi="ar-SA"/>
              </w:rPr>
            </w:pPr>
            <w:r w:rsidRPr="00E922CD">
              <w:rPr>
                <w:rFonts w:ascii="Times New Roman" w:hAnsi="Times New Roman"/>
                <w:sz w:val="24"/>
                <w:szCs w:val="24"/>
                <w:lang w:bidi="ar-SA"/>
              </w:rPr>
              <w:t>Aflatoxin</w:t>
            </w:r>
          </w:p>
        </w:tc>
        <w:tc>
          <w:tcPr>
            <w:tcW w:w="4429" w:type="dxa"/>
          </w:tcPr>
          <w:p w:rsidR="00E7335D" w:rsidRPr="00E922CD" w:rsidP="00D90C84">
            <w:pPr>
              <w:widowControl w:val="0"/>
              <w:autoSpaceDE w:val="0"/>
              <w:autoSpaceDN w:val="0"/>
              <w:spacing w:before="1" w:after="0" w:line="240" w:lineRule="auto"/>
              <w:rPr>
                <w:rFonts w:ascii="Times New Roman" w:hAnsi="Times New Roman"/>
                <w:sz w:val="24"/>
                <w:szCs w:val="24"/>
                <w:lang w:bidi="ar-SA"/>
              </w:rPr>
            </w:pPr>
            <w:r w:rsidRPr="00E922CD">
              <w:rPr>
                <w:rFonts w:ascii="Times New Roman" w:eastAsia="Calibri" w:hAnsi="Times New Roman"/>
                <w:sz w:val="24"/>
                <w:szCs w:val="24"/>
                <w:lang w:bidi="ar-SA"/>
              </w:rPr>
              <w:t xml:space="preserve"> not more than 20 Microgram per Kg</w:t>
            </w:r>
          </w:p>
        </w:tc>
      </w:tr>
    </w:tbl>
    <w:p w:rsidR="00E7335D" w:rsidRPr="00E922CD" w:rsidP="00E7335D">
      <w:pPr>
        <w:spacing w:before="100" w:beforeAutospacing="1" w:after="100" w:afterAutospacing="1" w:line="240" w:lineRule="auto"/>
        <w:ind w:left="106" w:right="279"/>
        <w:rPr>
          <w:rFonts w:ascii="Times New Roman" w:hAnsi="Times New Roman"/>
          <w:sz w:val="24"/>
          <w:szCs w:val="24"/>
          <w:lang w:val="x-none" w:eastAsia="x-none" w:bidi="ar-SA"/>
        </w:rPr>
      </w:pPr>
      <w:r w:rsidRPr="00E922CD">
        <w:rPr>
          <w:rFonts w:ascii="Times New Roman" w:hAnsi="Times New Roman"/>
          <w:sz w:val="24"/>
          <w:szCs w:val="24"/>
          <w:lang w:val="x-none" w:eastAsia="x-none" w:bidi="ar-SA"/>
        </w:rPr>
        <w:t>Note- * Broken in whole pulse in which the cotyledon is separated or one cotyledon is broken and broken in</w:t>
      </w:r>
      <w:r w:rsidRPr="00E922CD">
        <w:rPr>
          <w:rFonts w:ascii="Times New Roman" w:hAnsi="Times New Roman"/>
          <w:spacing w:val="-52"/>
          <w:sz w:val="24"/>
          <w:szCs w:val="24"/>
          <w:lang w:val="x-none" w:eastAsia="x-none" w:bidi="ar-SA"/>
        </w:rPr>
        <w:t xml:space="preserve"> </w:t>
      </w:r>
      <w:r w:rsidRPr="00E922CD">
        <w:rPr>
          <w:rFonts w:ascii="Times New Roman" w:hAnsi="Times New Roman"/>
          <w:sz w:val="24"/>
          <w:szCs w:val="24"/>
          <w:lang w:val="x-none" w:eastAsia="x-none" w:bidi="ar-SA"/>
        </w:rPr>
        <w:t>split</w:t>
      </w:r>
      <w:r w:rsidRPr="00E922CD">
        <w:rPr>
          <w:rFonts w:ascii="Times New Roman" w:hAnsi="Times New Roman"/>
          <w:spacing w:val="-2"/>
          <w:sz w:val="24"/>
          <w:szCs w:val="24"/>
          <w:lang w:val="x-none" w:eastAsia="x-none" w:bidi="ar-SA"/>
        </w:rPr>
        <w:t xml:space="preserve"> </w:t>
      </w:r>
      <w:r w:rsidRPr="00E922CD">
        <w:rPr>
          <w:rFonts w:ascii="Times New Roman" w:hAnsi="Times New Roman"/>
          <w:sz w:val="24"/>
          <w:szCs w:val="24"/>
          <w:lang w:val="x-none" w:eastAsia="x-none" w:bidi="ar-SA"/>
        </w:rPr>
        <w:t>pulses</w:t>
      </w:r>
      <w:r w:rsidRPr="00E922CD">
        <w:rPr>
          <w:rFonts w:ascii="Times New Roman" w:hAnsi="Times New Roman"/>
          <w:spacing w:val="-1"/>
          <w:sz w:val="24"/>
          <w:szCs w:val="24"/>
          <w:lang w:val="x-none" w:eastAsia="x-none" w:bidi="ar-SA"/>
        </w:rPr>
        <w:t xml:space="preserve"> </w:t>
      </w:r>
      <w:r w:rsidRPr="00E922CD">
        <w:rPr>
          <w:rFonts w:ascii="Times New Roman" w:hAnsi="Times New Roman"/>
          <w:sz w:val="24"/>
          <w:szCs w:val="24"/>
          <w:lang w:val="x-none" w:eastAsia="x-none" w:bidi="ar-SA"/>
        </w:rPr>
        <w:t>are</w:t>
      </w:r>
      <w:r w:rsidRPr="00E922CD">
        <w:rPr>
          <w:rFonts w:ascii="Times New Roman" w:hAnsi="Times New Roman"/>
          <w:spacing w:val="-1"/>
          <w:sz w:val="24"/>
          <w:szCs w:val="24"/>
          <w:lang w:val="x-none" w:eastAsia="x-none" w:bidi="ar-SA"/>
        </w:rPr>
        <w:t xml:space="preserve"> </w:t>
      </w:r>
      <w:r w:rsidRPr="00E922CD">
        <w:rPr>
          <w:rFonts w:ascii="Times New Roman" w:hAnsi="Times New Roman"/>
          <w:sz w:val="24"/>
          <w:szCs w:val="24"/>
          <w:lang w:val="x-none" w:eastAsia="x-none" w:bidi="ar-SA"/>
        </w:rPr>
        <w:t>pulses</w:t>
      </w:r>
      <w:r w:rsidRPr="00E922CD">
        <w:rPr>
          <w:rFonts w:ascii="Times New Roman" w:hAnsi="Times New Roman"/>
          <w:spacing w:val="-1"/>
          <w:sz w:val="24"/>
          <w:szCs w:val="24"/>
          <w:lang w:val="x-none" w:eastAsia="x-none" w:bidi="ar-SA"/>
        </w:rPr>
        <w:t xml:space="preserve"> </w:t>
      </w:r>
      <w:r w:rsidRPr="00E922CD">
        <w:rPr>
          <w:rFonts w:ascii="Times New Roman" w:hAnsi="Times New Roman"/>
          <w:sz w:val="24"/>
          <w:szCs w:val="24"/>
          <w:lang w:val="x-none" w:eastAsia="x-none" w:bidi="ar-SA"/>
        </w:rPr>
        <w:t>in</w:t>
      </w:r>
      <w:r w:rsidRPr="00E922CD">
        <w:rPr>
          <w:rFonts w:ascii="Times New Roman" w:hAnsi="Times New Roman"/>
          <w:spacing w:val="-2"/>
          <w:sz w:val="24"/>
          <w:szCs w:val="24"/>
          <w:lang w:val="x-none" w:eastAsia="x-none" w:bidi="ar-SA"/>
        </w:rPr>
        <w:t xml:space="preserve"> </w:t>
      </w:r>
      <w:r w:rsidRPr="00E922CD">
        <w:rPr>
          <w:rFonts w:ascii="Times New Roman" w:hAnsi="Times New Roman"/>
          <w:sz w:val="24"/>
          <w:szCs w:val="24"/>
          <w:lang w:val="x-none" w:eastAsia="x-none" w:bidi="ar-SA"/>
        </w:rPr>
        <w:t>which</w:t>
      </w:r>
      <w:r w:rsidRPr="00E922CD">
        <w:rPr>
          <w:rFonts w:ascii="Times New Roman" w:hAnsi="Times New Roman"/>
          <w:spacing w:val="-1"/>
          <w:sz w:val="24"/>
          <w:szCs w:val="24"/>
          <w:lang w:val="x-none" w:eastAsia="x-none" w:bidi="ar-SA"/>
        </w:rPr>
        <w:t xml:space="preserve"> </w:t>
      </w:r>
      <w:r w:rsidRPr="00E922CD">
        <w:rPr>
          <w:rFonts w:ascii="Times New Roman" w:hAnsi="Times New Roman"/>
          <w:sz w:val="24"/>
          <w:szCs w:val="24"/>
          <w:lang w:val="x-none" w:eastAsia="x-none" w:bidi="ar-SA"/>
        </w:rPr>
        <w:t>the</w:t>
      </w:r>
      <w:r w:rsidRPr="00E922CD">
        <w:rPr>
          <w:rFonts w:ascii="Times New Roman" w:hAnsi="Times New Roman"/>
          <w:spacing w:val="-1"/>
          <w:sz w:val="24"/>
          <w:szCs w:val="24"/>
          <w:lang w:val="x-none" w:eastAsia="x-none" w:bidi="ar-SA"/>
        </w:rPr>
        <w:t xml:space="preserve"> </w:t>
      </w:r>
      <w:r w:rsidRPr="00E922CD">
        <w:rPr>
          <w:rFonts w:ascii="Times New Roman" w:hAnsi="Times New Roman"/>
          <w:sz w:val="24"/>
          <w:szCs w:val="24"/>
          <w:lang w:val="x-none" w:eastAsia="x-none" w:bidi="ar-SA"/>
        </w:rPr>
        <w:t>cotyledon</w:t>
      </w:r>
      <w:r w:rsidRPr="00E922CD">
        <w:rPr>
          <w:rFonts w:ascii="Times New Roman" w:hAnsi="Times New Roman"/>
          <w:spacing w:val="-1"/>
          <w:sz w:val="24"/>
          <w:szCs w:val="24"/>
          <w:lang w:val="x-none" w:eastAsia="x-none" w:bidi="ar-SA"/>
        </w:rPr>
        <w:t xml:space="preserve"> </w:t>
      </w:r>
      <w:r w:rsidRPr="00E922CD">
        <w:rPr>
          <w:rFonts w:ascii="Times New Roman" w:hAnsi="Times New Roman"/>
          <w:sz w:val="24"/>
          <w:szCs w:val="24"/>
          <w:lang w:val="x-none" w:eastAsia="x-none" w:bidi="ar-SA"/>
        </w:rPr>
        <w:t>is</w:t>
      </w:r>
      <w:r w:rsidRPr="00E922CD">
        <w:rPr>
          <w:rFonts w:ascii="Times New Roman" w:hAnsi="Times New Roman"/>
          <w:spacing w:val="-2"/>
          <w:sz w:val="24"/>
          <w:szCs w:val="24"/>
          <w:lang w:val="x-none" w:eastAsia="x-none" w:bidi="ar-SA"/>
        </w:rPr>
        <w:t xml:space="preserve"> </w:t>
      </w:r>
      <w:r w:rsidRPr="00E922CD">
        <w:rPr>
          <w:rFonts w:ascii="Times New Roman" w:hAnsi="Times New Roman"/>
          <w:sz w:val="24"/>
          <w:szCs w:val="24"/>
          <w:lang w:val="x-none" w:eastAsia="x-none" w:bidi="ar-SA"/>
        </w:rPr>
        <w:t>broken.</w:t>
      </w:r>
    </w:p>
    <w:p w:rsidR="00E53BE3" w:rsidRPr="00E922CD" w:rsidP="00EC08AF">
      <w:pPr>
        <w:spacing w:after="0" w:line="240" w:lineRule="auto"/>
        <w:ind w:left="5040" w:firstLine="720"/>
        <w:jc w:val="right"/>
        <w:rPr>
          <w:rFonts w:ascii="Times New Roman" w:hAnsi="Times New Roman"/>
          <w:sz w:val="24"/>
          <w:szCs w:val="24"/>
        </w:rPr>
      </w:pPr>
      <w:r w:rsidRPr="00E922CD" w:rsidR="00E7335D">
        <w:rPr>
          <w:rFonts w:ascii="Times New Roman" w:hAnsi="Times New Roman"/>
          <w:sz w:val="24"/>
          <w:szCs w:val="24"/>
        </w:rPr>
        <w:br w:type="page"/>
      </w:r>
    </w:p>
    <w:p w:rsidR="00E53BE3" w:rsidRPr="00E922CD" w:rsidP="00EC08AF">
      <w:pPr>
        <w:spacing w:after="0" w:line="240" w:lineRule="auto"/>
        <w:ind w:left="5040" w:firstLine="720"/>
        <w:jc w:val="right"/>
        <w:rPr>
          <w:rFonts w:ascii="Times New Roman" w:hAnsi="Times New Roman"/>
          <w:sz w:val="24"/>
          <w:szCs w:val="24"/>
        </w:rPr>
      </w:pPr>
    </w:p>
    <w:p w:rsidR="00E53BE3" w:rsidRPr="00E922CD" w:rsidP="00EC08AF">
      <w:pPr>
        <w:spacing w:after="0" w:line="240" w:lineRule="auto"/>
        <w:ind w:left="5040" w:firstLine="720"/>
        <w:jc w:val="right"/>
        <w:rPr>
          <w:rFonts w:ascii="Times New Roman" w:hAnsi="Times New Roman"/>
          <w:b/>
          <w:sz w:val="24"/>
          <w:szCs w:val="24"/>
        </w:rPr>
      </w:pPr>
    </w:p>
    <w:p w:rsidR="00183155" w:rsidRPr="00E922CD" w:rsidP="00183155">
      <w:pPr>
        <w:spacing w:after="0" w:line="240" w:lineRule="auto"/>
        <w:ind w:left="-284"/>
        <w:jc w:val="center"/>
        <w:rPr>
          <w:rFonts w:ascii="Times New Roman" w:hAnsi="Times New Roman"/>
          <w:b/>
          <w:sz w:val="24"/>
          <w:szCs w:val="24"/>
        </w:rPr>
      </w:pPr>
      <w:r w:rsidRPr="00E922CD">
        <w:rPr>
          <w:rFonts w:ascii="Times New Roman" w:hAnsi="Times New Roman"/>
          <w:b/>
          <w:sz w:val="24"/>
          <w:szCs w:val="24"/>
        </w:rPr>
        <w:t>NAFED BRANCHES DEAL IN THE MATTER IN REGARD TO DELIVERY LOCATION, COLLECTION OF DOCUMENTS, CONDUCT SURVEY OF STOCK, PROCESSING OF BILLS, PAYMENT TO SELLER ETC.</w:t>
      </w:r>
    </w:p>
    <w:p w:rsidR="00183155" w:rsidRPr="00E922CD" w:rsidP="00EC08AF">
      <w:pPr>
        <w:spacing w:after="0" w:line="240" w:lineRule="auto"/>
        <w:ind w:left="5040" w:firstLine="720"/>
        <w:jc w:val="right"/>
        <w:rPr>
          <w:rFonts w:ascii="Times New Roman" w:hAnsi="Times New Roman"/>
          <w:sz w:val="24"/>
          <w:szCs w:val="24"/>
        </w:rPr>
      </w:pPr>
    </w:p>
    <w:tbl>
      <w:tblPr>
        <w:tblStyle w:val="TableNormal"/>
        <w:tblpPr w:leftFromText="180" w:rightFromText="180" w:vertAnchor="text" w:horzAnchor="margin" w:tblpY="159"/>
        <w:tblW w:w="10400" w:type="dxa"/>
        <w:tblLook w:val="04A0"/>
      </w:tblPr>
      <w:tblGrid>
        <w:gridCol w:w="2920"/>
        <w:gridCol w:w="2080"/>
        <w:gridCol w:w="2740"/>
        <w:gridCol w:w="2660"/>
      </w:tblGrid>
      <w:tr w:rsidTr="00B869D8">
        <w:tblPrEx>
          <w:tblW w:w="10400" w:type="dxa"/>
          <w:tblLook w:val="04A0"/>
        </w:tblPrEx>
        <w:trPr>
          <w:trHeight w:val="2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2669A2" w:rsidRPr="00E922CD" w:rsidP="00B869D8">
            <w:pPr>
              <w:spacing w:after="0" w:line="240" w:lineRule="auto"/>
              <w:jc w:val="center"/>
              <w:rPr>
                <w:rFonts w:ascii="Times New Roman" w:eastAsia="Calibri" w:hAnsi="Times New Roman"/>
                <w:b/>
                <w:sz w:val="20"/>
                <w:lang w:bidi="ar-SA"/>
              </w:rPr>
            </w:pPr>
            <w:r w:rsidRPr="00E922CD">
              <w:rPr>
                <w:rFonts w:ascii="Times New Roman" w:eastAsia="Calibri" w:hAnsi="Times New Roman"/>
                <w:b/>
                <w:sz w:val="20"/>
                <w:lang w:bidi="ar-SA"/>
              </w:rPr>
              <w:t>Delivery Location of Imported Masur</w:t>
            </w:r>
          </w:p>
        </w:tc>
        <w:tc>
          <w:tcPr>
            <w:tcW w:w="2080" w:type="dxa"/>
            <w:tcBorders>
              <w:top w:val="single" w:sz="4" w:space="0" w:color="auto"/>
              <w:left w:val="nil"/>
              <w:bottom w:val="single" w:sz="4" w:space="0" w:color="auto"/>
              <w:right w:val="single" w:sz="4" w:space="0" w:color="auto"/>
            </w:tcBorders>
            <w:shd w:val="clear" w:color="auto" w:fill="auto"/>
            <w:hideMark/>
          </w:tcPr>
          <w:p w:rsidR="002669A2" w:rsidRPr="00E922CD" w:rsidP="00B869D8">
            <w:pPr>
              <w:spacing w:after="0" w:line="240" w:lineRule="auto"/>
              <w:jc w:val="center"/>
              <w:rPr>
                <w:rFonts w:ascii="Times New Roman" w:eastAsia="Calibri" w:hAnsi="Times New Roman"/>
                <w:b/>
                <w:sz w:val="20"/>
                <w:lang w:bidi="ar-SA"/>
              </w:rPr>
            </w:pPr>
            <w:r w:rsidRPr="00E922CD">
              <w:rPr>
                <w:rFonts w:ascii="Times New Roman" w:eastAsia="Calibri" w:hAnsi="Times New Roman"/>
                <w:b/>
                <w:sz w:val="20"/>
                <w:lang w:bidi="ar-SA"/>
              </w:rPr>
              <w:t>Nafed branch</w:t>
            </w:r>
          </w:p>
        </w:tc>
        <w:tc>
          <w:tcPr>
            <w:tcW w:w="2740" w:type="dxa"/>
            <w:tcBorders>
              <w:top w:val="single" w:sz="4" w:space="0" w:color="auto"/>
              <w:left w:val="nil"/>
              <w:bottom w:val="single" w:sz="4" w:space="0" w:color="auto"/>
              <w:right w:val="single" w:sz="4" w:space="0" w:color="auto"/>
            </w:tcBorders>
            <w:shd w:val="clear" w:color="auto" w:fill="auto"/>
            <w:hideMark/>
          </w:tcPr>
          <w:p w:rsidR="002669A2" w:rsidRPr="00E922CD" w:rsidP="00B869D8">
            <w:pPr>
              <w:spacing w:after="0" w:line="240" w:lineRule="auto"/>
              <w:jc w:val="center"/>
              <w:rPr>
                <w:rFonts w:ascii="Times New Roman" w:eastAsia="Calibri" w:hAnsi="Times New Roman"/>
                <w:b/>
                <w:sz w:val="20"/>
                <w:lang w:bidi="ar-SA"/>
              </w:rPr>
            </w:pPr>
            <w:r w:rsidRPr="00E922CD">
              <w:rPr>
                <w:rFonts w:ascii="Times New Roman" w:eastAsia="Calibri" w:hAnsi="Times New Roman"/>
                <w:b/>
                <w:sz w:val="20"/>
                <w:lang w:bidi="ar-SA"/>
              </w:rPr>
              <w:t>Name &amp; Address of NAFED Official</w:t>
            </w:r>
          </w:p>
        </w:tc>
        <w:tc>
          <w:tcPr>
            <w:tcW w:w="2660" w:type="dxa"/>
            <w:tcBorders>
              <w:top w:val="single" w:sz="4" w:space="0" w:color="auto"/>
              <w:left w:val="nil"/>
              <w:bottom w:val="single" w:sz="4" w:space="0" w:color="auto"/>
              <w:right w:val="single" w:sz="4" w:space="0" w:color="auto"/>
            </w:tcBorders>
            <w:shd w:val="clear" w:color="auto" w:fill="auto"/>
            <w:hideMark/>
          </w:tcPr>
          <w:p w:rsidR="002669A2" w:rsidRPr="00E922CD" w:rsidP="00B869D8">
            <w:pPr>
              <w:spacing w:after="0" w:line="240" w:lineRule="auto"/>
              <w:jc w:val="center"/>
              <w:rPr>
                <w:rFonts w:ascii="Times New Roman" w:eastAsia="Calibri" w:hAnsi="Times New Roman"/>
                <w:b/>
                <w:sz w:val="20"/>
                <w:lang w:bidi="ar-SA"/>
              </w:rPr>
            </w:pPr>
            <w:r w:rsidRPr="00E922CD">
              <w:rPr>
                <w:rFonts w:ascii="Times New Roman" w:eastAsia="Calibri" w:hAnsi="Times New Roman"/>
                <w:b/>
                <w:sz w:val="20"/>
                <w:lang w:bidi="ar-SA"/>
              </w:rPr>
              <w:t>Phone N. &amp; E-mail Ids</w:t>
            </w:r>
          </w:p>
        </w:tc>
      </w:tr>
      <w:tr w:rsidTr="00B869D8">
        <w:tblPrEx>
          <w:tblW w:w="10400" w:type="dxa"/>
          <w:tblLook w:val="04A0"/>
        </w:tblPrEx>
        <w:trPr>
          <w:trHeight w:val="1507"/>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18371A" w:rsidRPr="00E922CD" w:rsidP="0018371A">
            <w:pPr>
              <w:spacing w:after="0" w:line="240" w:lineRule="auto"/>
              <w:jc w:val="center"/>
              <w:rPr>
                <w:rFonts w:ascii="Times New Roman" w:eastAsia="Calibri" w:hAnsi="Times New Roman"/>
                <w:b/>
                <w:sz w:val="20"/>
                <w:lang w:bidi="ar-SA"/>
              </w:rPr>
            </w:pPr>
          </w:p>
          <w:p w:rsidR="0018371A" w:rsidRPr="00E922CD" w:rsidP="0018371A">
            <w:pPr>
              <w:spacing w:after="0" w:line="240" w:lineRule="auto"/>
              <w:jc w:val="center"/>
              <w:rPr>
                <w:rFonts w:ascii="Times New Roman" w:eastAsia="Calibri" w:hAnsi="Times New Roman"/>
                <w:b/>
                <w:sz w:val="20"/>
                <w:lang w:bidi="ar-SA"/>
              </w:rPr>
            </w:pPr>
          </w:p>
          <w:p w:rsidR="0018371A" w:rsidRPr="00E922CD" w:rsidP="0018371A">
            <w:pPr>
              <w:spacing w:after="0" w:line="240" w:lineRule="auto"/>
              <w:rPr>
                <w:rFonts w:ascii="Times New Roman" w:hAnsi="Times New Roman"/>
                <w:bCs/>
                <w:color w:val="000000"/>
                <w:sz w:val="20"/>
              </w:rPr>
            </w:pPr>
            <w:r>
              <w:rPr>
                <w:rFonts w:ascii="Times New Roman" w:hAnsi="Times New Roman"/>
                <w:bCs/>
                <w:color w:val="000000"/>
                <w:sz w:val="20"/>
              </w:rPr>
              <w:t>Mu</w:t>
            </w:r>
            <w:r w:rsidR="00583727">
              <w:rPr>
                <w:rFonts w:ascii="Times New Roman" w:hAnsi="Times New Roman"/>
                <w:bCs/>
                <w:color w:val="000000"/>
                <w:sz w:val="20"/>
              </w:rPr>
              <w:t>n</w:t>
            </w:r>
            <w:r>
              <w:rPr>
                <w:rFonts w:ascii="Times New Roman" w:hAnsi="Times New Roman"/>
                <w:bCs/>
                <w:color w:val="000000"/>
                <w:sz w:val="20"/>
              </w:rPr>
              <w:t>dra/ Kandla/Hazira</w:t>
            </w:r>
          </w:p>
        </w:tc>
        <w:tc>
          <w:tcPr>
            <w:tcW w:w="2080" w:type="dxa"/>
            <w:tcBorders>
              <w:top w:val="single" w:sz="4" w:space="0" w:color="auto"/>
              <w:left w:val="nil"/>
              <w:bottom w:val="single" w:sz="4" w:space="0" w:color="auto"/>
              <w:right w:val="single" w:sz="4" w:space="0" w:color="auto"/>
            </w:tcBorders>
            <w:shd w:val="clear" w:color="auto" w:fill="auto"/>
            <w:hideMark/>
          </w:tcPr>
          <w:p w:rsidR="0018371A" w:rsidRPr="00E922CD" w:rsidP="0018371A">
            <w:pPr>
              <w:spacing w:after="0" w:line="240" w:lineRule="auto"/>
              <w:jc w:val="center"/>
              <w:rPr>
                <w:rFonts w:ascii="Times New Roman" w:eastAsia="Calibri" w:hAnsi="Times New Roman"/>
                <w:sz w:val="20"/>
                <w:lang w:bidi="ar-SA"/>
              </w:rPr>
            </w:pPr>
            <w:r>
              <w:rPr>
                <w:rFonts w:ascii="Times New Roman" w:eastAsia="Calibri" w:hAnsi="Times New Roman"/>
                <w:sz w:val="20"/>
                <w:lang w:bidi="ar-SA"/>
              </w:rPr>
              <w:t>Ahmedabad</w:t>
            </w:r>
          </w:p>
        </w:tc>
        <w:tc>
          <w:tcPr>
            <w:tcW w:w="2740" w:type="dxa"/>
            <w:tcBorders>
              <w:top w:val="single" w:sz="4" w:space="0" w:color="auto"/>
              <w:left w:val="nil"/>
              <w:bottom w:val="single" w:sz="4" w:space="0" w:color="auto"/>
              <w:right w:val="single" w:sz="4" w:space="0" w:color="auto"/>
            </w:tcBorders>
            <w:shd w:val="clear" w:color="auto" w:fill="auto"/>
            <w:hideMark/>
          </w:tcPr>
          <w:p w:rsidR="0018371A" w:rsidRPr="00E922CD" w:rsidP="0018371A">
            <w:pPr>
              <w:spacing w:after="243" w:line="240" w:lineRule="auto"/>
              <w:rPr>
                <w:rFonts w:ascii="Times New Roman" w:hAnsi="Times New Roman"/>
                <w:color w:val="636363"/>
                <w:sz w:val="20"/>
              </w:rPr>
            </w:pPr>
            <w:r w:rsidRPr="00E922CD">
              <w:rPr>
                <w:rFonts w:ascii="Times New Roman" w:hAnsi="Times New Roman"/>
                <w:color w:val="636363"/>
                <w:sz w:val="20"/>
              </w:rPr>
              <w:t>S.S.Srivastava</w:t>
              <w:br/>
              <w:t>State Head</w:t>
              <w:br/>
              <w:t>"A" Wing 6th Floor,Maridia Plaza,CG Road,Ahmedabad-380006(GUJ)</w:t>
            </w:r>
          </w:p>
        </w:tc>
        <w:tc>
          <w:tcPr>
            <w:tcW w:w="2660" w:type="dxa"/>
            <w:tcBorders>
              <w:top w:val="single" w:sz="4" w:space="0" w:color="auto"/>
              <w:left w:val="nil"/>
              <w:bottom w:val="single" w:sz="4" w:space="0" w:color="auto"/>
              <w:right w:val="single" w:sz="4" w:space="0" w:color="auto"/>
            </w:tcBorders>
            <w:shd w:val="clear" w:color="auto" w:fill="auto"/>
            <w:hideMark/>
          </w:tcPr>
          <w:p w:rsidR="0018371A" w:rsidRPr="00E922CD" w:rsidP="0018371A">
            <w:pPr>
              <w:spacing w:after="243" w:line="240" w:lineRule="auto"/>
              <w:rPr>
                <w:rFonts w:ascii="Times New Roman" w:hAnsi="Times New Roman"/>
                <w:color w:val="636363"/>
                <w:sz w:val="20"/>
              </w:rPr>
            </w:pPr>
            <w:r w:rsidRPr="00E922CD">
              <w:rPr>
                <w:rFonts w:ascii="Times New Roman" w:hAnsi="Times New Roman"/>
                <w:color w:val="636363"/>
                <w:sz w:val="20"/>
              </w:rPr>
              <w:t>079-6420581, 40049497</w:t>
              <w:br/>
              <w:t>Mob-08239234568</w:t>
              <w:br/>
              <w:t>Fax-079-26420589</w:t>
              <w:br/>
              <w:t>Email: </w:t>
            </w:r>
            <w:r w:rsidRPr="00E922CD">
              <w:rPr>
                <w:rFonts w:ascii="Times New Roman" w:hAnsi="Times New Roman"/>
                <w:color w:val="FF3030"/>
                <w:sz w:val="20"/>
              </w:rPr>
              <w:t>nafahm[at]nafed-india[dot]com</w:t>
            </w:r>
          </w:p>
        </w:tc>
      </w:tr>
      <w:tr w:rsidTr="00B869D8">
        <w:tblPrEx>
          <w:tblW w:w="10400" w:type="dxa"/>
          <w:tblLook w:val="04A0"/>
        </w:tblPrEx>
        <w:trPr>
          <w:trHeight w:val="2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DF4012" w:rsidRPr="00E922CD" w:rsidP="00B869D8">
            <w:pPr>
              <w:spacing w:after="0" w:line="240" w:lineRule="auto"/>
              <w:jc w:val="center"/>
              <w:rPr>
                <w:rFonts w:ascii="Times New Roman" w:eastAsia="Calibri" w:hAnsi="Times New Roman"/>
                <w:b/>
                <w:sz w:val="20"/>
                <w:lang w:bidi="ar-SA"/>
              </w:rPr>
            </w:pPr>
            <w:r w:rsidR="0018371A">
              <w:rPr>
                <w:rFonts w:ascii="Times New Roman" w:hAnsi="Times New Roman"/>
                <w:bCs/>
                <w:color w:val="000000"/>
                <w:sz w:val="20"/>
              </w:rPr>
              <w:t>Vishakapatnam/Kakinada</w:t>
            </w:r>
            <w:r w:rsidRPr="00E922CD" w:rsidR="00056524">
              <w:rPr>
                <w:rFonts w:ascii="Times New Roman" w:hAnsi="Times New Roman"/>
                <w:bCs/>
                <w:color w:val="000000"/>
                <w:sz w:val="20"/>
              </w:rPr>
              <w:t xml:space="preserve"> </w:t>
            </w:r>
            <w:r w:rsidRPr="00E922CD">
              <w:rPr>
                <w:rFonts w:ascii="Times New Roman" w:hAnsi="Times New Roman"/>
                <w:bCs/>
                <w:color w:val="000000"/>
                <w:sz w:val="20"/>
              </w:rPr>
              <w:t>(Andhra Pradesh)</w:t>
            </w:r>
          </w:p>
          <w:p w:rsidR="00DF4012" w:rsidRPr="00E922CD" w:rsidP="00B869D8">
            <w:pPr>
              <w:spacing w:after="0" w:line="240" w:lineRule="auto"/>
              <w:jc w:val="center"/>
              <w:rPr>
                <w:rFonts w:ascii="Times New Roman" w:eastAsia="Calibri" w:hAnsi="Times New Roman"/>
                <w:b/>
                <w:sz w:val="20"/>
                <w:lang w:bidi="ar-SA"/>
              </w:rPr>
            </w:pPr>
          </w:p>
        </w:tc>
        <w:tc>
          <w:tcPr>
            <w:tcW w:w="2080" w:type="dxa"/>
            <w:tcBorders>
              <w:top w:val="single" w:sz="4" w:space="0" w:color="auto"/>
              <w:left w:val="nil"/>
              <w:bottom w:val="single" w:sz="4" w:space="0" w:color="auto"/>
              <w:right w:val="single" w:sz="4" w:space="0" w:color="auto"/>
            </w:tcBorders>
            <w:shd w:val="clear" w:color="auto" w:fill="auto"/>
            <w:hideMark/>
          </w:tcPr>
          <w:p w:rsidR="00DF4012" w:rsidRPr="00E922CD" w:rsidP="00B869D8">
            <w:pPr>
              <w:spacing w:after="0" w:line="240" w:lineRule="auto"/>
              <w:jc w:val="center"/>
              <w:rPr>
                <w:rFonts w:ascii="Times New Roman" w:eastAsia="Calibri" w:hAnsi="Times New Roman"/>
                <w:sz w:val="20"/>
                <w:lang w:bidi="ar-SA"/>
              </w:rPr>
            </w:pPr>
            <w:r w:rsidRPr="00E922CD">
              <w:rPr>
                <w:rFonts w:ascii="Times New Roman" w:eastAsia="Calibri" w:hAnsi="Times New Roman"/>
                <w:sz w:val="20"/>
                <w:lang w:bidi="ar-SA"/>
              </w:rPr>
              <w:t>Hyderabad</w:t>
            </w:r>
          </w:p>
        </w:tc>
        <w:tc>
          <w:tcPr>
            <w:tcW w:w="2740" w:type="dxa"/>
            <w:tcBorders>
              <w:top w:val="single" w:sz="4" w:space="0" w:color="auto"/>
              <w:left w:val="nil"/>
              <w:bottom w:val="single" w:sz="4" w:space="0" w:color="auto"/>
              <w:right w:val="single" w:sz="4" w:space="0" w:color="auto"/>
            </w:tcBorders>
            <w:shd w:val="clear" w:color="auto" w:fill="auto"/>
            <w:hideMark/>
          </w:tcPr>
          <w:p w:rsidR="00DF4012" w:rsidRPr="00E922CD" w:rsidP="00B869D8">
            <w:pPr>
              <w:spacing w:after="243" w:line="240" w:lineRule="auto"/>
              <w:rPr>
                <w:rFonts w:ascii="Times New Roman" w:hAnsi="Times New Roman"/>
                <w:color w:val="636363"/>
                <w:sz w:val="20"/>
              </w:rPr>
            </w:pPr>
            <w:r w:rsidRPr="00E922CD">
              <w:rPr>
                <w:rFonts w:ascii="Times New Roman" w:hAnsi="Times New Roman"/>
                <w:color w:val="636363"/>
                <w:sz w:val="20"/>
              </w:rPr>
              <w:t>V. Vinay Kumar</w:t>
              <w:br/>
              <w:t>State Head</w:t>
              <w:br/>
              <w:t>5 - 10-193,HACA Bhawan, 2nd Floor, Opp. Public Gardens Hyderabad - 500004 (AP)</w:t>
            </w:r>
          </w:p>
        </w:tc>
        <w:tc>
          <w:tcPr>
            <w:tcW w:w="2660" w:type="dxa"/>
            <w:tcBorders>
              <w:top w:val="single" w:sz="4" w:space="0" w:color="auto"/>
              <w:left w:val="nil"/>
              <w:bottom w:val="single" w:sz="4" w:space="0" w:color="auto"/>
              <w:right w:val="single" w:sz="4" w:space="0" w:color="auto"/>
            </w:tcBorders>
            <w:shd w:val="clear" w:color="auto" w:fill="auto"/>
            <w:hideMark/>
          </w:tcPr>
          <w:p w:rsidR="00DF4012" w:rsidRPr="00E922CD" w:rsidP="00B869D8">
            <w:pPr>
              <w:spacing w:after="243" w:line="240" w:lineRule="auto"/>
              <w:rPr>
                <w:rFonts w:ascii="Times New Roman" w:hAnsi="Times New Roman"/>
                <w:color w:val="636363"/>
                <w:sz w:val="20"/>
              </w:rPr>
            </w:pPr>
            <w:r w:rsidRPr="00E922CD">
              <w:rPr>
                <w:rFonts w:ascii="Times New Roman" w:hAnsi="Times New Roman"/>
                <w:color w:val="636363"/>
                <w:sz w:val="20"/>
              </w:rPr>
              <w:t>040-23235371, 040-23298781</w:t>
              <w:br/>
              <w:t>Fax-040 - 23242615</w:t>
              <w:br/>
              <w:t>Email: </w:t>
            </w:r>
            <w:r w:rsidRPr="00E922CD">
              <w:rPr>
                <w:rFonts w:ascii="Times New Roman" w:hAnsi="Times New Roman"/>
                <w:color w:val="FF3030"/>
                <w:sz w:val="20"/>
              </w:rPr>
              <w:t>nafhyd[at]nafed-india[dot]com</w:t>
            </w:r>
          </w:p>
        </w:tc>
      </w:tr>
      <w:tr w:rsidTr="00B869D8">
        <w:tblPrEx>
          <w:tblW w:w="10400" w:type="dxa"/>
          <w:tblLook w:val="04A0"/>
        </w:tblPrEx>
        <w:trPr>
          <w:trHeight w:val="2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583727" w:rsidRPr="00583727" w:rsidP="00583727">
            <w:pPr>
              <w:spacing w:after="0" w:line="240" w:lineRule="auto"/>
              <w:jc w:val="center"/>
              <w:rPr>
                <w:rFonts w:ascii="Times New Roman" w:eastAsia="Calibri" w:hAnsi="Times New Roman"/>
                <w:sz w:val="20"/>
                <w:lang w:bidi="ar-SA"/>
              </w:rPr>
            </w:pPr>
            <w:r w:rsidRPr="00583727">
              <w:rPr>
                <w:rFonts w:ascii="Times New Roman" w:eastAsia="Calibri" w:hAnsi="Times New Roman"/>
                <w:sz w:val="20"/>
                <w:lang w:bidi="ar-SA"/>
              </w:rPr>
              <w:t>Kolkata</w:t>
            </w:r>
          </w:p>
          <w:p w:rsidR="00583727" w:rsidRPr="00583727" w:rsidP="00583727">
            <w:pPr>
              <w:spacing w:after="0" w:line="240" w:lineRule="auto"/>
              <w:jc w:val="center"/>
              <w:rPr>
                <w:rFonts w:ascii="Times New Roman" w:eastAsia="Calibri" w:hAnsi="Times New Roman"/>
                <w:sz w:val="20"/>
                <w:lang w:bidi="ar-SA"/>
              </w:rPr>
            </w:pPr>
            <w:r w:rsidRPr="00583727">
              <w:rPr>
                <w:rFonts w:ascii="Times New Roman" w:eastAsia="Calibri" w:hAnsi="Times New Roman"/>
                <w:sz w:val="20"/>
                <w:lang w:bidi="ar-SA"/>
              </w:rPr>
              <w:t>(West Bengal)</w:t>
            </w:r>
          </w:p>
        </w:tc>
        <w:tc>
          <w:tcPr>
            <w:tcW w:w="2080" w:type="dxa"/>
            <w:tcBorders>
              <w:top w:val="single" w:sz="4" w:space="0" w:color="auto"/>
              <w:left w:val="nil"/>
              <w:bottom w:val="single" w:sz="4" w:space="0" w:color="auto"/>
              <w:right w:val="single" w:sz="4" w:space="0" w:color="auto"/>
            </w:tcBorders>
            <w:shd w:val="clear" w:color="auto" w:fill="auto"/>
            <w:hideMark/>
          </w:tcPr>
          <w:p w:rsidR="00583727" w:rsidRPr="00583727" w:rsidP="00583727">
            <w:pPr>
              <w:spacing w:after="0" w:line="240" w:lineRule="auto"/>
              <w:jc w:val="center"/>
              <w:rPr>
                <w:rFonts w:ascii="Times New Roman" w:eastAsia="Calibri" w:hAnsi="Times New Roman"/>
                <w:sz w:val="20"/>
                <w:lang w:bidi="ar-SA"/>
              </w:rPr>
            </w:pPr>
            <w:r>
              <w:rPr>
                <w:rFonts w:ascii="Times New Roman" w:eastAsia="Calibri" w:hAnsi="Times New Roman"/>
                <w:sz w:val="20"/>
                <w:lang w:bidi="ar-SA"/>
              </w:rPr>
              <w:t>Kolkata</w:t>
            </w:r>
          </w:p>
        </w:tc>
        <w:tc>
          <w:tcPr>
            <w:tcW w:w="2740" w:type="dxa"/>
            <w:tcBorders>
              <w:top w:val="single" w:sz="4" w:space="0" w:color="auto"/>
              <w:left w:val="nil"/>
              <w:bottom w:val="single" w:sz="4" w:space="0" w:color="auto"/>
              <w:right w:val="single" w:sz="4" w:space="0" w:color="auto"/>
            </w:tcBorders>
            <w:shd w:val="clear" w:color="auto" w:fill="auto"/>
            <w:hideMark/>
          </w:tcPr>
          <w:p w:rsidR="00583727" w:rsidRPr="00583727" w:rsidP="00583727">
            <w:pPr>
              <w:spacing w:after="243" w:line="240" w:lineRule="auto"/>
              <w:rPr>
                <w:rFonts w:ascii="Times New Roman" w:hAnsi="Times New Roman"/>
                <w:color w:val="636363"/>
                <w:sz w:val="20"/>
              </w:rPr>
            </w:pPr>
            <w:r w:rsidR="00EF0C78">
              <w:rPr>
                <w:rFonts w:ascii="Arial" w:hAnsi="Arial" w:cs="Arial"/>
                <w:color w:val="636363"/>
                <w:sz w:val="19"/>
                <w:szCs w:val="19"/>
                <w:shd w:val="clear" w:color="auto" w:fill="FFFFFF"/>
              </w:rPr>
              <w:t>Anindita Guha</w:t>
            </w:r>
            <w:r w:rsidR="00EF0C78">
              <w:rPr>
                <w:rFonts w:ascii="Arial" w:hAnsi="Arial" w:cs="Arial"/>
                <w:color w:val="636363"/>
                <w:sz w:val="19"/>
                <w:szCs w:val="19"/>
              </w:rPr>
              <w:br/>
            </w:r>
            <w:r w:rsidR="00EF0C78">
              <w:rPr>
                <w:rFonts w:ascii="Arial" w:hAnsi="Arial" w:cs="Arial"/>
                <w:color w:val="636363"/>
                <w:sz w:val="19"/>
                <w:szCs w:val="19"/>
                <w:shd w:val="clear" w:color="auto" w:fill="FFFFFF"/>
              </w:rPr>
              <w:t>State Head</w:t>
            </w:r>
            <w:r w:rsidR="00EF0C78">
              <w:rPr>
                <w:rFonts w:ascii="Arial" w:hAnsi="Arial" w:cs="Arial"/>
                <w:color w:val="636363"/>
                <w:sz w:val="19"/>
                <w:szCs w:val="19"/>
              </w:rPr>
              <w:br/>
            </w:r>
            <w:r w:rsidR="00EF0C78">
              <w:rPr>
                <w:rFonts w:ascii="Arial" w:hAnsi="Arial" w:cs="Arial"/>
                <w:color w:val="636363"/>
                <w:sz w:val="19"/>
                <w:szCs w:val="19"/>
                <w:shd w:val="clear" w:color="auto" w:fill="FFFFFF"/>
              </w:rPr>
              <w:t>20-B,2nd Floor,Abdul Hamid Street Kolkata - 700069 (WB)</w:t>
            </w:r>
          </w:p>
        </w:tc>
        <w:tc>
          <w:tcPr>
            <w:tcW w:w="2660" w:type="dxa"/>
            <w:tcBorders>
              <w:top w:val="single" w:sz="4" w:space="0" w:color="auto"/>
              <w:left w:val="nil"/>
              <w:bottom w:val="single" w:sz="4" w:space="0" w:color="auto"/>
              <w:right w:val="single" w:sz="4" w:space="0" w:color="auto"/>
            </w:tcBorders>
            <w:shd w:val="clear" w:color="auto" w:fill="auto"/>
            <w:hideMark/>
          </w:tcPr>
          <w:p w:rsidR="00583727" w:rsidRPr="00583727" w:rsidP="00583727">
            <w:pPr>
              <w:spacing w:after="243" w:line="240" w:lineRule="auto"/>
              <w:rPr>
                <w:rFonts w:ascii="Times New Roman" w:hAnsi="Times New Roman"/>
                <w:color w:val="636363"/>
                <w:sz w:val="20"/>
              </w:rPr>
            </w:pPr>
            <w:r w:rsidR="00EF0C78">
              <w:rPr>
                <w:rFonts w:ascii="Arial" w:hAnsi="Arial" w:cs="Arial"/>
                <w:color w:val="636363"/>
                <w:sz w:val="19"/>
                <w:szCs w:val="19"/>
                <w:shd w:val="clear" w:color="auto" w:fill="FFFFFF"/>
              </w:rPr>
              <w:t>033-22316365, 22483729</w:t>
            </w:r>
            <w:r w:rsidR="00EF0C78">
              <w:rPr>
                <w:rFonts w:ascii="Arial" w:hAnsi="Arial" w:cs="Arial"/>
                <w:color w:val="636363"/>
                <w:sz w:val="19"/>
                <w:szCs w:val="19"/>
              </w:rPr>
              <w:br/>
            </w:r>
            <w:r w:rsidR="00EF0C78">
              <w:rPr>
                <w:rFonts w:ascii="Arial" w:hAnsi="Arial" w:cs="Arial"/>
                <w:color w:val="636363"/>
                <w:sz w:val="19"/>
                <w:szCs w:val="19"/>
                <w:shd w:val="clear" w:color="auto" w:fill="FFFFFF"/>
              </w:rPr>
              <w:t>Email: </w:t>
            </w:r>
            <w:r w:rsidR="00EF0C78">
              <w:rPr>
                <w:rFonts w:ascii="Arial" w:hAnsi="Arial" w:cs="Arial"/>
                <w:color w:val="FF3030"/>
                <w:sz w:val="19"/>
                <w:szCs w:val="19"/>
                <w:shd w:val="clear" w:color="auto" w:fill="FFFFFF"/>
              </w:rPr>
              <w:t>nafkol[at]nafed-india[dot]com</w:t>
            </w:r>
          </w:p>
        </w:tc>
      </w:tr>
      <w:tr w:rsidTr="00B869D8">
        <w:tblPrEx>
          <w:tblW w:w="10400" w:type="dxa"/>
          <w:tblLook w:val="04A0"/>
        </w:tblPrEx>
        <w:trPr>
          <w:trHeight w:val="2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583727" w:rsidRPr="00583727" w:rsidP="00583727">
            <w:pPr>
              <w:spacing w:after="0" w:line="240" w:lineRule="auto"/>
              <w:jc w:val="center"/>
              <w:rPr>
                <w:rFonts w:ascii="Times New Roman" w:eastAsia="Calibri" w:hAnsi="Times New Roman"/>
                <w:sz w:val="20"/>
                <w:lang w:bidi="ar-SA"/>
              </w:rPr>
            </w:pPr>
            <w:r w:rsidRPr="00583727">
              <w:rPr>
                <w:rFonts w:ascii="Times New Roman" w:eastAsia="Calibri" w:hAnsi="Times New Roman"/>
                <w:sz w:val="20"/>
                <w:lang w:bidi="ar-SA"/>
              </w:rPr>
              <w:t>Tuticorin/Chennai</w:t>
            </w:r>
          </w:p>
          <w:p w:rsidR="00583727" w:rsidRPr="00583727" w:rsidP="00583727">
            <w:pPr>
              <w:spacing w:after="0" w:line="240" w:lineRule="auto"/>
              <w:jc w:val="center"/>
              <w:rPr>
                <w:rFonts w:ascii="Times New Roman" w:eastAsia="Calibri" w:hAnsi="Times New Roman"/>
                <w:sz w:val="20"/>
                <w:lang w:bidi="ar-SA"/>
              </w:rPr>
            </w:pPr>
            <w:r w:rsidRPr="00583727">
              <w:rPr>
                <w:rFonts w:ascii="Times New Roman" w:eastAsia="Calibri" w:hAnsi="Times New Roman"/>
                <w:sz w:val="20"/>
                <w:lang w:bidi="ar-SA"/>
              </w:rPr>
              <w:t>(Tamil Nadu)</w:t>
            </w:r>
          </w:p>
        </w:tc>
        <w:tc>
          <w:tcPr>
            <w:tcW w:w="2080" w:type="dxa"/>
            <w:tcBorders>
              <w:top w:val="single" w:sz="4" w:space="0" w:color="auto"/>
              <w:left w:val="nil"/>
              <w:bottom w:val="single" w:sz="4" w:space="0" w:color="auto"/>
              <w:right w:val="single" w:sz="4" w:space="0" w:color="auto"/>
            </w:tcBorders>
            <w:shd w:val="clear" w:color="auto" w:fill="auto"/>
            <w:hideMark/>
          </w:tcPr>
          <w:p w:rsidR="00583727" w:rsidRPr="00E922CD" w:rsidP="00583727">
            <w:pPr>
              <w:spacing w:after="0" w:line="240" w:lineRule="auto"/>
              <w:jc w:val="center"/>
              <w:rPr>
                <w:rFonts w:ascii="Times New Roman" w:eastAsia="Calibri" w:hAnsi="Times New Roman"/>
                <w:sz w:val="20"/>
                <w:lang w:bidi="ar-SA"/>
              </w:rPr>
            </w:pPr>
            <w:r>
              <w:rPr>
                <w:rFonts w:ascii="Times New Roman" w:eastAsia="Calibri" w:hAnsi="Times New Roman"/>
                <w:sz w:val="20"/>
                <w:lang w:bidi="ar-SA"/>
              </w:rPr>
              <w:t>Chennai</w:t>
            </w:r>
          </w:p>
        </w:tc>
        <w:tc>
          <w:tcPr>
            <w:tcW w:w="2740" w:type="dxa"/>
            <w:tcBorders>
              <w:top w:val="single" w:sz="4" w:space="0" w:color="auto"/>
              <w:left w:val="nil"/>
              <w:bottom w:val="single" w:sz="4" w:space="0" w:color="auto"/>
              <w:right w:val="single" w:sz="4" w:space="0" w:color="auto"/>
            </w:tcBorders>
            <w:shd w:val="clear" w:color="auto" w:fill="auto"/>
            <w:hideMark/>
          </w:tcPr>
          <w:p w:rsidR="00EF0C78" w:rsidP="00EF0C78">
            <w:pPr>
              <w:spacing w:after="340" w:line="240" w:lineRule="auto"/>
              <w:rPr>
                <w:rFonts w:ascii="Arial" w:hAnsi="Arial" w:cs="Arial"/>
                <w:color w:val="636363"/>
                <w:sz w:val="19"/>
                <w:szCs w:val="19"/>
              </w:rPr>
            </w:pPr>
            <w:r>
              <w:rPr>
                <w:rFonts w:ascii="Arial" w:hAnsi="Arial" w:cs="Arial"/>
                <w:color w:val="636363"/>
                <w:sz w:val="19"/>
                <w:szCs w:val="19"/>
              </w:rPr>
              <w:t>Sudhir Kumar Singh</w:t>
              <w:br/>
              <w:t>State Head</w:t>
              <w:br/>
              <w:t>Crescent Court 2nd Floor, No.108 Poonamallee High Road Chennai-600084 (TN)</w:t>
            </w:r>
          </w:p>
          <w:p w:rsidR="00583727" w:rsidRPr="00E922CD" w:rsidP="00583727">
            <w:pPr>
              <w:spacing w:after="243" w:line="240" w:lineRule="auto"/>
              <w:rPr>
                <w:rFonts w:ascii="Times New Roman" w:hAnsi="Times New Roman"/>
                <w:color w:val="636363"/>
                <w:sz w:val="20"/>
              </w:rPr>
            </w:pPr>
          </w:p>
        </w:tc>
        <w:tc>
          <w:tcPr>
            <w:tcW w:w="2660" w:type="dxa"/>
            <w:tcBorders>
              <w:top w:val="single" w:sz="4" w:space="0" w:color="auto"/>
              <w:left w:val="nil"/>
              <w:bottom w:val="single" w:sz="4" w:space="0" w:color="auto"/>
              <w:right w:val="single" w:sz="4" w:space="0" w:color="auto"/>
            </w:tcBorders>
            <w:shd w:val="clear" w:color="auto" w:fill="auto"/>
            <w:hideMark/>
          </w:tcPr>
          <w:p w:rsidR="00583727" w:rsidRPr="00E922CD" w:rsidP="00EF0C78">
            <w:pPr>
              <w:spacing w:after="243" w:line="240" w:lineRule="auto"/>
              <w:rPr>
                <w:rFonts w:ascii="Times New Roman" w:hAnsi="Times New Roman"/>
                <w:color w:val="636363"/>
                <w:sz w:val="20"/>
              </w:rPr>
            </w:pPr>
            <w:r>
              <w:rPr>
                <w:rFonts w:ascii="Arial" w:hAnsi="Arial" w:cs="Arial"/>
                <w:color w:val="636363"/>
                <w:sz w:val="19"/>
                <w:szCs w:val="19"/>
                <w:shd w:val="clear" w:color="auto" w:fill="FFFFFF"/>
              </w:rPr>
              <w:t>044-29555793, 26431388</w:t>
            </w:r>
            <w:r>
              <w:rPr>
                <w:rFonts w:ascii="Arial" w:hAnsi="Arial" w:cs="Arial"/>
                <w:color w:val="636363"/>
                <w:sz w:val="19"/>
                <w:szCs w:val="19"/>
              </w:rPr>
              <w:br/>
            </w:r>
            <w:r>
              <w:rPr>
                <w:rFonts w:ascii="Arial" w:hAnsi="Arial" w:cs="Arial"/>
                <w:color w:val="636363"/>
                <w:sz w:val="19"/>
                <w:szCs w:val="19"/>
                <w:shd w:val="clear" w:color="auto" w:fill="FFFFFF"/>
              </w:rPr>
              <w:t>Fax-044-26431388</w:t>
            </w:r>
            <w:r>
              <w:rPr>
                <w:rFonts w:ascii="Arial" w:hAnsi="Arial" w:cs="Arial"/>
                <w:color w:val="636363"/>
                <w:sz w:val="19"/>
                <w:szCs w:val="19"/>
              </w:rPr>
              <w:br/>
            </w:r>
            <w:r>
              <w:rPr>
                <w:rFonts w:ascii="Arial" w:hAnsi="Arial" w:cs="Arial"/>
                <w:color w:val="636363"/>
                <w:sz w:val="19"/>
                <w:szCs w:val="19"/>
                <w:shd w:val="clear" w:color="auto" w:fill="FFFFFF"/>
              </w:rPr>
              <w:t>Email: </w:t>
            </w:r>
            <w:r>
              <w:rPr>
                <w:rFonts w:ascii="Arial" w:hAnsi="Arial" w:cs="Arial"/>
                <w:color w:val="FF3030"/>
                <w:sz w:val="19"/>
                <w:szCs w:val="19"/>
                <w:shd w:val="clear" w:color="auto" w:fill="FFFFFF"/>
              </w:rPr>
              <w:t>nafchen[at]nafed-india[dot]com</w:t>
            </w:r>
          </w:p>
        </w:tc>
      </w:tr>
      <w:tr w:rsidTr="00B869D8">
        <w:tblPrEx>
          <w:tblW w:w="10400" w:type="dxa"/>
          <w:tblLook w:val="04A0"/>
        </w:tblPrEx>
        <w:trPr>
          <w:trHeight w:val="2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583727" w:rsidRPr="00583727" w:rsidP="00583727">
            <w:pPr>
              <w:spacing w:after="0" w:line="240" w:lineRule="auto"/>
              <w:jc w:val="center"/>
              <w:rPr>
                <w:rFonts w:ascii="Times New Roman" w:eastAsia="Calibri" w:hAnsi="Times New Roman"/>
                <w:sz w:val="20"/>
                <w:lang w:bidi="ar-SA"/>
              </w:rPr>
            </w:pPr>
            <w:r w:rsidRPr="00583727">
              <w:rPr>
                <w:rFonts w:ascii="Times New Roman" w:eastAsia="Calibri" w:hAnsi="Times New Roman"/>
                <w:sz w:val="20"/>
                <w:lang w:bidi="ar-SA"/>
              </w:rPr>
              <w:t>Mumbai (Maharashtra)</w:t>
            </w:r>
          </w:p>
        </w:tc>
        <w:tc>
          <w:tcPr>
            <w:tcW w:w="2080" w:type="dxa"/>
            <w:tcBorders>
              <w:top w:val="single" w:sz="4" w:space="0" w:color="auto"/>
              <w:left w:val="nil"/>
              <w:bottom w:val="single" w:sz="4" w:space="0" w:color="auto"/>
              <w:right w:val="single" w:sz="4" w:space="0" w:color="auto"/>
            </w:tcBorders>
            <w:shd w:val="clear" w:color="auto" w:fill="auto"/>
            <w:hideMark/>
          </w:tcPr>
          <w:p w:rsidR="00583727" w:rsidRPr="00E922CD" w:rsidP="00583727">
            <w:pPr>
              <w:spacing w:after="0" w:line="240" w:lineRule="auto"/>
              <w:jc w:val="center"/>
              <w:rPr>
                <w:rFonts w:ascii="Times New Roman" w:eastAsia="Calibri" w:hAnsi="Times New Roman"/>
                <w:sz w:val="20"/>
                <w:lang w:bidi="ar-SA"/>
              </w:rPr>
            </w:pPr>
            <w:r>
              <w:rPr>
                <w:rFonts w:ascii="Times New Roman" w:eastAsia="Calibri" w:hAnsi="Times New Roman"/>
                <w:sz w:val="20"/>
                <w:lang w:bidi="ar-SA"/>
              </w:rPr>
              <w:t>Mumbai</w:t>
            </w:r>
          </w:p>
        </w:tc>
        <w:tc>
          <w:tcPr>
            <w:tcW w:w="2740" w:type="dxa"/>
            <w:tcBorders>
              <w:top w:val="single" w:sz="4" w:space="0" w:color="auto"/>
              <w:left w:val="nil"/>
              <w:bottom w:val="single" w:sz="4" w:space="0" w:color="auto"/>
              <w:right w:val="single" w:sz="4" w:space="0" w:color="auto"/>
            </w:tcBorders>
            <w:shd w:val="clear" w:color="auto" w:fill="auto"/>
            <w:hideMark/>
          </w:tcPr>
          <w:p w:rsidR="00583727" w:rsidRPr="00E922CD" w:rsidP="00583727">
            <w:pPr>
              <w:spacing w:after="243" w:line="240" w:lineRule="auto"/>
              <w:rPr>
                <w:rFonts w:ascii="Times New Roman" w:hAnsi="Times New Roman"/>
                <w:color w:val="636363"/>
                <w:sz w:val="20"/>
              </w:rPr>
            </w:pPr>
            <w:r>
              <w:rPr>
                <w:rFonts w:ascii="Arial" w:hAnsi="Arial" w:cs="Arial"/>
                <w:color w:val="636363"/>
                <w:sz w:val="19"/>
                <w:szCs w:val="19"/>
                <w:shd w:val="clear" w:color="auto" w:fill="FFFFFF"/>
              </w:rPr>
              <w:t>Puneet Singh</w:t>
            </w:r>
            <w:r>
              <w:rPr>
                <w:rFonts w:ascii="Arial" w:hAnsi="Arial" w:cs="Arial"/>
                <w:color w:val="636363"/>
                <w:sz w:val="19"/>
                <w:szCs w:val="19"/>
              </w:rPr>
              <w:br/>
            </w:r>
            <w:r>
              <w:rPr>
                <w:rFonts w:ascii="Arial" w:hAnsi="Arial" w:cs="Arial"/>
                <w:color w:val="636363"/>
                <w:sz w:val="19"/>
                <w:szCs w:val="19"/>
                <w:shd w:val="clear" w:color="auto" w:fill="FFFFFF"/>
              </w:rPr>
              <w:t>State Head</w:t>
            </w:r>
            <w:r>
              <w:rPr>
                <w:rFonts w:ascii="Arial" w:hAnsi="Arial" w:cs="Arial"/>
                <w:color w:val="636363"/>
                <w:sz w:val="19"/>
                <w:szCs w:val="19"/>
              </w:rPr>
              <w:br/>
            </w:r>
            <w:r>
              <w:rPr>
                <w:rFonts w:ascii="Arial" w:hAnsi="Arial" w:cs="Arial"/>
                <w:color w:val="636363"/>
                <w:sz w:val="19"/>
                <w:szCs w:val="19"/>
                <w:shd w:val="clear" w:color="auto" w:fill="FFFFFF"/>
              </w:rPr>
              <w:t>National Agricultural Cooperative Marketing Federation of India Limited Naman Centre, `A’ wing, Unit No.803, 8th Floor C-31, G Block, Opp. Dena Bank, Bandra Kurla Complex Mumbai - 400 051</w:t>
            </w:r>
          </w:p>
        </w:tc>
        <w:tc>
          <w:tcPr>
            <w:tcW w:w="2660" w:type="dxa"/>
            <w:tcBorders>
              <w:top w:val="single" w:sz="4" w:space="0" w:color="auto"/>
              <w:left w:val="nil"/>
              <w:bottom w:val="single" w:sz="4" w:space="0" w:color="auto"/>
              <w:right w:val="single" w:sz="4" w:space="0" w:color="auto"/>
            </w:tcBorders>
            <w:shd w:val="clear" w:color="auto" w:fill="auto"/>
            <w:hideMark/>
          </w:tcPr>
          <w:p w:rsidR="00583727" w:rsidRPr="00E922CD" w:rsidP="00583727">
            <w:pPr>
              <w:spacing w:after="243" w:line="240" w:lineRule="auto"/>
              <w:rPr>
                <w:rFonts w:ascii="Times New Roman" w:hAnsi="Times New Roman"/>
                <w:color w:val="636363"/>
                <w:sz w:val="20"/>
              </w:rPr>
            </w:pPr>
            <w:r>
              <w:rPr>
                <w:rFonts w:ascii="Arial" w:hAnsi="Arial" w:cs="Arial"/>
                <w:color w:val="636363"/>
                <w:sz w:val="19"/>
                <w:szCs w:val="19"/>
                <w:shd w:val="clear" w:color="auto" w:fill="FFFFFF"/>
              </w:rPr>
              <w:t>022-26531732, 022-26531733</w:t>
            </w:r>
            <w:r>
              <w:rPr>
                <w:rFonts w:ascii="Arial" w:hAnsi="Arial" w:cs="Arial"/>
                <w:color w:val="636363"/>
                <w:sz w:val="19"/>
                <w:szCs w:val="19"/>
              </w:rPr>
              <w:br/>
            </w:r>
            <w:r>
              <w:rPr>
                <w:rFonts w:ascii="Arial" w:hAnsi="Arial" w:cs="Arial"/>
                <w:color w:val="636363"/>
                <w:sz w:val="19"/>
                <w:szCs w:val="19"/>
                <w:shd w:val="clear" w:color="auto" w:fill="FFFFFF"/>
              </w:rPr>
              <w:t>Mob-9868986773</w:t>
            </w:r>
            <w:r>
              <w:rPr>
                <w:rFonts w:ascii="Arial" w:hAnsi="Arial" w:cs="Arial"/>
                <w:color w:val="636363"/>
                <w:sz w:val="19"/>
                <w:szCs w:val="19"/>
              </w:rPr>
              <w:br/>
            </w:r>
            <w:r>
              <w:rPr>
                <w:rFonts w:ascii="Arial" w:hAnsi="Arial" w:cs="Arial"/>
                <w:color w:val="636363"/>
                <w:sz w:val="19"/>
                <w:szCs w:val="19"/>
                <w:shd w:val="clear" w:color="auto" w:fill="FFFFFF"/>
              </w:rPr>
              <w:t>Email: </w:t>
            </w:r>
            <w:r>
              <w:rPr>
                <w:rFonts w:ascii="Arial" w:hAnsi="Arial" w:cs="Arial"/>
                <w:color w:val="FF3030"/>
                <w:sz w:val="19"/>
                <w:szCs w:val="19"/>
                <w:shd w:val="clear" w:color="auto" w:fill="FFFFFF"/>
              </w:rPr>
              <w:t>nafmbi[at]nafed-india[dot]com</w:t>
            </w:r>
          </w:p>
        </w:tc>
      </w:tr>
    </w:tbl>
    <w:p w:rsidR="00183155" w:rsidRPr="00E922CD" w:rsidP="00EC08AF">
      <w:pPr>
        <w:spacing w:after="0" w:line="240" w:lineRule="auto"/>
        <w:ind w:left="5040" w:firstLine="720"/>
        <w:jc w:val="right"/>
        <w:rPr>
          <w:rFonts w:ascii="Times New Roman" w:hAnsi="Times New Roman"/>
          <w:sz w:val="24"/>
          <w:szCs w:val="24"/>
        </w:rPr>
      </w:pPr>
    </w:p>
    <w:p w:rsidR="00183155" w:rsidRPr="00E922CD" w:rsidP="00EC08AF">
      <w:pPr>
        <w:spacing w:after="0" w:line="240" w:lineRule="auto"/>
        <w:ind w:left="5040" w:firstLine="720"/>
        <w:jc w:val="right"/>
        <w:rPr>
          <w:rFonts w:ascii="Times New Roman" w:hAnsi="Times New Roman"/>
          <w:sz w:val="24"/>
          <w:szCs w:val="24"/>
        </w:rPr>
      </w:pPr>
    </w:p>
    <w:p w:rsidR="00183155" w:rsidP="00EC08AF">
      <w:pPr>
        <w:spacing w:after="0" w:line="240" w:lineRule="auto"/>
        <w:ind w:left="5040" w:firstLine="720"/>
        <w:jc w:val="right"/>
        <w:rPr>
          <w:rFonts w:ascii="Times New Roman" w:hAnsi="Times New Roman"/>
          <w:sz w:val="24"/>
          <w:szCs w:val="24"/>
        </w:rPr>
      </w:pPr>
    </w:p>
    <w:p w:rsidR="0018371A" w:rsidP="00EC08AF">
      <w:pPr>
        <w:spacing w:after="0" w:line="240" w:lineRule="auto"/>
        <w:ind w:left="5040" w:firstLine="720"/>
        <w:jc w:val="right"/>
        <w:rPr>
          <w:rFonts w:ascii="Times New Roman" w:hAnsi="Times New Roman"/>
          <w:sz w:val="24"/>
          <w:szCs w:val="24"/>
        </w:rPr>
      </w:pPr>
    </w:p>
    <w:p w:rsidR="0018371A" w:rsidP="00EC08AF">
      <w:pPr>
        <w:spacing w:after="0" w:line="240" w:lineRule="auto"/>
        <w:ind w:left="5040" w:firstLine="720"/>
        <w:jc w:val="right"/>
        <w:rPr>
          <w:rFonts w:ascii="Times New Roman" w:hAnsi="Times New Roman"/>
          <w:sz w:val="24"/>
          <w:szCs w:val="24"/>
        </w:rPr>
      </w:pPr>
    </w:p>
    <w:p w:rsidR="0018371A" w:rsidP="00EC08AF">
      <w:pPr>
        <w:spacing w:after="0" w:line="240" w:lineRule="auto"/>
        <w:ind w:left="5040" w:firstLine="720"/>
        <w:jc w:val="right"/>
        <w:rPr>
          <w:rFonts w:ascii="Times New Roman" w:hAnsi="Times New Roman"/>
          <w:sz w:val="24"/>
          <w:szCs w:val="24"/>
        </w:rPr>
      </w:pPr>
    </w:p>
    <w:p w:rsidR="0018371A" w:rsidP="00EC08AF">
      <w:pPr>
        <w:spacing w:after="0" w:line="240" w:lineRule="auto"/>
        <w:ind w:left="5040" w:firstLine="720"/>
        <w:jc w:val="right"/>
        <w:rPr>
          <w:rFonts w:ascii="Times New Roman" w:hAnsi="Times New Roman"/>
          <w:sz w:val="24"/>
          <w:szCs w:val="24"/>
        </w:rPr>
      </w:pPr>
    </w:p>
    <w:p w:rsidR="0018371A" w:rsidP="00EC08AF">
      <w:pPr>
        <w:spacing w:after="0" w:line="240" w:lineRule="auto"/>
        <w:ind w:left="5040" w:firstLine="720"/>
        <w:jc w:val="right"/>
        <w:rPr>
          <w:rFonts w:ascii="Times New Roman" w:hAnsi="Times New Roman"/>
          <w:sz w:val="24"/>
          <w:szCs w:val="24"/>
        </w:rPr>
      </w:pPr>
    </w:p>
    <w:p w:rsidR="0018371A" w:rsidP="00EC08AF">
      <w:pPr>
        <w:spacing w:after="0" w:line="240" w:lineRule="auto"/>
        <w:ind w:left="5040" w:firstLine="720"/>
        <w:jc w:val="right"/>
        <w:rPr>
          <w:rFonts w:ascii="Times New Roman" w:hAnsi="Times New Roman"/>
          <w:sz w:val="24"/>
          <w:szCs w:val="24"/>
        </w:rPr>
      </w:pPr>
    </w:p>
    <w:p w:rsidR="0018371A" w:rsidP="00EC08AF">
      <w:pPr>
        <w:spacing w:after="0" w:line="240" w:lineRule="auto"/>
        <w:ind w:left="5040" w:firstLine="720"/>
        <w:jc w:val="right"/>
        <w:rPr>
          <w:rFonts w:ascii="Times New Roman" w:hAnsi="Times New Roman"/>
          <w:sz w:val="24"/>
          <w:szCs w:val="24"/>
        </w:rPr>
      </w:pPr>
    </w:p>
    <w:p w:rsidR="0018371A" w:rsidP="00EC08AF">
      <w:pPr>
        <w:spacing w:after="0" w:line="240" w:lineRule="auto"/>
        <w:ind w:left="5040" w:firstLine="720"/>
        <w:jc w:val="right"/>
        <w:rPr>
          <w:rFonts w:ascii="Times New Roman" w:hAnsi="Times New Roman"/>
          <w:sz w:val="24"/>
          <w:szCs w:val="24"/>
        </w:rPr>
      </w:pPr>
    </w:p>
    <w:p w:rsidR="0018371A" w:rsidP="00EC08AF">
      <w:pPr>
        <w:spacing w:after="0" w:line="240" w:lineRule="auto"/>
        <w:ind w:left="5040" w:firstLine="720"/>
        <w:jc w:val="right"/>
        <w:rPr>
          <w:rFonts w:ascii="Times New Roman" w:hAnsi="Times New Roman"/>
          <w:sz w:val="24"/>
          <w:szCs w:val="24"/>
        </w:rPr>
      </w:pPr>
    </w:p>
    <w:p w:rsidR="00EC08AF" w:rsidRPr="00E922CD" w:rsidP="00EC08AF">
      <w:pPr>
        <w:spacing w:after="0" w:line="240" w:lineRule="auto"/>
        <w:ind w:left="5040" w:firstLine="720"/>
        <w:jc w:val="right"/>
        <w:rPr>
          <w:rFonts w:ascii="Times New Roman" w:hAnsi="Times New Roman"/>
          <w:b/>
          <w:bCs/>
          <w:color w:val="000000"/>
          <w:sz w:val="24"/>
          <w:szCs w:val="24"/>
        </w:rPr>
      </w:pPr>
      <w:r w:rsidRPr="00E922CD">
        <w:rPr>
          <w:rFonts w:ascii="Times New Roman" w:hAnsi="Times New Roman"/>
          <w:sz w:val="24"/>
          <w:szCs w:val="24"/>
        </w:rPr>
        <w:t>A</w:t>
      </w:r>
      <w:r w:rsidRPr="00E922CD">
        <w:rPr>
          <w:rFonts w:ascii="Times New Roman" w:hAnsi="Times New Roman"/>
          <w:b/>
          <w:bCs/>
          <w:color w:val="000000"/>
          <w:sz w:val="24"/>
          <w:szCs w:val="24"/>
        </w:rPr>
        <w:t>nnexure-</w:t>
      </w:r>
      <w:r w:rsidRPr="00E922CD" w:rsidR="002F6A11">
        <w:rPr>
          <w:rFonts w:ascii="Times New Roman" w:hAnsi="Times New Roman"/>
          <w:b/>
          <w:bCs/>
          <w:color w:val="000000"/>
          <w:sz w:val="24"/>
          <w:szCs w:val="24"/>
        </w:rPr>
        <w:t>B</w:t>
      </w:r>
    </w:p>
    <w:p w:rsidR="00EC08AF" w:rsidRPr="00E922CD" w:rsidP="00EC08AF">
      <w:pPr>
        <w:widowControl w:val="0"/>
        <w:autoSpaceDE w:val="0"/>
        <w:autoSpaceDN w:val="0"/>
        <w:spacing w:after="0" w:line="240" w:lineRule="auto"/>
        <w:ind w:left="3652"/>
        <w:outlineLvl w:val="0"/>
        <w:rPr>
          <w:rFonts w:ascii="Times New Roman" w:hAnsi="Times New Roman"/>
          <w:b/>
          <w:color w:val="000000"/>
          <w:sz w:val="24"/>
          <w:szCs w:val="24"/>
          <w:u w:val="single" w:color="000000"/>
          <w:lang w:val="x-none" w:eastAsia="x-none" w:bidi="en-US"/>
        </w:rPr>
      </w:pPr>
      <w:r w:rsidRPr="00E922CD">
        <w:rPr>
          <w:rFonts w:ascii="Times New Roman" w:hAnsi="Times New Roman"/>
          <w:b/>
          <w:color w:val="000000"/>
          <w:sz w:val="24"/>
          <w:szCs w:val="24"/>
          <w:lang w:val="x-none" w:eastAsia="x-none" w:bidi="en-US"/>
        </w:rPr>
        <w:t xml:space="preserve">  </w:t>
      </w:r>
      <w:r w:rsidRPr="00E922CD">
        <w:rPr>
          <w:rFonts w:ascii="Times New Roman" w:hAnsi="Times New Roman"/>
          <w:b/>
          <w:color w:val="000000"/>
          <w:sz w:val="24"/>
          <w:szCs w:val="24"/>
          <w:u w:val="single" w:color="000000"/>
          <w:lang w:val="x-none" w:eastAsia="x-none" w:bidi="en-US"/>
        </w:rPr>
        <w:t xml:space="preserve">INTEGRITY PACT </w:t>
      </w:r>
    </w:p>
    <w:p w:rsidR="00EC08AF" w:rsidRPr="00E922CD" w:rsidP="00EC08AF">
      <w:pPr>
        <w:widowControl w:val="0"/>
        <w:autoSpaceDE w:val="0"/>
        <w:autoSpaceDN w:val="0"/>
        <w:spacing w:after="0" w:line="240" w:lineRule="auto"/>
        <w:ind w:left="3652"/>
        <w:outlineLvl w:val="0"/>
        <w:rPr>
          <w:rFonts w:ascii="Times New Roman" w:hAnsi="Times New Roman"/>
          <w:b/>
          <w:color w:val="000000"/>
          <w:sz w:val="24"/>
          <w:szCs w:val="24"/>
          <w:u w:val="single" w:color="000000"/>
          <w:lang w:val="x-none" w:eastAsia="x-none" w:bidi="en-US"/>
        </w:rPr>
      </w:pPr>
    </w:p>
    <w:p w:rsidR="00EC08AF" w:rsidRPr="00E922CD" w:rsidP="00EC08AF">
      <w:pPr>
        <w:spacing w:after="3" w:line="259" w:lineRule="auto"/>
        <w:ind w:left="676" w:right="1303"/>
        <w:jc w:val="center"/>
        <w:rPr>
          <w:rFonts w:ascii="Times New Roman" w:hAnsi="Times New Roman"/>
          <w:color w:val="000000"/>
          <w:sz w:val="10"/>
          <w:szCs w:val="24"/>
        </w:rPr>
      </w:pPr>
    </w:p>
    <w:p w:rsidR="00EC08AF" w:rsidRPr="00E922CD" w:rsidP="00EC08AF">
      <w:pPr>
        <w:spacing w:after="3" w:line="259" w:lineRule="auto"/>
        <w:ind w:left="676" w:right="1303"/>
        <w:jc w:val="center"/>
        <w:rPr>
          <w:rFonts w:ascii="Times New Roman" w:hAnsi="Times New Roman"/>
          <w:color w:val="000000"/>
          <w:sz w:val="24"/>
          <w:szCs w:val="24"/>
        </w:rPr>
      </w:pPr>
      <w:r w:rsidRPr="00E922CD">
        <w:rPr>
          <w:rFonts w:ascii="Times New Roman" w:hAnsi="Times New Roman"/>
          <w:color w:val="000000"/>
          <w:sz w:val="24"/>
          <w:szCs w:val="24"/>
        </w:rPr>
        <w:t xml:space="preserve">Between </w:t>
      </w:r>
    </w:p>
    <w:p w:rsidR="00EC08AF" w:rsidRPr="00E922CD" w:rsidP="00EC08AF">
      <w:pPr>
        <w:spacing w:after="0" w:line="259" w:lineRule="auto"/>
        <w:rPr>
          <w:rFonts w:ascii="Times New Roman" w:hAnsi="Times New Roman"/>
          <w:color w:val="000000"/>
          <w:sz w:val="6"/>
          <w:szCs w:val="24"/>
        </w:rPr>
      </w:pPr>
      <w:r w:rsidRPr="00E922CD">
        <w:rPr>
          <w:rFonts w:ascii="Times New Roman" w:hAnsi="Times New Roman"/>
          <w:color w:val="000000"/>
          <w:sz w:val="24"/>
          <w:szCs w:val="24"/>
        </w:rPr>
        <w:t xml:space="preserve"> </w:t>
      </w:r>
    </w:p>
    <w:p w:rsidR="00EC08AF" w:rsidRPr="00E922CD" w:rsidP="00EC08AF">
      <w:pPr>
        <w:spacing w:after="6" w:line="250" w:lineRule="auto"/>
        <w:ind w:left="-5" w:right="43"/>
        <w:jc w:val="both"/>
        <w:rPr>
          <w:rFonts w:ascii="Times New Roman" w:hAnsi="Times New Roman"/>
          <w:color w:val="000000"/>
          <w:sz w:val="24"/>
          <w:szCs w:val="24"/>
        </w:rPr>
      </w:pPr>
      <w:r w:rsidRPr="00E922CD">
        <w:rPr>
          <w:rFonts w:ascii="Times New Roman" w:hAnsi="Times New Roman"/>
          <w:color w:val="000000"/>
          <w:sz w:val="24"/>
          <w:szCs w:val="24"/>
        </w:rPr>
        <w:t xml:space="preserve">National Agricultural Cooperative Marketing Federation of India Ltd. (NAFED) an apex level Cooperative Marketing Organization, registered under  Multi State Cooperative Societies Act, 2002, having its Head Office at Buyer House, Siddhartha Enclave, Ashram Chowk, New Delhi-110014,hereinafter referred to as “NAFED”, </w:t>
      </w:r>
    </w:p>
    <w:p w:rsidR="00EC08AF" w:rsidRPr="00E922CD" w:rsidP="00EC08AF">
      <w:pPr>
        <w:spacing w:after="0" w:line="259" w:lineRule="auto"/>
        <w:jc w:val="center"/>
        <w:rPr>
          <w:rFonts w:ascii="Times New Roman" w:hAnsi="Times New Roman"/>
          <w:color w:val="000000"/>
          <w:sz w:val="24"/>
          <w:szCs w:val="24"/>
        </w:rPr>
      </w:pPr>
      <w:r w:rsidRPr="00E922CD">
        <w:rPr>
          <w:rFonts w:ascii="Times New Roman" w:hAnsi="Times New Roman"/>
          <w:color w:val="000000"/>
          <w:sz w:val="24"/>
          <w:szCs w:val="24"/>
        </w:rPr>
        <w:t>And</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_________________________________,a Limited/Private/Partnership</w:t>
      </w:r>
      <w:r w:rsidRPr="00E922CD" w:rsidR="00D218FA">
        <w:rPr>
          <w:rFonts w:ascii="Times New Roman" w:hAnsi="Times New Roman"/>
          <w:color w:val="000000"/>
          <w:sz w:val="24"/>
          <w:szCs w:val="24"/>
        </w:rPr>
        <w:t xml:space="preserve"> </w:t>
      </w:r>
      <w:r w:rsidRPr="00E922CD">
        <w:rPr>
          <w:rFonts w:ascii="Times New Roman" w:hAnsi="Times New Roman"/>
          <w:color w:val="000000"/>
          <w:sz w:val="24"/>
          <w:szCs w:val="24"/>
        </w:rPr>
        <w:t>Firm/Sole/Proprietorship/ 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“Supplier ”) which expression shall unless otherwise repugnant to the context or meaning thereof include and always be deemed to include its successors and assignees) of the second part.</w:t>
      </w:r>
    </w:p>
    <w:p w:rsidR="00EC08AF" w:rsidRPr="00E922CD" w:rsidP="00EC08AF">
      <w:pPr>
        <w:spacing w:after="0" w:line="259" w:lineRule="auto"/>
        <w:jc w:val="both"/>
        <w:rPr>
          <w:rFonts w:ascii="Times New Roman" w:hAnsi="Times New Roman"/>
          <w:b/>
          <w:sz w:val="24"/>
          <w:szCs w:val="24"/>
          <w:u w:val="single"/>
        </w:rPr>
      </w:pPr>
    </w:p>
    <w:p w:rsidR="00EC08AF" w:rsidRPr="00E922CD" w:rsidP="00EC08AF">
      <w:pPr>
        <w:spacing w:after="0" w:line="259" w:lineRule="auto"/>
        <w:jc w:val="both"/>
        <w:rPr>
          <w:rFonts w:ascii="Times New Roman" w:hAnsi="Times New Roman"/>
          <w:bCs/>
          <w:color w:val="000000"/>
          <w:sz w:val="24"/>
          <w:szCs w:val="24"/>
        </w:rPr>
      </w:pPr>
      <w:r w:rsidRPr="00E922CD">
        <w:rPr>
          <w:rFonts w:ascii="Times New Roman" w:hAnsi="Times New Roman"/>
          <w:color w:val="000000"/>
          <w:sz w:val="24"/>
          <w:szCs w:val="24"/>
        </w:rPr>
        <w:t xml:space="preserve"> </w:t>
        <w:tab/>
        <w:tab/>
        <w:tab/>
        <w:tab/>
        <w:tab/>
        <w:tab/>
      </w:r>
      <w:r w:rsidRPr="00E922CD">
        <w:rPr>
          <w:rFonts w:ascii="Times New Roman" w:hAnsi="Times New Roman"/>
          <w:bCs/>
          <w:color w:val="000000"/>
          <w:sz w:val="24"/>
          <w:szCs w:val="24"/>
        </w:rPr>
        <w:t xml:space="preserve">Preamble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NAFED is an apex organization of marketing cooperatives in India. NAFED is also one of the central nodal agencies for procurement of notified agricultural commodities under Price Support Scheme (PSS). NAFED is also procuring Pulses for Buffer Stocking under Price Stabilization Fund (PSF) Scheme of Government of India. </w:t>
      </w:r>
    </w:p>
    <w:p w:rsidR="002F6A11" w:rsidRPr="00E922CD" w:rsidP="00EC08AF">
      <w:pPr>
        <w:spacing w:after="0" w:line="259" w:lineRule="auto"/>
        <w:jc w:val="both"/>
        <w:rPr>
          <w:rFonts w:ascii="Times New Roman" w:hAnsi="Times New Roman"/>
          <w:color w:val="000000"/>
          <w:sz w:val="24"/>
          <w:szCs w:val="24"/>
        </w:rPr>
      </w:pPr>
    </w:p>
    <w:p w:rsidR="002F6A11" w:rsidRPr="00E922CD" w:rsidP="002F6A11">
      <w:pPr>
        <w:spacing w:after="0" w:line="240"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NAFED has invited bid through </w:t>
      </w:r>
      <w:r w:rsidR="0018371A">
        <w:rPr>
          <w:rFonts w:ascii="Times New Roman" w:hAnsi="Times New Roman"/>
          <w:color w:val="000000"/>
          <w:sz w:val="24"/>
          <w:szCs w:val="24"/>
        </w:rPr>
        <w:t>tender</w:t>
      </w:r>
      <w:r w:rsidRPr="00E922CD">
        <w:rPr>
          <w:rFonts w:ascii="Times New Roman" w:hAnsi="Times New Roman"/>
          <w:color w:val="000000"/>
          <w:sz w:val="24"/>
          <w:szCs w:val="24"/>
        </w:rPr>
        <w:t xml:space="preserve"> for supply of </w:t>
      </w:r>
      <w:r w:rsidR="0018371A">
        <w:rPr>
          <w:rFonts w:ascii="Times New Roman" w:hAnsi="Times New Roman"/>
          <w:color w:val="000000"/>
          <w:sz w:val="24"/>
          <w:szCs w:val="24"/>
        </w:rPr>
        <w:t>2</w:t>
      </w:r>
      <w:r w:rsidRPr="00E922CD">
        <w:rPr>
          <w:rFonts w:ascii="Times New Roman" w:hAnsi="Times New Roman"/>
          <w:color w:val="000000"/>
          <w:sz w:val="24"/>
          <w:szCs w:val="24"/>
        </w:rPr>
        <w:t>0,000 MT of MASOOR WHOLE (RED LENTIL, IMPORTED STOCK ONLY,) NON-GMO ON DELIVERED BASIS EX-DESIGNATED WAREHOUSE AT</w:t>
      </w:r>
      <w:r w:rsidRPr="00E922CD" w:rsidR="00E7335D">
        <w:rPr>
          <w:rFonts w:ascii="Times New Roman" w:hAnsi="Times New Roman"/>
          <w:bCs/>
          <w:color w:val="000000"/>
          <w:sz w:val="24"/>
          <w:szCs w:val="24"/>
        </w:rPr>
        <w:t xml:space="preserve"> </w:t>
      </w:r>
      <w:r w:rsidR="0018371A">
        <w:rPr>
          <w:rFonts w:ascii="Times New Roman" w:hAnsi="Times New Roman"/>
          <w:bCs/>
          <w:color w:val="000000"/>
          <w:sz w:val="24"/>
          <w:szCs w:val="24"/>
        </w:rPr>
        <w:t>PORT LOCATIONS OF MU</w:t>
      </w:r>
      <w:r w:rsidR="00FA479F">
        <w:rPr>
          <w:rFonts w:ascii="Times New Roman" w:hAnsi="Times New Roman"/>
          <w:bCs/>
          <w:color w:val="000000"/>
          <w:sz w:val="24"/>
          <w:szCs w:val="24"/>
        </w:rPr>
        <w:t>N</w:t>
      </w:r>
      <w:r w:rsidR="0018371A">
        <w:rPr>
          <w:rFonts w:ascii="Times New Roman" w:hAnsi="Times New Roman"/>
          <w:bCs/>
          <w:color w:val="000000"/>
          <w:sz w:val="24"/>
          <w:szCs w:val="24"/>
        </w:rPr>
        <w:t>DRA/KANDLA/HAZIRA/VISHAKAPATNAM/KAKINADA</w:t>
      </w:r>
      <w:r w:rsidR="00FA479F">
        <w:rPr>
          <w:rFonts w:ascii="Times New Roman" w:hAnsi="Times New Roman"/>
          <w:bCs/>
          <w:color w:val="000000"/>
          <w:sz w:val="24"/>
          <w:szCs w:val="24"/>
        </w:rPr>
        <w:t>/KOLKATA/TUTICORIN/CHENNAI/MUMBAI</w:t>
      </w:r>
    </w:p>
    <w:p w:rsidR="00EC08AF" w:rsidRPr="00E922CD" w:rsidP="00EC08AF">
      <w:pPr>
        <w:spacing w:after="0" w:line="259" w:lineRule="auto"/>
        <w:jc w:val="both"/>
        <w:rPr>
          <w:rFonts w:ascii="Times New Roman" w:hAnsi="Times New Roman"/>
          <w:color w:val="000000"/>
          <w:sz w:val="12"/>
          <w:szCs w:val="24"/>
        </w:rPr>
      </w:pPr>
    </w:p>
    <w:p w:rsidR="00EC08AF" w:rsidRPr="00E922CD" w:rsidP="00EC08AF">
      <w:pPr>
        <w:spacing w:after="0" w:line="240" w:lineRule="auto"/>
        <w:ind w:left="10" w:right="49"/>
        <w:jc w:val="both"/>
        <w:rPr>
          <w:rFonts w:ascii="Times New Roman" w:hAnsi="Times New Roman"/>
          <w:color w:val="000000"/>
          <w:sz w:val="12"/>
          <w:szCs w:val="24"/>
        </w:rPr>
      </w:pPr>
    </w:p>
    <w:p w:rsidR="00EC08AF" w:rsidRPr="00E922CD" w:rsidP="002F6A11">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In order to achieve these goals, NAFED has appointed Independent External Monitors (IEMs), who will monitor the tender process and the execution of the contract for compliance with the principles mentioned above. </w:t>
      </w:r>
    </w:p>
    <w:p w:rsidR="00EC08AF" w:rsidRPr="00E922CD" w:rsidP="00EC08AF">
      <w:pPr>
        <w:spacing w:after="0" w:line="259" w:lineRule="auto"/>
        <w:rPr>
          <w:rFonts w:ascii="Times New Roman" w:hAnsi="Times New Roman"/>
          <w:color w:val="000000"/>
          <w:sz w:val="10"/>
          <w:szCs w:val="24"/>
        </w:rPr>
      </w:pPr>
      <w:r w:rsidRPr="00E922CD">
        <w:rPr>
          <w:rFonts w:ascii="Times New Roman" w:hAnsi="Times New Roman"/>
          <w:color w:val="000000"/>
          <w:sz w:val="24"/>
          <w:szCs w:val="24"/>
        </w:rPr>
        <w:t xml:space="preserve"> </w:t>
      </w:r>
    </w:p>
    <w:p w:rsidR="00EC08AF" w:rsidRPr="00E922CD" w:rsidP="00EC08AF">
      <w:pPr>
        <w:spacing w:after="6" w:line="250" w:lineRule="auto"/>
        <w:ind w:left="-5" w:right="43"/>
        <w:rPr>
          <w:rFonts w:ascii="Times New Roman" w:hAnsi="Times New Roman"/>
          <w:color w:val="000000"/>
          <w:sz w:val="24"/>
          <w:szCs w:val="24"/>
        </w:rPr>
      </w:pPr>
      <w:r w:rsidRPr="00E922CD">
        <w:rPr>
          <w:rFonts w:ascii="Times New Roman" w:hAnsi="Times New Roman"/>
          <w:color w:val="000000"/>
          <w:sz w:val="24"/>
          <w:szCs w:val="24"/>
        </w:rPr>
        <w:t xml:space="preserve">Section 1 – Commitments of NAFED </w:t>
      </w:r>
    </w:p>
    <w:p w:rsidR="00EC08AF" w:rsidRPr="00E922CD" w:rsidP="00EC08AF">
      <w:pPr>
        <w:spacing w:after="4" w:line="259" w:lineRule="auto"/>
        <w:rPr>
          <w:rFonts w:ascii="Times New Roman" w:hAnsi="Times New Roman"/>
          <w:color w:val="000000"/>
          <w:sz w:val="14"/>
          <w:szCs w:val="24"/>
        </w:rPr>
      </w:pPr>
      <w:r w:rsidRPr="00E922CD">
        <w:rPr>
          <w:rFonts w:ascii="Times New Roman" w:hAnsi="Times New Roman"/>
          <w:color w:val="000000"/>
          <w:sz w:val="24"/>
          <w:szCs w:val="24"/>
        </w:rPr>
        <w:t xml:space="preserve"> </w:t>
      </w:r>
    </w:p>
    <w:p w:rsidR="00EC08AF" w:rsidRPr="00E922CD" w:rsidP="00EC08AF">
      <w:pPr>
        <w:spacing w:after="0" w:line="240" w:lineRule="auto"/>
        <w:ind w:left="705" w:right="49" w:hanging="705"/>
        <w:jc w:val="both"/>
        <w:rPr>
          <w:rFonts w:ascii="Times New Roman" w:hAnsi="Times New Roman"/>
          <w:color w:val="000000"/>
          <w:sz w:val="24"/>
          <w:szCs w:val="24"/>
        </w:rPr>
      </w:pPr>
      <w:r w:rsidRPr="00E922CD">
        <w:rPr>
          <w:rFonts w:ascii="Times New Roman" w:hAnsi="Times New Roman"/>
          <w:color w:val="000000"/>
          <w:sz w:val="24"/>
          <w:szCs w:val="24"/>
        </w:rPr>
        <w:t xml:space="preserve">1. </w:t>
        <w:tab/>
        <w:tab/>
        <w:t xml:space="preserve">NAFED commits itself to take all measures necessary to prevent corruption and to observe the following principles: - </w:t>
      </w:r>
    </w:p>
    <w:p w:rsidR="00EC08AF" w:rsidRPr="00E922CD" w:rsidP="00EC08AF">
      <w:pPr>
        <w:spacing w:after="0" w:line="259" w:lineRule="auto"/>
        <w:ind w:left="705"/>
        <w:jc w:val="both"/>
        <w:rPr>
          <w:rFonts w:ascii="Times New Roman" w:hAnsi="Times New Roman"/>
          <w:color w:val="000000"/>
          <w:sz w:val="10"/>
          <w:szCs w:val="24"/>
        </w:rPr>
      </w:pPr>
    </w:p>
    <w:p w:rsidR="00EC08AF" w:rsidRPr="00E922CD" w:rsidP="00EC08AF">
      <w:pPr>
        <w:spacing w:after="0" w:line="259" w:lineRule="auto"/>
        <w:ind w:left="705"/>
        <w:jc w:val="both"/>
        <w:rPr>
          <w:rFonts w:ascii="Times New Roman" w:hAnsi="Times New Roman"/>
          <w:color w:val="000000"/>
          <w:sz w:val="24"/>
          <w:szCs w:val="24"/>
        </w:rPr>
      </w:pPr>
      <w:r w:rsidRPr="00E922CD">
        <w:rPr>
          <w:rFonts w:ascii="Times New Roman" w:hAnsi="Times New Roman"/>
          <w:color w:val="000000"/>
          <w:sz w:val="24"/>
          <w:szCs w:val="24"/>
        </w:rPr>
        <w:t xml:space="preserve">No employee of NAFED, personally or through family members, will in connection with the tender for or the execution of the contract, demand, take a promise for or accept, for self or third person, any material or immaterial benefit which he/she is not legally entitled to.  </w:t>
      </w:r>
    </w:p>
    <w:p w:rsidR="00EC08AF" w:rsidRPr="00E922CD" w:rsidP="00EC08AF">
      <w:pPr>
        <w:spacing w:after="0" w:line="259" w:lineRule="auto"/>
        <w:ind w:left="705"/>
        <w:jc w:val="both"/>
        <w:rPr>
          <w:rFonts w:ascii="Times New Roman" w:hAnsi="Times New Roman"/>
          <w:color w:val="000000"/>
          <w:sz w:val="10"/>
          <w:szCs w:val="24"/>
        </w:rPr>
      </w:pPr>
    </w:p>
    <w:p w:rsidR="00EC08AF" w:rsidRPr="00E922CD" w:rsidP="00EC08AF">
      <w:pPr>
        <w:spacing w:after="0" w:line="259" w:lineRule="auto"/>
        <w:ind w:left="705" w:firstLine="15"/>
        <w:jc w:val="both"/>
        <w:rPr>
          <w:rFonts w:ascii="Times New Roman" w:hAnsi="Times New Roman"/>
          <w:color w:val="000000"/>
          <w:sz w:val="24"/>
          <w:szCs w:val="24"/>
        </w:rPr>
      </w:pPr>
      <w:r w:rsidRPr="00E922CD">
        <w:rPr>
          <w:rFonts w:ascii="Times New Roman" w:hAnsi="Times New Roman"/>
          <w:color w:val="000000"/>
          <w:sz w:val="24"/>
          <w:szCs w:val="24"/>
        </w:rPr>
        <w:t xml:space="preserve">NAFED will, during the tender process treat all bidder(s)/contractor(s) with equity and reason. NAFED will in particular, before and during the tender process, provide to all bidders/contractors the same information and will not provide to any bidder(s) confidential/additional information through which the bidder(s) could obtain an advantage in relation to the tender process or the contract execution.  </w:t>
      </w:r>
    </w:p>
    <w:p w:rsidR="00EC08AF" w:rsidRPr="00E922CD" w:rsidP="00EC08AF">
      <w:pPr>
        <w:spacing w:after="13" w:line="259" w:lineRule="auto"/>
        <w:jc w:val="both"/>
        <w:rPr>
          <w:rFonts w:ascii="Times New Roman" w:hAnsi="Times New Roman"/>
          <w:color w:val="000000"/>
          <w:sz w:val="8"/>
          <w:szCs w:val="24"/>
        </w:rPr>
      </w:pPr>
      <w:r w:rsidRPr="00E922CD">
        <w:rPr>
          <w:rFonts w:ascii="Times New Roman" w:hAnsi="Times New Roman"/>
          <w:color w:val="000000"/>
          <w:sz w:val="24"/>
          <w:szCs w:val="24"/>
        </w:rPr>
        <w:t xml:space="preserve">  </w:t>
        <w:tab/>
      </w:r>
    </w:p>
    <w:p w:rsidR="00EC08AF" w:rsidRPr="00E922CD" w:rsidP="00EC08AF">
      <w:pPr>
        <w:spacing w:after="13" w:line="259" w:lineRule="auto"/>
        <w:ind w:firstLine="705"/>
        <w:jc w:val="both"/>
        <w:rPr>
          <w:rFonts w:ascii="Times New Roman" w:hAnsi="Times New Roman"/>
          <w:color w:val="000000"/>
          <w:sz w:val="24"/>
          <w:szCs w:val="24"/>
        </w:rPr>
      </w:pPr>
      <w:r w:rsidRPr="00E922CD">
        <w:rPr>
          <w:rFonts w:ascii="Times New Roman" w:hAnsi="Times New Roman"/>
          <w:color w:val="000000"/>
          <w:sz w:val="24"/>
          <w:szCs w:val="24"/>
        </w:rPr>
        <w:t xml:space="preserve">NAFED will exclude from the process all known prejudiced persons.  </w:t>
      </w:r>
    </w:p>
    <w:p w:rsidR="00EC08AF" w:rsidRPr="00E922CD" w:rsidP="00EC08AF">
      <w:pPr>
        <w:spacing w:after="238" w:line="259" w:lineRule="auto"/>
        <w:ind w:left="705" w:hanging="705"/>
        <w:jc w:val="both"/>
        <w:rPr>
          <w:rFonts w:ascii="Times New Roman" w:hAnsi="Times New Roman"/>
          <w:color w:val="000000"/>
          <w:sz w:val="24"/>
          <w:szCs w:val="24"/>
        </w:rPr>
      </w:pPr>
      <w:r w:rsidRPr="00E922CD">
        <w:rPr>
          <w:rFonts w:ascii="Times New Roman" w:hAnsi="Times New Roman"/>
          <w:color w:val="000000"/>
          <w:sz w:val="24"/>
          <w:szCs w:val="24"/>
        </w:rPr>
        <w:t>2.</w:t>
        <w:tab/>
        <w:t xml:space="preserve">If NAFED obtains information on the conduct of any of its employees which is a criminal offence under the Indian Penal Code (IPC) or Prevention of Corruption (PC) Act, or if there is a substantive suspicion in this regard, NAFED will inform its Chief Vigilance Officer and initiate disciplinary actions as per laid down procedures.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Section 2 – Commitments of the Bidder/Contractor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89" w:line="240" w:lineRule="auto"/>
        <w:ind w:left="705" w:right="49" w:hanging="705"/>
        <w:jc w:val="both"/>
        <w:rPr>
          <w:rFonts w:ascii="Times New Roman" w:hAnsi="Times New Roman"/>
          <w:color w:val="000000"/>
          <w:sz w:val="24"/>
          <w:szCs w:val="24"/>
        </w:rPr>
      </w:pPr>
      <w:r w:rsidRPr="00E922CD">
        <w:rPr>
          <w:rFonts w:ascii="Times New Roman" w:hAnsi="Times New Roman"/>
          <w:color w:val="000000"/>
          <w:sz w:val="24"/>
          <w:szCs w:val="24"/>
        </w:rPr>
        <w:t>1.</w:t>
        <w:tab/>
        <w:t xml:space="preserve">The Bidder/Contractor commits to take all measures necessary to prevent corruption and to observe the following principles during participation in the tender process and during the contract execution. </w:t>
      </w:r>
    </w:p>
    <w:p w:rsidR="00EC08AF" w:rsidRPr="00E922CD" w:rsidP="00EC08AF">
      <w:pPr>
        <w:spacing w:after="28" w:line="259" w:lineRule="auto"/>
        <w:ind w:left="705" w:firstLine="15"/>
        <w:jc w:val="both"/>
        <w:rPr>
          <w:rFonts w:ascii="Times New Roman" w:hAnsi="Times New Roman"/>
          <w:color w:val="000000"/>
          <w:sz w:val="6"/>
          <w:szCs w:val="24"/>
        </w:rPr>
      </w:pPr>
    </w:p>
    <w:p w:rsidR="00EC08AF" w:rsidRPr="00E922CD" w:rsidP="00EC08AF">
      <w:pPr>
        <w:spacing w:after="28" w:line="259" w:lineRule="auto"/>
        <w:ind w:left="705" w:firstLine="15"/>
        <w:jc w:val="both"/>
        <w:rPr>
          <w:rFonts w:ascii="Times New Roman" w:hAnsi="Times New Roman"/>
          <w:color w:val="000000"/>
          <w:sz w:val="24"/>
          <w:szCs w:val="24"/>
        </w:rPr>
      </w:pPr>
      <w:r w:rsidRPr="00E922CD">
        <w:rPr>
          <w:rFonts w:ascii="Times New Roman" w:hAnsi="Times New Roman"/>
          <w:color w:val="000000"/>
          <w:sz w:val="24"/>
          <w:szCs w:val="24"/>
        </w:rPr>
        <w:t xml:space="preserve">The Bidder/Contractor will not, directly or through any other person or firm, offer, promise or give to any of NAFED’s employees involved in the tender process or in the execution of the contract or to any third person any material or other benefit which he/she is not legally entitled to, in order to obtain in exchange any advantage of any kind whatsoever during the tender process or during the execution of the contract.  </w:t>
      </w:r>
    </w:p>
    <w:p w:rsidR="00EC08AF" w:rsidRPr="00E922CD" w:rsidP="00EC08AF">
      <w:pPr>
        <w:spacing w:after="0" w:line="259" w:lineRule="auto"/>
        <w:jc w:val="both"/>
        <w:rPr>
          <w:rFonts w:ascii="Times New Roman" w:hAnsi="Times New Roman"/>
          <w:color w:val="000000"/>
          <w:sz w:val="12"/>
          <w:szCs w:val="24"/>
        </w:rPr>
      </w:pPr>
      <w:r w:rsidRPr="00E922CD">
        <w:rPr>
          <w:rFonts w:ascii="Times New Roman" w:hAnsi="Times New Roman"/>
          <w:color w:val="000000"/>
          <w:sz w:val="24"/>
          <w:szCs w:val="24"/>
        </w:rPr>
        <w:t xml:space="preserve"> </w:t>
      </w:r>
    </w:p>
    <w:p w:rsidR="00EC08AF" w:rsidRPr="00E922CD" w:rsidP="00EC08AF">
      <w:pPr>
        <w:numPr>
          <w:ilvl w:val="0"/>
          <w:numId w:val="12"/>
        </w:numPr>
        <w:spacing w:after="5" w:line="251" w:lineRule="auto"/>
        <w:ind w:left="1072" w:right="49" w:hanging="367"/>
        <w:jc w:val="both"/>
        <w:rPr>
          <w:rFonts w:ascii="Times New Roman" w:hAnsi="Times New Roman"/>
          <w:color w:val="000000"/>
          <w:sz w:val="24"/>
          <w:szCs w:val="24"/>
        </w:rPr>
      </w:pPr>
      <w:r w:rsidRPr="00E922CD">
        <w:rPr>
          <w:rFonts w:ascii="Times New Roman" w:hAnsi="Times New Roman"/>
          <w:color w:val="000000"/>
          <w:sz w:val="24"/>
          <w:szCs w:val="24"/>
        </w:rPr>
        <w:t xml:space="preserve">The Bidder/Contractor will not enter with other bidder(s)/contractor(s)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  </w:t>
      </w:r>
    </w:p>
    <w:p w:rsidR="00EC08AF" w:rsidRPr="00E922CD" w:rsidP="00EC08AF">
      <w:pPr>
        <w:spacing w:after="0" w:line="259" w:lineRule="auto"/>
        <w:jc w:val="both"/>
        <w:rPr>
          <w:rFonts w:ascii="Times New Roman" w:hAnsi="Times New Roman"/>
          <w:color w:val="000000"/>
          <w:sz w:val="12"/>
          <w:szCs w:val="24"/>
        </w:rPr>
      </w:pPr>
      <w:r w:rsidRPr="00E922CD">
        <w:rPr>
          <w:rFonts w:ascii="Times New Roman" w:hAnsi="Times New Roman"/>
          <w:color w:val="000000"/>
          <w:sz w:val="24"/>
          <w:szCs w:val="24"/>
        </w:rPr>
        <w:t xml:space="preserve"> </w:t>
      </w:r>
    </w:p>
    <w:p w:rsidR="00EC08AF" w:rsidRPr="00E922CD" w:rsidP="00EC08AF">
      <w:pPr>
        <w:numPr>
          <w:ilvl w:val="0"/>
          <w:numId w:val="12"/>
        </w:numPr>
        <w:spacing w:after="116" w:line="251" w:lineRule="auto"/>
        <w:ind w:left="1072" w:right="49" w:hanging="367"/>
        <w:jc w:val="both"/>
        <w:rPr>
          <w:rFonts w:ascii="Times New Roman" w:hAnsi="Times New Roman"/>
          <w:color w:val="000000"/>
          <w:sz w:val="24"/>
          <w:szCs w:val="24"/>
        </w:rPr>
      </w:pPr>
      <w:r w:rsidRPr="00E922CD">
        <w:rPr>
          <w:rFonts w:ascii="Times New Roman" w:hAnsi="Times New Roman"/>
          <w:color w:val="000000"/>
          <w:sz w:val="24"/>
          <w:szCs w:val="24"/>
        </w:rPr>
        <w:t xml:space="preserve">The Bidder/Contractor will not commit any offence under the relevant IPC/PC Act. Further the Bidder/Contractor will not use improperly, for purposes of competition or personal gain, or pass on to others, any information or document provided by NAFED as part of the business relationship, regarding plans, technical proposals and business details, including information contained or transmitted electronically.  </w:t>
      </w:r>
    </w:p>
    <w:p w:rsidR="00EC08AF" w:rsidRPr="00E922CD" w:rsidP="00EC08AF">
      <w:pPr>
        <w:numPr>
          <w:ilvl w:val="0"/>
          <w:numId w:val="12"/>
        </w:numPr>
        <w:spacing w:after="5" w:line="251" w:lineRule="auto"/>
        <w:ind w:left="1080" w:right="49" w:hanging="371"/>
        <w:jc w:val="both"/>
        <w:rPr>
          <w:rFonts w:ascii="Times New Roman" w:hAnsi="Times New Roman"/>
          <w:color w:val="000000"/>
          <w:sz w:val="24"/>
          <w:szCs w:val="24"/>
        </w:rPr>
      </w:pPr>
      <w:r w:rsidRPr="00E922CD">
        <w:rPr>
          <w:rFonts w:ascii="Times New Roman" w:hAnsi="Times New Roman"/>
          <w:color w:val="000000"/>
          <w:sz w:val="24"/>
          <w:szCs w:val="24"/>
        </w:rPr>
        <w:t xml:space="preserve">The Bidder/Contractor of foreign origin shall disclose the name and address of                      its Agents/representatives in India, if any. Similarly the Bidder/Contractor of Indian nationality shall furnish the name and address of its foreign principals, if any. All the payments made to the Indian agent/representative will be in Indian Rupees only. </w:t>
      </w:r>
    </w:p>
    <w:p w:rsidR="00EC08AF" w:rsidRPr="00E922CD" w:rsidP="00EC08AF">
      <w:pPr>
        <w:spacing w:after="0" w:line="259" w:lineRule="auto"/>
        <w:jc w:val="both"/>
        <w:rPr>
          <w:rFonts w:ascii="Times New Roman" w:hAnsi="Times New Roman"/>
          <w:color w:val="000000"/>
          <w:sz w:val="14"/>
          <w:szCs w:val="24"/>
        </w:rPr>
      </w:pPr>
      <w:r w:rsidRPr="00E922CD">
        <w:rPr>
          <w:rFonts w:ascii="Times New Roman" w:hAnsi="Times New Roman"/>
          <w:color w:val="000000"/>
          <w:sz w:val="24"/>
          <w:szCs w:val="24"/>
        </w:rPr>
        <w:t xml:space="preserve"> </w:t>
      </w:r>
    </w:p>
    <w:p w:rsidR="00EC08AF" w:rsidRPr="00E922CD" w:rsidP="00EC08AF">
      <w:pPr>
        <w:numPr>
          <w:ilvl w:val="0"/>
          <w:numId w:val="12"/>
        </w:numPr>
        <w:spacing w:after="5" w:line="251" w:lineRule="auto"/>
        <w:ind w:left="1072" w:right="49" w:hanging="367"/>
        <w:jc w:val="both"/>
        <w:rPr>
          <w:rFonts w:ascii="Times New Roman" w:hAnsi="Times New Roman"/>
          <w:color w:val="000000"/>
          <w:sz w:val="24"/>
          <w:szCs w:val="24"/>
        </w:rPr>
      </w:pPr>
      <w:r w:rsidRPr="00E922CD">
        <w:rPr>
          <w:rFonts w:ascii="Times New Roman" w:hAnsi="Times New Roman"/>
          <w:color w:val="000000"/>
          <w:sz w:val="24"/>
          <w:szCs w:val="24"/>
        </w:rPr>
        <w:t xml:space="preserve">The Bidder/Contractor will, when presenting the bid, disclose any and all payments made or committed or intended to be made to agents, brokers or any other intermediaries in connection with the award of the contract.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0" w:line="240" w:lineRule="auto"/>
        <w:ind w:left="705" w:right="49" w:hanging="705"/>
        <w:jc w:val="both"/>
        <w:rPr>
          <w:rFonts w:ascii="Times New Roman" w:hAnsi="Times New Roman"/>
          <w:color w:val="000000"/>
          <w:sz w:val="24"/>
          <w:szCs w:val="24"/>
        </w:rPr>
      </w:pPr>
      <w:r w:rsidRPr="00E922CD">
        <w:rPr>
          <w:rFonts w:ascii="Times New Roman" w:hAnsi="Times New Roman"/>
          <w:color w:val="000000"/>
          <w:sz w:val="24"/>
          <w:szCs w:val="24"/>
        </w:rPr>
        <w:t>2.</w:t>
        <w:tab/>
        <w:t xml:space="preserve">The Bidder/Contractor will not instigate third persons/firms to commit offences outlined above or be an accessory to such offences. </w:t>
      </w:r>
    </w:p>
    <w:p w:rsidR="00EC08AF" w:rsidRPr="00E922CD" w:rsidP="00EC08AF">
      <w:pPr>
        <w:spacing w:after="0" w:line="240" w:lineRule="auto"/>
        <w:ind w:left="705" w:right="49" w:hanging="705"/>
        <w:jc w:val="both"/>
        <w:rPr>
          <w:rFonts w:ascii="Times New Roman" w:hAnsi="Times New Roman"/>
          <w:color w:val="000000"/>
          <w:sz w:val="24"/>
          <w:szCs w:val="24"/>
        </w:rPr>
      </w:pPr>
    </w:p>
    <w:p w:rsidR="00EC08AF" w:rsidRPr="00E922CD" w:rsidP="00EC08AF">
      <w:pPr>
        <w:spacing w:after="6" w:line="250" w:lineRule="auto"/>
        <w:ind w:left="-5" w:right="43"/>
        <w:jc w:val="both"/>
        <w:rPr>
          <w:rFonts w:ascii="Times New Roman" w:hAnsi="Times New Roman"/>
          <w:color w:val="000000"/>
          <w:sz w:val="24"/>
          <w:szCs w:val="24"/>
        </w:rPr>
      </w:pPr>
      <w:r w:rsidRPr="00E922CD">
        <w:rPr>
          <w:rFonts w:ascii="Times New Roman" w:hAnsi="Times New Roman"/>
          <w:color w:val="000000"/>
          <w:sz w:val="24"/>
          <w:szCs w:val="24"/>
        </w:rPr>
        <w:t xml:space="preserve">Section 3- Disqualification from tender process and exclusion from future tenders/contracts </w:t>
      </w:r>
    </w:p>
    <w:p w:rsidR="00EC08AF" w:rsidRPr="00E922CD" w:rsidP="00487DF2">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If the Bidder/Contractor, before award of the contact or during execution thereof commits a transgression through a violation of Section 2 above or in any other form such as to put its reliability or credibility in question, NAFED shall be entitled to disqualify the Bidder/Contractor from the tender process or to terminate the contract, if already signed, on that ground.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0" w:line="240" w:lineRule="auto"/>
        <w:ind w:left="715" w:right="49"/>
        <w:jc w:val="both"/>
        <w:rPr>
          <w:rFonts w:ascii="Times New Roman" w:hAnsi="Times New Roman"/>
          <w:color w:val="000000"/>
          <w:sz w:val="24"/>
          <w:szCs w:val="24"/>
        </w:rPr>
      </w:pPr>
      <w:r w:rsidRPr="00E922CD">
        <w:rPr>
          <w:rFonts w:ascii="Times New Roman" w:hAnsi="Times New Roman"/>
          <w:color w:val="000000"/>
          <w:sz w:val="24"/>
          <w:szCs w:val="24"/>
        </w:rPr>
        <w:t xml:space="preserve">If the Bidder/Contractor commits a serious violation of Section 2 above or in any other form such as to put its reliability or credibility as Bidder/Contractor into question, NAFED shall also be entitled to exclude the Bidder/Contractor from participating in the future tender processes for a duration as may be considered appropriate by it.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6" w:line="250" w:lineRule="auto"/>
        <w:ind w:left="-5" w:right="43"/>
        <w:jc w:val="both"/>
        <w:rPr>
          <w:rFonts w:ascii="Times New Roman" w:hAnsi="Times New Roman"/>
          <w:color w:val="000000"/>
          <w:sz w:val="24"/>
          <w:szCs w:val="24"/>
        </w:rPr>
      </w:pPr>
      <w:r w:rsidRPr="00E922CD">
        <w:rPr>
          <w:rFonts w:ascii="Times New Roman" w:hAnsi="Times New Roman"/>
          <w:color w:val="000000"/>
          <w:sz w:val="24"/>
          <w:szCs w:val="24"/>
        </w:rPr>
        <w:t xml:space="preserve">Section 4 - Compensation for Damages and Forfeiture of EMD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656E4C">
      <w:pPr>
        <w:spacing w:after="0" w:line="259" w:lineRule="auto"/>
        <w:ind w:left="715"/>
        <w:jc w:val="both"/>
        <w:rPr>
          <w:rFonts w:ascii="Times New Roman" w:hAnsi="Times New Roman"/>
          <w:color w:val="000000"/>
          <w:sz w:val="24"/>
          <w:szCs w:val="24"/>
        </w:rPr>
      </w:pPr>
      <w:r w:rsidRPr="00E922CD">
        <w:rPr>
          <w:rFonts w:ascii="Times New Roman" w:hAnsi="Times New Roman"/>
          <w:color w:val="000000"/>
          <w:sz w:val="24"/>
          <w:szCs w:val="24"/>
        </w:rPr>
        <w:t xml:space="preserve">If NAFED disqualifies the Bidder/Contractor from the tender process prior to the award of the contract according to Section 3, NAFED shall be entitled to demand and recover the damages equivalent to Earnest Money Deposit/Bid Security, by forfeiting the same as stipulated in the tender.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52" w:line="251" w:lineRule="auto"/>
        <w:ind w:left="715" w:right="49" w:firstLine="5"/>
        <w:jc w:val="both"/>
        <w:rPr>
          <w:rFonts w:ascii="Times New Roman" w:hAnsi="Times New Roman"/>
          <w:color w:val="000000"/>
          <w:sz w:val="24"/>
          <w:szCs w:val="24"/>
        </w:rPr>
      </w:pPr>
      <w:r w:rsidRPr="00E922CD">
        <w:rPr>
          <w:rFonts w:ascii="Times New Roman" w:hAnsi="Times New Roman"/>
          <w:color w:val="000000"/>
          <w:sz w:val="24"/>
          <w:szCs w:val="24"/>
        </w:rPr>
        <w:t xml:space="preserve">If NAFED terminates the contract according to Section 3, or if NAFED is entitled to terminate the contract according to Section 3, NAFED shall be entitled to demand and recover from the Bidder/Contractor liquidated damages as per contract or the amount equivalent to Performance Bank Guarantee stipulated in the tender.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6" w:line="250" w:lineRule="auto"/>
        <w:ind w:left="-5" w:right="43"/>
        <w:jc w:val="both"/>
        <w:rPr>
          <w:rFonts w:ascii="Times New Roman" w:hAnsi="Times New Roman"/>
          <w:color w:val="000000"/>
          <w:sz w:val="24"/>
          <w:szCs w:val="24"/>
        </w:rPr>
      </w:pPr>
      <w:r w:rsidRPr="00E922CD">
        <w:rPr>
          <w:rFonts w:ascii="Times New Roman" w:hAnsi="Times New Roman"/>
          <w:color w:val="000000"/>
          <w:sz w:val="24"/>
          <w:szCs w:val="24"/>
        </w:rPr>
        <w:t xml:space="preserve">Section 5 – Previous transgression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5" w:line="251" w:lineRule="auto"/>
        <w:ind w:left="720" w:right="49"/>
        <w:jc w:val="both"/>
        <w:rPr>
          <w:rFonts w:ascii="Times New Roman" w:hAnsi="Times New Roman"/>
          <w:color w:val="000000"/>
          <w:sz w:val="24"/>
          <w:szCs w:val="24"/>
        </w:rPr>
      </w:pPr>
      <w:r w:rsidRPr="00E922CD">
        <w:rPr>
          <w:rFonts w:ascii="Times New Roman" w:hAnsi="Times New Roman"/>
          <w:color w:val="000000"/>
          <w:sz w:val="24"/>
          <w:szCs w:val="24"/>
        </w:rPr>
        <w:t xml:space="preserve">The Bidder/Contractor declares that it did not commit any transgressions in the last 3 years with any Company in any country with regard to any anti-corruption law or practice or with any other Public Sector Enterprise in India that could justify its exclusion from the tender process.  </w:t>
      </w:r>
    </w:p>
    <w:p w:rsidR="00EC08AF" w:rsidRPr="00E922CD" w:rsidP="00EC08AF">
      <w:pPr>
        <w:spacing w:after="5" w:line="251" w:lineRule="auto"/>
        <w:ind w:left="720" w:right="49"/>
        <w:jc w:val="both"/>
        <w:rPr>
          <w:rFonts w:ascii="Times New Roman" w:hAnsi="Times New Roman"/>
          <w:color w:val="000000"/>
          <w:sz w:val="24"/>
          <w:szCs w:val="24"/>
        </w:rPr>
      </w:pPr>
    </w:p>
    <w:p w:rsidR="00EC08AF" w:rsidRPr="00E922CD" w:rsidP="00EC08AF">
      <w:pPr>
        <w:spacing w:after="0" w:line="259" w:lineRule="auto"/>
        <w:rPr>
          <w:rFonts w:ascii="Times New Roman" w:hAnsi="Times New Roman"/>
          <w:color w:val="000000"/>
          <w:sz w:val="24"/>
          <w:szCs w:val="24"/>
        </w:rPr>
      </w:pPr>
      <w:r w:rsidRPr="00E922CD">
        <w:rPr>
          <w:rFonts w:ascii="Times New Roman" w:hAnsi="Times New Roman"/>
          <w:color w:val="000000"/>
          <w:sz w:val="24"/>
          <w:szCs w:val="24"/>
        </w:rPr>
        <w:t xml:space="preserve"> </w:t>
        <w:tab/>
        <w:t xml:space="preserve">If the Bidder/Contractor makes incorrect statement on this subject, it may lead to </w:t>
      </w:r>
    </w:p>
    <w:p w:rsidR="00EC08AF" w:rsidRPr="00E922CD" w:rsidP="00EC08AF">
      <w:pPr>
        <w:spacing w:after="0" w:line="240" w:lineRule="auto"/>
        <w:ind w:left="715" w:right="49"/>
        <w:rPr>
          <w:rFonts w:ascii="Times New Roman" w:hAnsi="Times New Roman"/>
          <w:color w:val="000000"/>
          <w:sz w:val="24"/>
          <w:szCs w:val="24"/>
        </w:rPr>
      </w:pPr>
      <w:r w:rsidRPr="00E922CD">
        <w:rPr>
          <w:rFonts w:ascii="Times New Roman" w:hAnsi="Times New Roman"/>
          <w:color w:val="000000"/>
          <w:sz w:val="24"/>
          <w:szCs w:val="24"/>
        </w:rPr>
        <w:t xml:space="preserve">disqualification from the tender process or termination of the contract if already awarded.  </w:t>
      </w:r>
    </w:p>
    <w:p w:rsidR="00EC08AF" w:rsidRPr="00E922CD" w:rsidP="00EC08AF">
      <w:pPr>
        <w:spacing w:after="0" w:line="240" w:lineRule="auto"/>
        <w:ind w:left="715" w:right="49"/>
        <w:jc w:val="both"/>
        <w:rPr>
          <w:rFonts w:ascii="Times New Roman" w:hAnsi="Times New Roman"/>
          <w:color w:val="000000"/>
          <w:sz w:val="24"/>
          <w:szCs w:val="24"/>
        </w:rPr>
      </w:pPr>
    </w:p>
    <w:p w:rsidR="00EC08AF" w:rsidRPr="00E922CD" w:rsidP="00EC08AF">
      <w:pPr>
        <w:spacing w:after="6" w:line="250" w:lineRule="auto"/>
        <w:ind w:left="-5" w:right="43"/>
        <w:jc w:val="both"/>
        <w:rPr>
          <w:rFonts w:ascii="Times New Roman" w:hAnsi="Times New Roman"/>
          <w:color w:val="000000"/>
          <w:sz w:val="24"/>
          <w:szCs w:val="24"/>
        </w:rPr>
      </w:pPr>
      <w:r w:rsidRPr="00E922CD">
        <w:rPr>
          <w:rFonts w:ascii="Times New Roman" w:hAnsi="Times New Roman"/>
          <w:color w:val="000000"/>
          <w:sz w:val="24"/>
          <w:szCs w:val="24"/>
        </w:rPr>
        <w:t xml:space="preserve">Section 6 – Equal treatment of all Bidders/Contractors/Subcontractors </w:t>
      </w:r>
    </w:p>
    <w:p w:rsidR="00EC08AF" w:rsidRPr="00E922CD" w:rsidP="00EC08AF">
      <w:pPr>
        <w:spacing w:after="6"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0" w:line="240" w:lineRule="auto"/>
        <w:ind w:left="721" w:right="49" w:hanging="1"/>
        <w:jc w:val="both"/>
        <w:rPr>
          <w:rFonts w:ascii="Times New Roman" w:hAnsi="Times New Roman"/>
          <w:color w:val="000000"/>
          <w:sz w:val="24"/>
          <w:szCs w:val="24"/>
        </w:rPr>
      </w:pPr>
      <w:r w:rsidRPr="00E922CD">
        <w:rPr>
          <w:rFonts w:ascii="Times New Roman" w:hAnsi="Times New Roman"/>
          <w:color w:val="000000"/>
          <w:sz w:val="24"/>
          <w:szCs w:val="24"/>
        </w:rPr>
        <w:t xml:space="preserve">The Bidder/Contractor undertakes to demand from all Subcontractor(s) a commitment in conformity with this Integrity Pact, and to submit it to NAFED before signing of the contract, if awarded in its favour.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0" w:line="240" w:lineRule="auto"/>
        <w:ind w:left="721" w:right="49" w:hanging="1"/>
        <w:jc w:val="both"/>
        <w:rPr>
          <w:rFonts w:ascii="Times New Roman" w:hAnsi="Times New Roman"/>
          <w:color w:val="000000"/>
          <w:sz w:val="24"/>
          <w:szCs w:val="24"/>
        </w:rPr>
      </w:pPr>
      <w:r w:rsidRPr="00E922CD">
        <w:rPr>
          <w:rFonts w:ascii="Times New Roman" w:hAnsi="Times New Roman"/>
          <w:color w:val="000000"/>
          <w:sz w:val="24"/>
          <w:szCs w:val="24"/>
        </w:rPr>
        <w:t xml:space="preserve">NAFED will enter into agreements with identical conditions as this one with all bidders, contractors and subcontractors. NAFED will disqualify from the tender process any bidder/contractor who does not sign this Pact with NAFED or violates its provisions.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6" w:line="250" w:lineRule="auto"/>
        <w:ind w:left="-5" w:right="43"/>
        <w:jc w:val="both"/>
        <w:rPr>
          <w:rFonts w:ascii="Times New Roman" w:hAnsi="Times New Roman"/>
          <w:color w:val="000000"/>
          <w:sz w:val="24"/>
          <w:szCs w:val="24"/>
        </w:rPr>
      </w:pPr>
      <w:r w:rsidRPr="00E922CD">
        <w:rPr>
          <w:rFonts w:ascii="Times New Roman" w:hAnsi="Times New Roman"/>
          <w:color w:val="000000"/>
          <w:sz w:val="24"/>
          <w:szCs w:val="24"/>
        </w:rPr>
        <w:t xml:space="preserve">Section 7 – Criminal charges against Bidder(s)/Contractor(s) /Subcontractor(s)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0" w:line="240" w:lineRule="auto"/>
        <w:ind w:left="715" w:right="49"/>
        <w:jc w:val="both"/>
        <w:rPr>
          <w:rFonts w:ascii="Times New Roman" w:hAnsi="Times New Roman"/>
          <w:color w:val="000000"/>
          <w:sz w:val="24"/>
          <w:szCs w:val="24"/>
        </w:rPr>
      </w:pPr>
      <w:r w:rsidRPr="00E922CD">
        <w:rPr>
          <w:rFonts w:ascii="Times New Roman" w:hAnsi="Times New Roman"/>
          <w:color w:val="000000"/>
          <w:sz w:val="24"/>
          <w:szCs w:val="24"/>
        </w:rPr>
        <w:t xml:space="preserve">If NAFED obtains knowledge of conduct of a bidder, contractor or subcontractor or of an employee or a representative or an associate of the bidder, contractor or subcontractor which constitutes corruption, or if NAFED has substantive suspicion in this regard, NAFED will inform the same to its Chief Vigilance Officer. </w:t>
      </w:r>
    </w:p>
    <w:p w:rsidR="00EC08AF" w:rsidRPr="00E922CD" w:rsidP="00EC08AF">
      <w:pPr>
        <w:spacing w:after="6" w:line="250" w:lineRule="auto"/>
        <w:ind w:left="-5" w:right="43"/>
        <w:jc w:val="both"/>
        <w:rPr>
          <w:rFonts w:ascii="Times New Roman" w:hAnsi="Times New Roman"/>
          <w:color w:val="000000"/>
          <w:sz w:val="24"/>
          <w:szCs w:val="24"/>
        </w:rPr>
      </w:pPr>
    </w:p>
    <w:p w:rsidR="00EC08AF" w:rsidRPr="00E922CD" w:rsidP="00EC08AF">
      <w:pPr>
        <w:spacing w:after="6" w:line="250" w:lineRule="auto"/>
        <w:ind w:left="-5" w:right="43"/>
        <w:jc w:val="both"/>
        <w:rPr>
          <w:rFonts w:ascii="Times New Roman" w:hAnsi="Times New Roman"/>
          <w:color w:val="000000"/>
          <w:sz w:val="24"/>
          <w:szCs w:val="24"/>
        </w:rPr>
      </w:pPr>
      <w:r w:rsidRPr="00E922CD">
        <w:rPr>
          <w:rFonts w:ascii="Times New Roman" w:hAnsi="Times New Roman"/>
          <w:color w:val="000000"/>
          <w:sz w:val="24"/>
          <w:szCs w:val="24"/>
        </w:rPr>
        <w:t xml:space="preserve">Section 8 – Independent External Monitor /Monitors </w:t>
      </w:r>
    </w:p>
    <w:p w:rsidR="00EC08AF" w:rsidRPr="00E922CD" w:rsidP="00EC08AF">
      <w:pPr>
        <w:spacing w:after="6" w:line="259" w:lineRule="auto"/>
        <w:jc w:val="both"/>
        <w:rPr>
          <w:rFonts w:ascii="Times New Roman" w:hAnsi="Times New Roman"/>
          <w:color w:val="000000"/>
          <w:sz w:val="24"/>
          <w:szCs w:val="24"/>
          <w:lang w:val="en-IN"/>
        </w:rPr>
      </w:pPr>
      <w:r w:rsidRPr="00E922CD">
        <w:rPr>
          <w:rFonts w:ascii="Times New Roman" w:hAnsi="Times New Roman"/>
          <w:color w:val="000000"/>
          <w:sz w:val="24"/>
          <w:szCs w:val="24"/>
        </w:rPr>
        <w:t xml:space="preserve"> </w:t>
      </w:r>
    </w:p>
    <w:p w:rsidR="00EC08AF" w:rsidRPr="00E922CD" w:rsidP="00EC08AF">
      <w:pPr>
        <w:spacing w:after="5" w:line="251" w:lineRule="auto"/>
        <w:ind w:left="720" w:right="49"/>
        <w:jc w:val="both"/>
        <w:rPr>
          <w:rFonts w:ascii="Times New Roman" w:hAnsi="Times New Roman"/>
          <w:color w:val="000000"/>
          <w:sz w:val="24"/>
          <w:szCs w:val="24"/>
        </w:rPr>
      </w:pPr>
      <w:r w:rsidRPr="00E922CD">
        <w:rPr>
          <w:rFonts w:ascii="Times New Roman" w:hAnsi="Times New Roman"/>
          <w:color w:val="000000"/>
          <w:sz w:val="24"/>
          <w:szCs w:val="24"/>
        </w:rPr>
        <w:t xml:space="preserve">NAFED has appointed competent and credible Independent External Monitor(s) (IEMs) for this Pact. The task of the Monitor is to review independently and objectively, whether and to what extent the parties comply with the obligations under this agreement.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5" w:line="251" w:lineRule="auto"/>
        <w:ind w:left="720" w:right="49"/>
        <w:jc w:val="both"/>
        <w:rPr>
          <w:rFonts w:ascii="Times New Roman" w:hAnsi="Times New Roman"/>
          <w:color w:val="000000"/>
          <w:sz w:val="24"/>
          <w:szCs w:val="24"/>
        </w:rPr>
      </w:pPr>
      <w:r w:rsidRPr="00E922CD">
        <w:rPr>
          <w:rFonts w:ascii="Times New Roman" w:hAnsi="Times New Roman"/>
          <w:color w:val="000000"/>
          <w:sz w:val="24"/>
          <w:szCs w:val="24"/>
        </w:rPr>
        <w:t xml:space="preserve">The Monitor is not subject to instructions by the representatives of the parties and performs his functions neutrally and independently. He reports to the CMD, NAFED.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4" w:line="260" w:lineRule="auto"/>
        <w:ind w:left="720" w:right="49"/>
        <w:jc w:val="both"/>
        <w:rPr>
          <w:rFonts w:ascii="Times New Roman" w:hAnsi="Times New Roman"/>
          <w:color w:val="000000"/>
          <w:sz w:val="24"/>
          <w:szCs w:val="24"/>
        </w:rPr>
      </w:pPr>
      <w:r w:rsidRPr="00E922CD">
        <w:rPr>
          <w:rFonts w:ascii="Times New Roman" w:hAnsi="Times New Roman"/>
          <w:color w:val="000000"/>
          <w:sz w:val="24"/>
          <w:szCs w:val="24"/>
        </w:rPr>
        <w:t xml:space="preserve">Bidders/Contractors accept that the Monitor has the right to access, without restriction, all project documentation of NAFED including that provided by the Bidder/ Contractor. The Bidder/Contractor will also grant the Monitor, upon his request and demonstration of a valid interest, unrestricted and unconditional access to its project documentation. The same will also be applicable to Subcontractor. The Monitor shall treat the information and documents of NAFED and the Bidder/Contractor/Subcontractor with confidentiality.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5" w:line="251" w:lineRule="auto"/>
        <w:ind w:left="720" w:right="49"/>
        <w:jc w:val="both"/>
        <w:rPr>
          <w:rFonts w:ascii="Times New Roman" w:hAnsi="Times New Roman"/>
          <w:color w:val="000000"/>
          <w:sz w:val="24"/>
          <w:szCs w:val="24"/>
        </w:rPr>
      </w:pPr>
      <w:r w:rsidRPr="00E922CD">
        <w:rPr>
          <w:rFonts w:ascii="Times New Roman" w:hAnsi="Times New Roman"/>
          <w:color w:val="000000"/>
          <w:sz w:val="24"/>
          <w:szCs w:val="24"/>
        </w:rPr>
        <w:t xml:space="preserve">NAFED will provide to the Monitor sufficient information about all meetings among the parties related to the Project provided such meetings could have an impact on the contractual relations between NAFED and the Contractor. The parties offer to the Monitor the option to participate in such meetings.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5" w:line="251" w:lineRule="auto"/>
        <w:ind w:left="720" w:right="49"/>
        <w:jc w:val="both"/>
        <w:rPr>
          <w:rFonts w:ascii="Times New Roman" w:hAnsi="Times New Roman"/>
          <w:color w:val="000000"/>
          <w:sz w:val="24"/>
          <w:szCs w:val="24"/>
        </w:rPr>
      </w:pPr>
      <w:r w:rsidRPr="00E922CD">
        <w:rPr>
          <w:rFonts w:ascii="Times New Roman" w:hAnsi="Times New Roman"/>
          <w:color w:val="000000"/>
          <w:sz w:val="24"/>
          <w:szCs w:val="24"/>
        </w:rPr>
        <w:t xml:space="preserve">As soon as the Monitor notices, or believes to notice, a violation of this agreement, he will so inform the Management of NAFED and request the Management to discontinue or take correction action or to take other relevant action. The Monitor may in this regard submit non binding recommendations. Beyond this, the Monitor has no right to demand from the parties that they act in specific manner, refrain from action or tolerate action.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5" w:line="251" w:lineRule="auto"/>
        <w:ind w:left="720" w:right="49"/>
        <w:jc w:val="both"/>
        <w:rPr>
          <w:rFonts w:ascii="Times New Roman" w:hAnsi="Times New Roman"/>
          <w:color w:val="000000"/>
          <w:sz w:val="24"/>
          <w:szCs w:val="24"/>
        </w:rPr>
      </w:pPr>
      <w:r w:rsidRPr="00E922CD">
        <w:rPr>
          <w:rFonts w:ascii="Times New Roman" w:hAnsi="Times New Roman"/>
          <w:color w:val="000000"/>
          <w:sz w:val="24"/>
          <w:szCs w:val="24"/>
        </w:rPr>
        <w:t xml:space="preserve">The Monitor will submit a written report to the MD, NAFED within 8 to 10 weeks from the date of reference or intimation to him by NAFED and should the occasion arise, submit proposals for correcting problematic situations.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69" w:line="251" w:lineRule="auto"/>
        <w:ind w:left="720" w:right="49"/>
        <w:jc w:val="both"/>
        <w:rPr>
          <w:rFonts w:ascii="Times New Roman" w:hAnsi="Times New Roman"/>
          <w:color w:val="000000"/>
          <w:sz w:val="24"/>
          <w:szCs w:val="24"/>
        </w:rPr>
      </w:pPr>
      <w:r w:rsidRPr="00E922CD">
        <w:rPr>
          <w:rFonts w:ascii="Times New Roman" w:hAnsi="Times New Roman"/>
          <w:color w:val="000000"/>
          <w:sz w:val="24"/>
          <w:szCs w:val="24"/>
        </w:rPr>
        <w:t xml:space="preserve">If the Monitor has reported to the MD NAFED a substantiated suspicion of an offence under relevant IPC/PC Act, and the MD NAFED has not, within the reasonable time taken visible action to proceed against such offence or reported it to the Chief Vigilance Officer, the Monitor may also transmit this information directly to the Central Vigilance Commission.  </w:t>
      </w:r>
    </w:p>
    <w:p w:rsidR="00EC08AF" w:rsidRPr="00E922CD" w:rsidP="00EC08AF">
      <w:pPr>
        <w:spacing w:after="69" w:line="251" w:lineRule="auto"/>
        <w:ind w:left="720" w:right="49"/>
        <w:jc w:val="both"/>
        <w:rPr>
          <w:rFonts w:ascii="Times New Roman" w:hAnsi="Times New Roman"/>
          <w:color w:val="000000"/>
          <w:sz w:val="6"/>
          <w:szCs w:val="24"/>
        </w:rPr>
      </w:pPr>
    </w:p>
    <w:p w:rsidR="00EC08AF" w:rsidRPr="00E922CD" w:rsidP="00EC08AF">
      <w:pPr>
        <w:spacing w:after="5" w:line="251" w:lineRule="auto"/>
        <w:ind w:left="721" w:right="49"/>
        <w:jc w:val="both"/>
        <w:rPr>
          <w:rFonts w:ascii="Times New Roman" w:hAnsi="Times New Roman"/>
          <w:color w:val="000000"/>
          <w:sz w:val="24"/>
          <w:szCs w:val="24"/>
        </w:rPr>
      </w:pPr>
      <w:r w:rsidRPr="00E922CD">
        <w:rPr>
          <w:rFonts w:ascii="Times New Roman" w:hAnsi="Times New Roman"/>
          <w:color w:val="000000"/>
          <w:sz w:val="24"/>
          <w:szCs w:val="24"/>
        </w:rPr>
        <w:t xml:space="preserve">The word Monitor would include both singular and plural.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6" w:line="250" w:lineRule="auto"/>
        <w:ind w:left="-5" w:right="43"/>
        <w:jc w:val="both"/>
        <w:rPr>
          <w:rFonts w:ascii="Times New Roman" w:hAnsi="Times New Roman"/>
          <w:color w:val="000000"/>
          <w:sz w:val="24"/>
          <w:szCs w:val="24"/>
        </w:rPr>
      </w:pPr>
      <w:r w:rsidRPr="00E922CD">
        <w:rPr>
          <w:rFonts w:ascii="Times New Roman" w:hAnsi="Times New Roman"/>
          <w:color w:val="000000"/>
          <w:sz w:val="24"/>
          <w:szCs w:val="24"/>
        </w:rPr>
        <w:t xml:space="preserve">Section 9 – Pact Duration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0" w:line="240" w:lineRule="auto"/>
        <w:ind w:left="715" w:right="49"/>
        <w:jc w:val="both"/>
        <w:rPr>
          <w:rFonts w:ascii="Times New Roman" w:hAnsi="Times New Roman"/>
          <w:color w:val="000000"/>
          <w:sz w:val="24"/>
          <w:szCs w:val="24"/>
        </w:rPr>
      </w:pPr>
      <w:r w:rsidRPr="00E922CD">
        <w:rPr>
          <w:rFonts w:ascii="Times New Roman" w:hAnsi="Times New Roman"/>
          <w:color w:val="000000"/>
          <w:sz w:val="24"/>
          <w:szCs w:val="24"/>
        </w:rPr>
        <w:t xml:space="preserve">This pact begins when both parties have legally signed it. It expires for the Bidder/Contractor twelve months after the last payment under the contract, and for all other bidders six months after the contract has been awarded.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0" w:line="240" w:lineRule="auto"/>
        <w:ind w:left="715" w:right="49"/>
        <w:jc w:val="both"/>
        <w:rPr>
          <w:rFonts w:ascii="Times New Roman" w:hAnsi="Times New Roman"/>
          <w:color w:val="000000"/>
          <w:sz w:val="24"/>
          <w:szCs w:val="24"/>
        </w:rPr>
      </w:pPr>
      <w:r w:rsidRPr="00E922CD">
        <w:rPr>
          <w:rFonts w:ascii="Times New Roman" w:hAnsi="Times New Roman"/>
          <w:color w:val="000000"/>
          <w:sz w:val="24"/>
          <w:szCs w:val="24"/>
        </w:rPr>
        <w:t xml:space="preserve">If any claim is made/lodged during this time by either party, the same shall be binding and continue to be valid despite the lapse of this pact as specified above, unless it is discharged/determined by MD, NAFED. </w:t>
      </w:r>
    </w:p>
    <w:p w:rsidR="00EC08AF" w:rsidRPr="00E922CD" w:rsidP="00EC08AF">
      <w:pPr>
        <w:spacing w:after="0" w:line="240" w:lineRule="auto"/>
        <w:ind w:left="715" w:right="49"/>
        <w:jc w:val="both"/>
        <w:rPr>
          <w:rFonts w:ascii="Times New Roman" w:hAnsi="Times New Roman"/>
          <w:color w:val="000000"/>
          <w:sz w:val="24"/>
          <w:szCs w:val="24"/>
        </w:rPr>
      </w:pP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Section 10 – Other provisions </w:t>
      </w:r>
    </w:p>
    <w:p w:rsidR="00EC08AF" w:rsidRPr="00E922CD" w:rsidP="00EC08AF">
      <w:pPr>
        <w:spacing w:after="6"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5" w:line="251" w:lineRule="auto"/>
        <w:ind w:left="721" w:right="49"/>
        <w:jc w:val="both"/>
        <w:rPr>
          <w:rFonts w:ascii="Times New Roman" w:hAnsi="Times New Roman"/>
          <w:color w:val="000000"/>
          <w:sz w:val="24"/>
          <w:szCs w:val="24"/>
        </w:rPr>
      </w:pPr>
      <w:r w:rsidRPr="00E922CD">
        <w:rPr>
          <w:rFonts w:ascii="Times New Roman" w:hAnsi="Times New Roman"/>
          <w:color w:val="000000"/>
          <w:sz w:val="24"/>
          <w:szCs w:val="24"/>
        </w:rPr>
        <w:t xml:space="preserve">This Integrity Pact is an independent agreement between the parties and is subject to Indian Law. The arbitration clause if any in the tender / contract shall not apply to this agreement. Place of performance and jurisdiction is the Registered Office of NAFED. i.e. New Delhi.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5" w:line="251" w:lineRule="auto"/>
        <w:ind w:left="721" w:right="49"/>
        <w:jc w:val="both"/>
        <w:rPr>
          <w:rFonts w:ascii="Times New Roman" w:hAnsi="Times New Roman"/>
          <w:color w:val="000000"/>
          <w:sz w:val="24"/>
          <w:szCs w:val="24"/>
        </w:rPr>
      </w:pPr>
      <w:r w:rsidRPr="00E922CD">
        <w:rPr>
          <w:rFonts w:ascii="Times New Roman" w:hAnsi="Times New Roman"/>
          <w:color w:val="000000"/>
          <w:sz w:val="24"/>
          <w:szCs w:val="24"/>
        </w:rPr>
        <w:t xml:space="preserve">Changes and supplements to this Pact as well as termination notices to be issued, if any, shall be made in writing. Side agreements have not been made.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5" w:line="251" w:lineRule="auto"/>
        <w:ind w:left="721" w:right="49"/>
        <w:jc w:val="both"/>
        <w:rPr>
          <w:rFonts w:ascii="Times New Roman" w:hAnsi="Times New Roman"/>
          <w:color w:val="000000"/>
          <w:sz w:val="24"/>
          <w:szCs w:val="24"/>
        </w:rPr>
      </w:pPr>
      <w:r w:rsidRPr="00E922CD">
        <w:rPr>
          <w:rFonts w:ascii="Times New Roman" w:hAnsi="Times New Roman"/>
          <w:color w:val="000000"/>
          <w:sz w:val="24"/>
          <w:szCs w:val="24"/>
        </w:rPr>
        <w:t xml:space="preserve">If the Bidder/Contractor is a partnership firm or a consortium, this agreement shall be signed by all partners or consortium members.  </w:t>
      </w:r>
    </w:p>
    <w:p w:rsidR="00EC08AF" w:rsidRPr="00E922CD" w:rsidP="00EC08AF">
      <w:pPr>
        <w:spacing w:after="0" w:line="259" w:lineRule="auto"/>
        <w:jc w:val="both"/>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4" w:line="260" w:lineRule="auto"/>
        <w:ind w:left="721" w:right="49"/>
        <w:jc w:val="both"/>
        <w:rPr>
          <w:rFonts w:ascii="Times New Roman" w:hAnsi="Times New Roman"/>
          <w:color w:val="000000"/>
          <w:sz w:val="24"/>
          <w:szCs w:val="24"/>
        </w:rPr>
      </w:pPr>
      <w:r w:rsidRPr="00E922CD">
        <w:rPr>
          <w:rFonts w:ascii="Times New Roman" w:hAnsi="Times New Roman"/>
          <w:color w:val="000000"/>
          <w:sz w:val="24"/>
          <w:szCs w:val="24"/>
        </w:rPr>
        <w:t xml:space="preserve">Should one or several provisions of this agreement turn out to be void, the remainder of this agreement shall remain valid. In such a case, the parties will strive to come to an agreement to their original intentions.  </w:t>
      </w:r>
    </w:p>
    <w:p w:rsidR="00EC08AF" w:rsidRPr="00E922CD" w:rsidP="00EC08AF">
      <w:pPr>
        <w:spacing w:after="0" w:line="259" w:lineRule="auto"/>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0" w:line="259" w:lineRule="auto"/>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spacing w:after="0" w:line="259" w:lineRule="auto"/>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E922CD" w:rsidP="00EC08AF">
      <w:pPr>
        <w:tabs>
          <w:tab w:val="center" w:pos="7356"/>
        </w:tabs>
        <w:spacing w:after="6" w:line="250" w:lineRule="auto"/>
        <w:ind w:left="-15"/>
        <w:rPr>
          <w:rFonts w:ascii="Times New Roman" w:hAnsi="Times New Roman"/>
          <w:color w:val="000000"/>
          <w:sz w:val="24"/>
          <w:szCs w:val="24"/>
        </w:rPr>
      </w:pPr>
      <w:r w:rsidRPr="00E922CD">
        <w:rPr>
          <w:rFonts w:ascii="Times New Roman" w:hAnsi="Times New Roman"/>
          <w:color w:val="000000"/>
          <w:sz w:val="24"/>
          <w:szCs w:val="24"/>
        </w:rPr>
        <w:tab/>
        <w:t xml:space="preserve">________________________ </w:t>
      </w:r>
    </w:p>
    <w:p w:rsidR="00EC08AF" w:rsidRPr="00E922CD" w:rsidP="00EC08AF">
      <w:pPr>
        <w:spacing w:after="0" w:line="259" w:lineRule="auto"/>
        <w:rPr>
          <w:rFonts w:ascii="Times New Roman" w:hAnsi="Times New Roman"/>
          <w:color w:val="000000"/>
          <w:sz w:val="24"/>
          <w:szCs w:val="24"/>
        </w:rPr>
      </w:pPr>
      <w:r w:rsidRPr="00E922CD">
        <w:rPr>
          <w:rFonts w:ascii="Times New Roman" w:hAnsi="Times New Roman"/>
          <w:color w:val="000000"/>
          <w:sz w:val="24"/>
          <w:szCs w:val="24"/>
        </w:rPr>
        <w:t xml:space="preserve"> </w:t>
      </w:r>
    </w:p>
    <w:p w:rsidR="00EC08AF" w:rsidRPr="00D45589" w:rsidP="00EC08AF">
      <w:pPr>
        <w:tabs>
          <w:tab w:val="center" w:pos="6852"/>
        </w:tabs>
        <w:spacing w:after="6" w:line="250" w:lineRule="auto"/>
        <w:ind w:left="-15"/>
        <w:rPr>
          <w:rFonts w:ascii="Times New Roman" w:hAnsi="Times New Roman"/>
          <w:color w:val="000000"/>
          <w:sz w:val="24"/>
          <w:szCs w:val="24"/>
        </w:rPr>
      </w:pPr>
      <w:r w:rsidRPr="00E922CD">
        <w:rPr>
          <w:rFonts w:ascii="Times New Roman" w:hAnsi="Times New Roman"/>
          <w:color w:val="000000"/>
          <w:sz w:val="24"/>
          <w:szCs w:val="24"/>
        </w:rPr>
        <w:tab/>
        <w:t xml:space="preserve">                (For &amp; on behalf of The Bidder/Contractor)</w:t>
      </w:r>
      <w:r w:rsidRPr="00D45589">
        <w:rPr>
          <w:rFonts w:ascii="Times New Roman" w:hAnsi="Times New Roman"/>
          <w:color w:val="000000"/>
          <w:sz w:val="24"/>
          <w:szCs w:val="24"/>
        </w:rPr>
        <w:t xml:space="preserve"> </w:t>
      </w:r>
    </w:p>
    <w:p w:rsidR="00EC08AF" w:rsidRPr="00D45589" w:rsidP="00EC08AF">
      <w:pPr>
        <w:spacing w:after="12" w:line="259" w:lineRule="auto"/>
        <w:rPr>
          <w:rFonts w:ascii="Times New Roman" w:hAnsi="Times New Roman"/>
          <w:color w:val="000000"/>
          <w:sz w:val="24"/>
          <w:szCs w:val="24"/>
        </w:rPr>
      </w:pPr>
      <w:r w:rsidRPr="00D45589">
        <w:rPr>
          <w:rFonts w:ascii="Times New Roman" w:hAnsi="Times New Roman"/>
          <w:color w:val="000000"/>
          <w:sz w:val="24"/>
          <w:szCs w:val="24"/>
        </w:rPr>
        <w:t xml:space="preserve"> </w:t>
      </w:r>
    </w:p>
    <w:p w:rsidR="00EC08AF" w:rsidRPr="00D45589" w:rsidP="00EC08AF">
      <w:pPr>
        <w:spacing w:after="0" w:line="259" w:lineRule="auto"/>
        <w:rPr>
          <w:rFonts w:ascii="Times New Roman" w:hAnsi="Times New Roman"/>
          <w:color w:val="000000"/>
          <w:sz w:val="24"/>
          <w:szCs w:val="24"/>
        </w:rPr>
      </w:pPr>
      <w:r w:rsidRPr="00D45589">
        <w:rPr>
          <w:rFonts w:ascii="Times New Roman" w:hAnsi="Times New Roman"/>
          <w:color w:val="000000"/>
          <w:sz w:val="24"/>
          <w:szCs w:val="24"/>
        </w:rPr>
        <w:t xml:space="preserve"> </w:t>
      </w:r>
    </w:p>
    <w:p w:rsidR="00EC08AF" w:rsidRPr="00D45589" w:rsidP="00EC08AF">
      <w:pPr>
        <w:spacing w:after="0" w:line="240" w:lineRule="auto"/>
        <w:rPr>
          <w:rFonts w:ascii="Times New Roman" w:eastAsia="Calibri" w:hAnsi="Times New Roman"/>
          <w:color w:val="000000"/>
          <w:sz w:val="24"/>
          <w:szCs w:val="24"/>
          <w:lang w:bidi="ar-SA"/>
        </w:rPr>
      </w:pPr>
      <w:r w:rsidRPr="00D45589">
        <w:rPr>
          <w:rFonts w:ascii="Times New Roman" w:eastAsia="Calibri" w:hAnsi="Times New Roman"/>
          <w:color w:val="000000"/>
          <w:sz w:val="24"/>
          <w:szCs w:val="24"/>
          <w:lang w:bidi="ar-SA"/>
        </w:rPr>
        <w:tab/>
        <w:tab/>
        <w:tab/>
        <w:tab/>
        <w:tab/>
      </w:r>
    </w:p>
    <w:p w:rsidR="00EC08AF" w:rsidRPr="00D45589" w:rsidP="00EC08AF">
      <w:pPr>
        <w:spacing w:after="0" w:line="240" w:lineRule="auto"/>
        <w:rPr>
          <w:rFonts w:ascii="Times New Roman" w:eastAsia="Calibri" w:hAnsi="Times New Roman"/>
          <w:color w:val="000000"/>
          <w:sz w:val="24"/>
          <w:szCs w:val="24"/>
          <w:lang w:bidi="ar-SA"/>
        </w:rPr>
      </w:pPr>
    </w:p>
    <w:p w:rsidR="00EC08AF" w:rsidRPr="00D45589" w:rsidP="00EC08AF">
      <w:pPr>
        <w:spacing w:after="0" w:line="240" w:lineRule="auto"/>
        <w:rPr>
          <w:rFonts w:ascii="Times New Roman" w:eastAsia="Calibri" w:hAnsi="Times New Roman"/>
          <w:color w:val="000000"/>
          <w:sz w:val="24"/>
          <w:szCs w:val="24"/>
          <w:lang w:bidi="ar-SA"/>
        </w:rPr>
      </w:pPr>
    </w:p>
    <w:p w:rsidR="00EC08AF" w:rsidP="00752D11">
      <w:pPr>
        <w:spacing w:after="0" w:line="240" w:lineRule="auto"/>
        <w:ind w:right="28"/>
        <w:jc w:val="both"/>
        <w:rPr>
          <w:rFonts w:ascii="Times New Roman" w:hAnsi="Times New Roman"/>
          <w:color w:val="000000"/>
          <w:sz w:val="24"/>
          <w:szCs w:val="24"/>
        </w:rPr>
      </w:pPr>
    </w:p>
    <w:p w:rsidR="00EC08AF" w:rsidP="00752D11">
      <w:pPr>
        <w:spacing w:after="0" w:line="240" w:lineRule="auto"/>
        <w:ind w:right="28"/>
        <w:jc w:val="both"/>
        <w:rPr>
          <w:rFonts w:ascii="Times New Roman" w:hAnsi="Times New Roman"/>
          <w:color w:val="000000"/>
          <w:sz w:val="24"/>
          <w:szCs w:val="24"/>
        </w:rPr>
      </w:pPr>
    </w:p>
    <w:p w:rsidR="00EC08AF" w:rsidP="00752D11">
      <w:pPr>
        <w:spacing w:after="0" w:line="240" w:lineRule="auto"/>
        <w:ind w:right="28"/>
        <w:jc w:val="both"/>
        <w:rPr>
          <w:rFonts w:ascii="Times New Roman" w:hAnsi="Times New Roman"/>
          <w:color w:val="000000"/>
          <w:sz w:val="24"/>
          <w:szCs w:val="24"/>
        </w:rPr>
      </w:pPr>
    </w:p>
    <w:p w:rsidR="00EC08AF" w:rsidP="00752D11">
      <w:pPr>
        <w:spacing w:after="0" w:line="240" w:lineRule="auto"/>
        <w:ind w:right="28"/>
        <w:jc w:val="both"/>
        <w:rPr>
          <w:rFonts w:ascii="Times New Roman" w:hAnsi="Times New Roman"/>
          <w:color w:val="000000"/>
          <w:sz w:val="24"/>
          <w:szCs w:val="24"/>
        </w:rPr>
      </w:pPr>
    </w:p>
    <w:p w:rsidR="00EC08AF" w:rsidP="00752D11">
      <w:pPr>
        <w:spacing w:after="0" w:line="240" w:lineRule="auto"/>
        <w:ind w:right="28"/>
        <w:jc w:val="both"/>
        <w:rPr>
          <w:rFonts w:ascii="Times New Roman" w:hAnsi="Times New Roman"/>
          <w:color w:val="000000"/>
          <w:sz w:val="24"/>
          <w:szCs w:val="24"/>
        </w:rPr>
      </w:pPr>
    </w:p>
    <w:p w:rsidR="00EC08AF" w:rsidP="00752D11">
      <w:pPr>
        <w:spacing w:after="0" w:line="240" w:lineRule="auto"/>
        <w:ind w:right="28"/>
        <w:jc w:val="both"/>
        <w:rPr>
          <w:rFonts w:ascii="Times New Roman" w:hAnsi="Times New Roman"/>
          <w:color w:val="000000"/>
          <w:sz w:val="24"/>
          <w:szCs w:val="24"/>
        </w:rPr>
      </w:pPr>
    </w:p>
    <w:p w:rsidR="00EC08AF" w:rsidP="00752D11">
      <w:pPr>
        <w:spacing w:after="0" w:line="240" w:lineRule="auto"/>
        <w:ind w:right="28"/>
        <w:jc w:val="both"/>
        <w:rPr>
          <w:rFonts w:ascii="Times New Roman" w:hAnsi="Times New Roman"/>
          <w:color w:val="000000"/>
          <w:sz w:val="24"/>
          <w:szCs w:val="24"/>
        </w:rPr>
      </w:pPr>
    </w:p>
    <w:p w:rsidR="00EC08AF" w:rsidP="00752D11">
      <w:pPr>
        <w:spacing w:after="0" w:line="240" w:lineRule="auto"/>
        <w:ind w:right="28"/>
        <w:jc w:val="both"/>
        <w:rPr>
          <w:rFonts w:ascii="Times New Roman" w:hAnsi="Times New Roman"/>
          <w:color w:val="000000"/>
          <w:sz w:val="24"/>
          <w:szCs w:val="24"/>
        </w:rPr>
      </w:pPr>
    </w:p>
    <w:p w:rsidR="00EC08AF" w:rsidP="00752D11">
      <w:pPr>
        <w:spacing w:after="0" w:line="240" w:lineRule="auto"/>
        <w:ind w:right="28"/>
        <w:jc w:val="both"/>
        <w:rPr>
          <w:rFonts w:ascii="Times New Roman" w:hAnsi="Times New Roman"/>
          <w:color w:val="000000"/>
          <w:sz w:val="24"/>
          <w:szCs w:val="24"/>
        </w:rPr>
      </w:pPr>
    </w:p>
    <w:p w:rsidR="00EC08AF" w:rsidRPr="00E866BF" w:rsidP="00752D11">
      <w:pPr>
        <w:spacing w:after="0" w:line="240" w:lineRule="auto"/>
        <w:ind w:right="28"/>
        <w:jc w:val="both"/>
        <w:rPr>
          <w:rFonts w:ascii="Times New Roman" w:hAnsi="Times New Roman"/>
          <w:color w:val="000000"/>
          <w:sz w:val="24"/>
          <w:szCs w:val="24"/>
        </w:rPr>
      </w:pPr>
    </w:p>
    <w:sectPr w:rsidSect="00E7335D">
      <w:headerReference w:type="even" r:id="rId7"/>
      <w:headerReference w:type="default" r:id="rId8"/>
      <w:footerReference w:type="default" r:id="rId9"/>
      <w:headerReference w:type="first" r:id="rId10"/>
      <w:pgSz w:w="12240" w:h="15840" w:code="1"/>
      <w:pgMar w:top="709" w:right="1327" w:bottom="1077" w:left="1440" w:header="425" w:footer="244"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202" w:rsidRPr="00146845" w:rsidP="008841BC">
    <w:pPr>
      <w:pStyle w:val="Footer"/>
      <w:jc w:val="center"/>
      <w:rPr>
        <w:rFonts w:ascii="Arial" w:hAnsi="Arial" w:cs="Arial"/>
      </w:rPr>
    </w:pPr>
    <w:r>
      <w:rPr>
        <w:rFonts w:ascii="Arial Black" w:hAnsi="Arial Black"/>
      </w:rPr>
      <w:tab/>
      <w:tab/>
    </w:r>
    <w:r w:rsidRPr="00146845">
      <w:rPr>
        <w:rFonts w:ascii="Arial" w:hAnsi="Arial" w:cs="Arial"/>
      </w:rPr>
      <w:t xml:space="preserve">Page </w:t>
    </w:r>
    <w:r w:rsidRPr="00146845" w:rsidR="000D1F4E">
      <w:rPr>
        <w:rFonts w:ascii="Arial" w:hAnsi="Arial" w:cs="Arial"/>
      </w:rPr>
      <w:fldChar w:fldCharType="begin"/>
    </w:r>
    <w:r w:rsidRPr="00146845">
      <w:rPr>
        <w:rFonts w:ascii="Arial" w:hAnsi="Arial" w:cs="Arial"/>
      </w:rPr>
      <w:instrText xml:space="preserve"> PAGE </w:instrText>
    </w:r>
    <w:r w:rsidRPr="00146845" w:rsidR="000D1F4E">
      <w:rPr>
        <w:rFonts w:ascii="Arial" w:hAnsi="Arial" w:cs="Arial"/>
      </w:rPr>
      <w:fldChar w:fldCharType="separate"/>
    </w:r>
    <w:r w:rsidR="00FA479F">
      <w:rPr>
        <w:rFonts w:ascii="Arial" w:hAnsi="Arial" w:cs="Arial"/>
        <w:noProof/>
      </w:rPr>
      <w:t>4</w:t>
    </w:r>
    <w:r w:rsidRPr="00146845" w:rsidR="000D1F4E">
      <w:rPr>
        <w:rFonts w:ascii="Arial" w:hAnsi="Arial" w:cs="Arial"/>
      </w:rPr>
      <w:fldChar w:fldCharType="end"/>
    </w:r>
    <w:r w:rsidRPr="00146845">
      <w:rPr>
        <w:rFonts w:ascii="Arial" w:hAnsi="Arial" w:cs="Arial"/>
      </w:rPr>
      <w:t xml:space="preserve"> of </w:t>
    </w:r>
    <w:r w:rsidRPr="00146845" w:rsidR="000D1F4E">
      <w:rPr>
        <w:rFonts w:ascii="Arial" w:hAnsi="Arial" w:cs="Arial"/>
      </w:rPr>
      <w:fldChar w:fldCharType="begin"/>
    </w:r>
    <w:r w:rsidRPr="00146845">
      <w:rPr>
        <w:rFonts w:ascii="Arial" w:hAnsi="Arial" w:cs="Arial"/>
      </w:rPr>
      <w:instrText xml:space="preserve"> NUMPAGES  </w:instrText>
    </w:r>
    <w:r w:rsidRPr="00146845" w:rsidR="000D1F4E">
      <w:rPr>
        <w:rFonts w:ascii="Arial" w:hAnsi="Arial" w:cs="Arial"/>
      </w:rPr>
      <w:fldChar w:fldCharType="separate"/>
    </w:r>
    <w:r w:rsidR="00FA479F">
      <w:rPr>
        <w:rFonts w:ascii="Arial" w:hAnsi="Arial" w:cs="Arial"/>
        <w:noProof/>
      </w:rPr>
      <w:t>20</w:t>
    </w:r>
    <w:r w:rsidRPr="00146845" w:rsidR="000D1F4E">
      <w:rPr>
        <w:rFonts w:ascii="Arial" w:hAnsi="Arial" w:cs="Arial"/>
      </w:rPr>
      <w:fldChar w:fldCharType="end"/>
    </w:r>
  </w:p>
  <w:p w:rsidR="002E7202" w:rsidP="008841BC">
    <w:pPr>
      <w:pStyle w:val="Footer"/>
      <w:tabs>
        <w:tab w:val="left" w:pos="2980"/>
        <w:tab w:val="clear" w:pos="4680"/>
        <w:tab w:val="clear" w:pos="9360"/>
      </w:tabs>
    </w:pPr>
    <w: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291813" o:spid="_x0000_s2049" type="#_x0000_t136" style="width:477.1pt;height:190.8pt;margin-top:0;margin-left:0;mso-position-horizontal:center;mso-position-horizontal-relative:margin;mso-position-vertical:center;mso-position-vertical-relative:margin;position:absolute;rotation:315;z-index:-251657216" o:allowincell="f" filled="t" fillcolor="silver" stroked="f">
          <v:fill opacity="0.5"/>
          <v:textpath style="font-family:Cambria;font-size:1pt;v-same-letter-heights:f;v-text-reverse:f" string="FIN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291814" o:spid="_x0000_s2050" type="#_x0000_t136" style="width:477.1pt;height:190.8pt;margin-top:-21.3pt;margin-left:-1in;mso-position-horizontal:center;mso-position-horizontal-relative:margin;mso-position-vertical:center;mso-position-vertical-relative:margin;position:absolute;rotation:315;z-index:-251656192" o:allowincell="f" filled="t" fillcolor="silver" stroked="f">
          <v:fill opacity="0.5"/>
          <v:textpath style="font-family:Cambria;font-size:1pt;v-same-letter-heights:f;v-text-reverse:f" string="FIN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291812" o:spid="_x0000_s2051" type="#_x0000_t136" style="width:477.1pt;height:190.8pt;margin-top:0;margin-left:0;mso-position-horizontal:center;mso-position-horizontal-relative:margin;mso-position-vertical:center;mso-position-vertical-relative:margin;position:absolute;rotation:315;z-index:-251658240" o:allowincell="f" filled="t" fillcolor="silver" stroked="f">
          <v:fill opacity="0.5"/>
          <v:textpath style="font-family:Cambria;font-size:1pt;v-same-letter-heights:f;v-text-reverse:f" string="FIN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9D0"/>
    <w:multiLevelType w:val="hybridMultilevel"/>
    <w:tmpl w:val="FB244314"/>
    <w:lvl w:ilvl="0">
      <w:start w:val="1"/>
      <w:numFmt w:val="lowerRoman"/>
      <w:lvlText w:val="(%1)"/>
      <w:lvlJc w:val="left"/>
      <w:pPr>
        <w:ind w:left="-1123" w:hanging="360"/>
      </w:pPr>
      <w:rPr>
        <w:rFonts w:cs="Arial" w:hint="default"/>
        <w:b w:val="0"/>
        <w:color w:val="000000"/>
      </w:rPr>
    </w:lvl>
    <w:lvl w:ilvl="1" w:tentative="1">
      <w:start w:val="1"/>
      <w:numFmt w:val="lowerLetter"/>
      <w:lvlText w:val="%2."/>
      <w:lvlJc w:val="left"/>
      <w:pPr>
        <w:ind w:left="-403" w:hanging="360"/>
      </w:pPr>
    </w:lvl>
    <w:lvl w:ilvl="2" w:tentative="1">
      <w:start w:val="1"/>
      <w:numFmt w:val="lowerRoman"/>
      <w:lvlText w:val="%3."/>
      <w:lvlJc w:val="right"/>
      <w:pPr>
        <w:ind w:left="317" w:hanging="180"/>
      </w:pPr>
    </w:lvl>
    <w:lvl w:ilvl="3" w:tentative="1">
      <w:start w:val="1"/>
      <w:numFmt w:val="decimal"/>
      <w:lvlText w:val="%4."/>
      <w:lvlJc w:val="left"/>
      <w:pPr>
        <w:ind w:left="1037" w:hanging="360"/>
      </w:pPr>
    </w:lvl>
    <w:lvl w:ilvl="4" w:tentative="1">
      <w:start w:val="1"/>
      <w:numFmt w:val="lowerLetter"/>
      <w:lvlText w:val="%5."/>
      <w:lvlJc w:val="left"/>
      <w:pPr>
        <w:ind w:left="1757" w:hanging="360"/>
      </w:pPr>
    </w:lvl>
    <w:lvl w:ilvl="5" w:tentative="1">
      <w:start w:val="1"/>
      <w:numFmt w:val="lowerRoman"/>
      <w:lvlText w:val="%6."/>
      <w:lvlJc w:val="right"/>
      <w:pPr>
        <w:ind w:left="2477" w:hanging="180"/>
      </w:pPr>
    </w:lvl>
    <w:lvl w:ilvl="6" w:tentative="1">
      <w:start w:val="1"/>
      <w:numFmt w:val="decimal"/>
      <w:lvlText w:val="%7."/>
      <w:lvlJc w:val="left"/>
      <w:pPr>
        <w:ind w:left="3197" w:hanging="360"/>
      </w:pPr>
    </w:lvl>
    <w:lvl w:ilvl="7" w:tentative="1">
      <w:start w:val="1"/>
      <w:numFmt w:val="lowerLetter"/>
      <w:lvlText w:val="%8."/>
      <w:lvlJc w:val="left"/>
      <w:pPr>
        <w:ind w:left="3917" w:hanging="360"/>
      </w:pPr>
    </w:lvl>
    <w:lvl w:ilvl="8" w:tentative="1">
      <w:start w:val="1"/>
      <w:numFmt w:val="lowerRoman"/>
      <w:lvlText w:val="%9."/>
      <w:lvlJc w:val="right"/>
      <w:pPr>
        <w:ind w:left="4637" w:hanging="180"/>
      </w:pPr>
    </w:lvl>
  </w:abstractNum>
  <w:abstractNum w:abstractNumId="1">
    <w:nsid w:val="170C6EF8"/>
    <w:multiLevelType w:val="hybridMultilevel"/>
    <w:tmpl w:val="B8CE6E6C"/>
    <w:lvl w:ilvl="0">
      <w:start w:val="1"/>
      <w:numFmt w:val="lowerRoman"/>
      <w:lvlText w:val="(%1)"/>
      <w:lvlJc w:val="left"/>
      <w:pPr>
        <w:ind w:left="1080" w:hanging="720"/>
      </w:pPr>
      <w:rPr>
        <w:rFont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430DF6"/>
    <w:multiLevelType w:val="hybridMultilevel"/>
    <w:tmpl w:val="1B48000A"/>
    <w:lvl w:ilvl="0">
      <w:start w:val="1"/>
      <w:numFmt w:val="upperRoman"/>
      <w:lvlText w:val="%1."/>
      <w:lvlJc w:val="right"/>
      <w:pPr>
        <w:ind w:left="360" w:hanging="360"/>
      </w:pPr>
      <w:rPr>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4E6DEA"/>
    <w:multiLevelType w:val="hybridMultilevel"/>
    <w:tmpl w:val="F90ABB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943F46"/>
    <w:multiLevelType w:val="hybridMultilevel"/>
    <w:tmpl w:val="55E81DA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9837DD9"/>
    <w:multiLevelType w:val="hybridMultilevel"/>
    <w:tmpl w:val="CBD409D2"/>
    <w:lvl w:ilvl="0">
      <w:start w:val="1"/>
      <w:numFmt w:val="lowerRoman"/>
      <w:lvlText w:val="(%1)"/>
      <w:lvlJc w:val="left"/>
      <w:pPr>
        <w:ind w:left="1997" w:hanging="720"/>
      </w:pPr>
      <w:rPr>
        <w:rFonts w:hint="default"/>
      </w:rPr>
    </w:lvl>
    <w:lvl w:ilvl="1" w:tentative="1">
      <w:start w:val="1"/>
      <w:numFmt w:val="lowerLetter"/>
      <w:lvlText w:val="%2."/>
      <w:lvlJc w:val="left"/>
      <w:pPr>
        <w:ind w:left="2357" w:hanging="360"/>
      </w:pPr>
    </w:lvl>
    <w:lvl w:ilvl="2" w:tentative="1">
      <w:start w:val="1"/>
      <w:numFmt w:val="lowerRoman"/>
      <w:lvlText w:val="%3."/>
      <w:lvlJc w:val="right"/>
      <w:pPr>
        <w:ind w:left="3077" w:hanging="180"/>
      </w:pPr>
    </w:lvl>
    <w:lvl w:ilvl="3" w:tentative="1">
      <w:start w:val="1"/>
      <w:numFmt w:val="decimal"/>
      <w:lvlText w:val="%4."/>
      <w:lvlJc w:val="left"/>
      <w:pPr>
        <w:ind w:left="3797" w:hanging="360"/>
      </w:pPr>
    </w:lvl>
    <w:lvl w:ilvl="4" w:tentative="1">
      <w:start w:val="1"/>
      <w:numFmt w:val="lowerLetter"/>
      <w:lvlText w:val="%5."/>
      <w:lvlJc w:val="left"/>
      <w:pPr>
        <w:ind w:left="4517" w:hanging="360"/>
      </w:pPr>
    </w:lvl>
    <w:lvl w:ilvl="5" w:tentative="1">
      <w:start w:val="1"/>
      <w:numFmt w:val="lowerRoman"/>
      <w:lvlText w:val="%6."/>
      <w:lvlJc w:val="right"/>
      <w:pPr>
        <w:ind w:left="5237" w:hanging="180"/>
      </w:pPr>
    </w:lvl>
    <w:lvl w:ilvl="6" w:tentative="1">
      <w:start w:val="1"/>
      <w:numFmt w:val="decimal"/>
      <w:lvlText w:val="%7."/>
      <w:lvlJc w:val="left"/>
      <w:pPr>
        <w:ind w:left="5957" w:hanging="360"/>
      </w:pPr>
    </w:lvl>
    <w:lvl w:ilvl="7" w:tentative="1">
      <w:start w:val="1"/>
      <w:numFmt w:val="lowerLetter"/>
      <w:lvlText w:val="%8."/>
      <w:lvlJc w:val="left"/>
      <w:pPr>
        <w:ind w:left="6677" w:hanging="360"/>
      </w:pPr>
    </w:lvl>
    <w:lvl w:ilvl="8" w:tentative="1">
      <w:start w:val="1"/>
      <w:numFmt w:val="lowerRoman"/>
      <w:lvlText w:val="%9."/>
      <w:lvlJc w:val="right"/>
      <w:pPr>
        <w:ind w:left="7397" w:hanging="180"/>
      </w:pPr>
    </w:lvl>
  </w:abstractNum>
  <w:abstractNum w:abstractNumId="6">
    <w:nsid w:val="56694C0C"/>
    <w:multiLevelType w:val="hybridMultilevel"/>
    <w:tmpl w:val="ED124B46"/>
    <w:lvl w:ilvl="0">
      <w:start w:val="1"/>
      <w:numFmt w:val="low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196A72"/>
    <w:multiLevelType w:val="hybridMultilevel"/>
    <w:tmpl w:val="DEBED35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786"/>
        </w:tabs>
        <w:ind w:left="786"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618F7503"/>
    <w:multiLevelType w:val="hybridMultilevel"/>
    <w:tmpl w:val="7EF63852"/>
    <w:lvl w:ilvl="0">
      <w:start w:val="1"/>
      <w:numFmt w:val="lowerRoman"/>
      <w:lvlText w:val="%1."/>
      <w:lvlJc w:val="right"/>
      <w:pPr>
        <w:ind w:left="1440" w:hanging="360"/>
      </w:pPr>
    </w:lvl>
    <w:lvl w:ilvl="1">
      <w:start w:val="1"/>
      <w:numFmt w:val="lowerRoman"/>
      <w:lvlText w:val="%2."/>
      <w:lvlJc w:val="right"/>
      <w:pPr>
        <w:ind w:left="1494" w:hanging="360"/>
      </w:pPr>
      <w:rPr>
        <w:b w:val="0"/>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655D6BF0"/>
    <w:multiLevelType w:val="hybridMultilevel"/>
    <w:tmpl w:val="6B18183E"/>
    <w:lvl w:ilvl="0">
      <w:start w:val="1"/>
      <w:numFmt w:val="decimal"/>
      <w:lvlText w:val="%1."/>
      <w:lvlJc w:val="left"/>
      <w:pPr>
        <w:ind w:left="720" w:hanging="720"/>
      </w:pPr>
      <w:rPr>
        <w:rFonts w:hint="default"/>
        <w:b/>
        <w:bCs/>
      </w:rPr>
    </w:lvl>
    <w:lvl w:ilvl="1">
      <w:start w:val="1"/>
      <w:numFmt w:val="lowerLetter"/>
      <w:lvlText w:val="%2."/>
      <w:lvlJc w:val="left"/>
      <w:pPr>
        <w:ind w:left="786"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0"/>
      <w:numFmt w:val="bullet"/>
      <w:lvlText w:val="-"/>
      <w:lvlJc w:val="left"/>
      <w:pPr>
        <w:ind w:left="3240" w:hanging="360"/>
      </w:pPr>
      <w:rPr>
        <w:rFonts w:ascii="Cambria" w:eastAsia="Calibri" w:hAnsi="Cambria" w:cs="Times New Roman"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F18416C"/>
    <w:multiLevelType w:val="hybridMultilevel"/>
    <w:tmpl w:val="2206BC8E"/>
    <w:lvl w:ilvl="0">
      <w:start w:val="1"/>
      <w:numFmt w:val="lowerLetter"/>
      <w:lvlText w:val="%1."/>
      <w:lvlJc w:val="left"/>
      <w:pPr>
        <w:ind w:left="1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72550397"/>
    <w:multiLevelType w:val="hybridMultilevel"/>
    <w:tmpl w:val="EB280678"/>
    <w:lvl w:ilvl="0">
      <w:start w:val="9"/>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1"/>
  </w:num>
  <w:num w:numId="5">
    <w:abstractNumId w:val="4"/>
  </w:num>
  <w:num w:numId="6">
    <w:abstractNumId w:val="0"/>
  </w:num>
  <w:num w:numId="7">
    <w:abstractNumId w:val="9"/>
  </w:num>
  <w:num w:numId="8">
    <w:abstractNumId w:val="6"/>
  </w:num>
  <w:num w:numId="9">
    <w:abstractNumId w:val="8"/>
  </w:num>
  <w:num w:numId="10">
    <w:abstractNumId w:val="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A4CF8"/>
    <w:rsid w:val="00002221"/>
    <w:rsid w:val="0000692C"/>
    <w:rsid w:val="00032F8C"/>
    <w:rsid w:val="00044AE7"/>
    <w:rsid w:val="00045FB1"/>
    <w:rsid w:val="00046ED9"/>
    <w:rsid w:val="00056524"/>
    <w:rsid w:val="00057A19"/>
    <w:rsid w:val="00077AFE"/>
    <w:rsid w:val="000842EE"/>
    <w:rsid w:val="00090622"/>
    <w:rsid w:val="000D1F4E"/>
    <w:rsid w:val="001029AA"/>
    <w:rsid w:val="001166C8"/>
    <w:rsid w:val="001249C3"/>
    <w:rsid w:val="00132342"/>
    <w:rsid w:val="00146845"/>
    <w:rsid w:val="0015148D"/>
    <w:rsid w:val="00153EDC"/>
    <w:rsid w:val="00155DF2"/>
    <w:rsid w:val="00155ECB"/>
    <w:rsid w:val="00162BFC"/>
    <w:rsid w:val="00174694"/>
    <w:rsid w:val="001808B9"/>
    <w:rsid w:val="00180D31"/>
    <w:rsid w:val="00183155"/>
    <w:rsid w:val="0018371A"/>
    <w:rsid w:val="00195AD0"/>
    <w:rsid w:val="001A353C"/>
    <w:rsid w:val="001C08A5"/>
    <w:rsid w:val="001C363E"/>
    <w:rsid w:val="001D5F0A"/>
    <w:rsid w:val="001D7CDA"/>
    <w:rsid w:val="00227CFA"/>
    <w:rsid w:val="00230910"/>
    <w:rsid w:val="00232F9C"/>
    <w:rsid w:val="0023586B"/>
    <w:rsid w:val="0024351C"/>
    <w:rsid w:val="0025644F"/>
    <w:rsid w:val="002669A2"/>
    <w:rsid w:val="002831CE"/>
    <w:rsid w:val="00283B09"/>
    <w:rsid w:val="00284B60"/>
    <w:rsid w:val="002A5E97"/>
    <w:rsid w:val="002A676C"/>
    <w:rsid w:val="002B274D"/>
    <w:rsid w:val="002B51E9"/>
    <w:rsid w:val="002C0CF7"/>
    <w:rsid w:val="002C3C0E"/>
    <w:rsid w:val="002C47C6"/>
    <w:rsid w:val="002D31A4"/>
    <w:rsid w:val="002E1150"/>
    <w:rsid w:val="002E15E0"/>
    <w:rsid w:val="002E7202"/>
    <w:rsid w:val="002F6A11"/>
    <w:rsid w:val="003033FE"/>
    <w:rsid w:val="00304B0D"/>
    <w:rsid w:val="00305EE7"/>
    <w:rsid w:val="003105F3"/>
    <w:rsid w:val="0031719A"/>
    <w:rsid w:val="003172D0"/>
    <w:rsid w:val="00326F80"/>
    <w:rsid w:val="00347DFC"/>
    <w:rsid w:val="00351841"/>
    <w:rsid w:val="0036015E"/>
    <w:rsid w:val="00370217"/>
    <w:rsid w:val="00381DED"/>
    <w:rsid w:val="00395397"/>
    <w:rsid w:val="003A4EAB"/>
    <w:rsid w:val="003B2C53"/>
    <w:rsid w:val="003B4EB5"/>
    <w:rsid w:val="003B5914"/>
    <w:rsid w:val="003E5A4F"/>
    <w:rsid w:val="003F72DA"/>
    <w:rsid w:val="00402C89"/>
    <w:rsid w:val="00404EC9"/>
    <w:rsid w:val="00410A76"/>
    <w:rsid w:val="00413B65"/>
    <w:rsid w:val="00425BD8"/>
    <w:rsid w:val="00427363"/>
    <w:rsid w:val="00434B2C"/>
    <w:rsid w:val="00440362"/>
    <w:rsid w:val="00443AE6"/>
    <w:rsid w:val="00455C34"/>
    <w:rsid w:val="00474F6A"/>
    <w:rsid w:val="0048169A"/>
    <w:rsid w:val="004862EF"/>
    <w:rsid w:val="00487DF2"/>
    <w:rsid w:val="0049705E"/>
    <w:rsid w:val="004B10A0"/>
    <w:rsid w:val="004B746C"/>
    <w:rsid w:val="004D347C"/>
    <w:rsid w:val="004E4995"/>
    <w:rsid w:val="005165E5"/>
    <w:rsid w:val="00517C7E"/>
    <w:rsid w:val="005238A2"/>
    <w:rsid w:val="00523AC8"/>
    <w:rsid w:val="005426A3"/>
    <w:rsid w:val="00557EFA"/>
    <w:rsid w:val="00560732"/>
    <w:rsid w:val="00583727"/>
    <w:rsid w:val="00585549"/>
    <w:rsid w:val="005B4F9F"/>
    <w:rsid w:val="005B5FC8"/>
    <w:rsid w:val="005C5022"/>
    <w:rsid w:val="005F45EF"/>
    <w:rsid w:val="00601A65"/>
    <w:rsid w:val="00612A84"/>
    <w:rsid w:val="006362B6"/>
    <w:rsid w:val="006414C0"/>
    <w:rsid w:val="00653556"/>
    <w:rsid w:val="00654AEC"/>
    <w:rsid w:val="00656E4C"/>
    <w:rsid w:val="00664411"/>
    <w:rsid w:val="00682CC0"/>
    <w:rsid w:val="00685591"/>
    <w:rsid w:val="006927F4"/>
    <w:rsid w:val="00694CFA"/>
    <w:rsid w:val="00694DB6"/>
    <w:rsid w:val="00696D71"/>
    <w:rsid w:val="006A235A"/>
    <w:rsid w:val="006D254B"/>
    <w:rsid w:val="006F11C4"/>
    <w:rsid w:val="006F1FEF"/>
    <w:rsid w:val="006F5E11"/>
    <w:rsid w:val="00720AED"/>
    <w:rsid w:val="0072745D"/>
    <w:rsid w:val="00752D11"/>
    <w:rsid w:val="00770865"/>
    <w:rsid w:val="00774D81"/>
    <w:rsid w:val="007936F1"/>
    <w:rsid w:val="007A216B"/>
    <w:rsid w:val="007A299B"/>
    <w:rsid w:val="007A2D67"/>
    <w:rsid w:val="007A35A3"/>
    <w:rsid w:val="007A4CF8"/>
    <w:rsid w:val="007C7580"/>
    <w:rsid w:val="007E191B"/>
    <w:rsid w:val="007E74DB"/>
    <w:rsid w:val="007F7F6D"/>
    <w:rsid w:val="0080376F"/>
    <w:rsid w:val="00803E38"/>
    <w:rsid w:val="00837C4A"/>
    <w:rsid w:val="00844547"/>
    <w:rsid w:val="0084614B"/>
    <w:rsid w:val="008605B0"/>
    <w:rsid w:val="008748C3"/>
    <w:rsid w:val="00874C9D"/>
    <w:rsid w:val="00884151"/>
    <w:rsid w:val="008841BC"/>
    <w:rsid w:val="00884628"/>
    <w:rsid w:val="0088582F"/>
    <w:rsid w:val="00892226"/>
    <w:rsid w:val="008B1027"/>
    <w:rsid w:val="008B5EEF"/>
    <w:rsid w:val="008F1CCB"/>
    <w:rsid w:val="00900870"/>
    <w:rsid w:val="009063A2"/>
    <w:rsid w:val="00907A73"/>
    <w:rsid w:val="00942DEF"/>
    <w:rsid w:val="00956D7E"/>
    <w:rsid w:val="00960577"/>
    <w:rsid w:val="00962B30"/>
    <w:rsid w:val="00967D69"/>
    <w:rsid w:val="0097226F"/>
    <w:rsid w:val="00976B3B"/>
    <w:rsid w:val="00982171"/>
    <w:rsid w:val="009A0711"/>
    <w:rsid w:val="009A3333"/>
    <w:rsid w:val="009C3AF7"/>
    <w:rsid w:val="009C576A"/>
    <w:rsid w:val="009C5C73"/>
    <w:rsid w:val="00A27EB3"/>
    <w:rsid w:val="00A44BDA"/>
    <w:rsid w:val="00A54605"/>
    <w:rsid w:val="00A57097"/>
    <w:rsid w:val="00A70528"/>
    <w:rsid w:val="00A93422"/>
    <w:rsid w:val="00B03AB6"/>
    <w:rsid w:val="00B5770B"/>
    <w:rsid w:val="00B869D8"/>
    <w:rsid w:val="00BA5C6F"/>
    <w:rsid w:val="00BA64F1"/>
    <w:rsid w:val="00BB05A2"/>
    <w:rsid w:val="00BD5D4B"/>
    <w:rsid w:val="00C072CF"/>
    <w:rsid w:val="00C1304D"/>
    <w:rsid w:val="00C471C7"/>
    <w:rsid w:val="00C577EA"/>
    <w:rsid w:val="00C72448"/>
    <w:rsid w:val="00C80CD2"/>
    <w:rsid w:val="00C8165E"/>
    <w:rsid w:val="00C874B2"/>
    <w:rsid w:val="00C913F8"/>
    <w:rsid w:val="00C93291"/>
    <w:rsid w:val="00CA53D8"/>
    <w:rsid w:val="00D12958"/>
    <w:rsid w:val="00D218FA"/>
    <w:rsid w:val="00D2279F"/>
    <w:rsid w:val="00D3511E"/>
    <w:rsid w:val="00D45589"/>
    <w:rsid w:val="00D62AC7"/>
    <w:rsid w:val="00D6335B"/>
    <w:rsid w:val="00D6475F"/>
    <w:rsid w:val="00D70B2D"/>
    <w:rsid w:val="00D90C84"/>
    <w:rsid w:val="00D97C93"/>
    <w:rsid w:val="00DC4EDF"/>
    <w:rsid w:val="00DD5253"/>
    <w:rsid w:val="00DD7221"/>
    <w:rsid w:val="00DE48FC"/>
    <w:rsid w:val="00DF23DC"/>
    <w:rsid w:val="00DF4012"/>
    <w:rsid w:val="00E0782F"/>
    <w:rsid w:val="00E142E8"/>
    <w:rsid w:val="00E17D26"/>
    <w:rsid w:val="00E25AA9"/>
    <w:rsid w:val="00E45F3A"/>
    <w:rsid w:val="00E51877"/>
    <w:rsid w:val="00E53BE3"/>
    <w:rsid w:val="00E703C9"/>
    <w:rsid w:val="00E7335D"/>
    <w:rsid w:val="00E866BF"/>
    <w:rsid w:val="00E9086D"/>
    <w:rsid w:val="00E922CD"/>
    <w:rsid w:val="00EB1FA0"/>
    <w:rsid w:val="00EB4DB8"/>
    <w:rsid w:val="00EB5F28"/>
    <w:rsid w:val="00EC08AF"/>
    <w:rsid w:val="00EF0C78"/>
    <w:rsid w:val="00EF0CC4"/>
    <w:rsid w:val="00F03A0C"/>
    <w:rsid w:val="00F42C0A"/>
    <w:rsid w:val="00F45549"/>
    <w:rsid w:val="00F526DB"/>
    <w:rsid w:val="00F54839"/>
    <w:rsid w:val="00F67474"/>
    <w:rsid w:val="00F83F58"/>
    <w:rsid w:val="00FA479F"/>
    <w:rsid w:val="00FB2DD5"/>
    <w:rsid w:val="00FC76D6"/>
    <w:rsid w:val="00FD02A8"/>
    <w:rsid w:val="00FD07DE"/>
    <w:rsid w:val="00FF10DD"/>
    <w:rsid w:val="00FF2C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F8"/>
    <w:pPr>
      <w:spacing w:after="0" w:line="240" w:lineRule="auto"/>
    </w:pPr>
    <w:rPr>
      <w:rFonts w:ascii="Cambria" w:eastAsia="Times New Roman" w:hAnsi="Cambria" w:cs="Times New Roman"/>
      <w:szCs w:val="20"/>
      <w:lang w:bidi="hi-IN"/>
    </w:rPr>
  </w:style>
  <w:style w:type="paragraph" w:styleId="Heading1">
    <w:name w:val="heading 1"/>
    <w:basedOn w:val="Normal"/>
    <w:link w:val="Heading1Char"/>
    <w:uiPriority w:val="1"/>
    <w:qFormat/>
    <w:rsid w:val="00402C89"/>
    <w:pPr>
      <w:widowControl w:val="0"/>
      <w:autoSpaceDE w:val="0"/>
      <w:autoSpaceDN w:val="0"/>
      <w:ind w:left="557"/>
      <w:outlineLvl w:val="0"/>
    </w:pPr>
    <w:rPr>
      <w:rFonts w:ascii="Arial" w:eastAsia="Arial" w:hAnsi="Arial" w:cs="Arial"/>
      <w:b/>
      <w:bCs/>
      <w:sz w:val="24"/>
      <w:szCs w:val="24"/>
      <w:u w:val="single" w:color="00000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CF8"/>
    <w:rPr>
      <w:color w:val="0000FF"/>
      <w:u w:val="single"/>
    </w:rPr>
  </w:style>
  <w:style w:type="paragraph" w:styleId="BodyText">
    <w:name w:val="Body Text"/>
    <w:basedOn w:val="Normal"/>
    <w:link w:val="BodyTextChar"/>
    <w:uiPriority w:val="99"/>
    <w:rsid w:val="007A4CF8"/>
    <w:pPr>
      <w:spacing w:before="100" w:beforeAutospacing="1" w:after="100" w:afterAutospacing="1"/>
    </w:pPr>
    <w:rPr>
      <w:rFonts w:ascii="Times New Roman" w:hAnsi="Times New Roman"/>
      <w:sz w:val="24"/>
      <w:szCs w:val="24"/>
      <w:lang w:bidi="ar-SA"/>
    </w:rPr>
  </w:style>
  <w:style w:type="character" w:customStyle="1" w:styleId="BodyTextChar">
    <w:name w:val="Body Text Char"/>
    <w:basedOn w:val="DefaultParagraphFont"/>
    <w:link w:val="BodyText"/>
    <w:uiPriority w:val="99"/>
    <w:rsid w:val="007A4C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4CF8"/>
    <w:rPr>
      <w:rFonts w:ascii="Tahoma" w:hAnsi="Tahoma" w:cs="Mangal"/>
      <w:sz w:val="16"/>
      <w:szCs w:val="14"/>
    </w:rPr>
  </w:style>
  <w:style w:type="character" w:customStyle="1" w:styleId="BalloonTextChar">
    <w:name w:val="Balloon Text Char"/>
    <w:basedOn w:val="DefaultParagraphFont"/>
    <w:link w:val="BalloonText"/>
    <w:uiPriority w:val="99"/>
    <w:semiHidden/>
    <w:rsid w:val="007A4CF8"/>
    <w:rPr>
      <w:rFonts w:ascii="Tahoma" w:eastAsia="Times New Roman" w:hAnsi="Tahoma" w:cs="Mangal"/>
      <w:sz w:val="16"/>
      <w:szCs w:val="14"/>
      <w:lang w:bidi="hi-IN"/>
    </w:rPr>
  </w:style>
  <w:style w:type="table" w:styleId="TableGrid">
    <w:name w:val="Table Grid"/>
    <w:basedOn w:val="TableNormal"/>
    <w:uiPriority w:val="59"/>
    <w:rsid w:val="003171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54385"/>
    <w:pPr>
      <w:tabs>
        <w:tab w:val="center" w:pos="4680"/>
        <w:tab w:val="right" w:pos="9360"/>
      </w:tabs>
    </w:pPr>
    <w:rPr>
      <w:rFonts w:ascii="Times New Roman" w:hAnsi="Times New Roman"/>
      <w:sz w:val="24"/>
      <w:lang w:val="x-none" w:eastAsia="x-none" w:bidi="ar-SA"/>
    </w:rPr>
  </w:style>
  <w:style w:type="character" w:customStyle="1" w:styleId="HeaderChar">
    <w:name w:val="Header Char"/>
    <w:link w:val="Header"/>
    <w:uiPriority w:val="99"/>
    <w:rsid w:val="00554385"/>
    <w:rPr>
      <w:rFonts w:ascii="Times New Roman" w:eastAsia="Times New Roman" w:hAnsi="Times New Roman" w:cs="Mangal"/>
      <w:sz w:val="24"/>
      <w:szCs w:val="20"/>
    </w:rPr>
  </w:style>
  <w:style w:type="paragraph" w:styleId="Footer">
    <w:name w:val="footer"/>
    <w:basedOn w:val="Normal"/>
    <w:link w:val="FooterChar"/>
    <w:uiPriority w:val="99"/>
    <w:unhideWhenUsed/>
    <w:rsid w:val="00554385"/>
    <w:pPr>
      <w:tabs>
        <w:tab w:val="center" w:pos="4680"/>
        <w:tab w:val="right" w:pos="9360"/>
      </w:tabs>
    </w:pPr>
    <w:rPr>
      <w:rFonts w:ascii="Times New Roman" w:hAnsi="Times New Roman"/>
      <w:sz w:val="24"/>
      <w:lang w:val="x-none" w:eastAsia="x-none" w:bidi="ar-SA"/>
    </w:rPr>
  </w:style>
  <w:style w:type="character" w:customStyle="1" w:styleId="FooterChar">
    <w:name w:val="Footer Char"/>
    <w:link w:val="Footer"/>
    <w:uiPriority w:val="99"/>
    <w:rsid w:val="00554385"/>
    <w:rPr>
      <w:rFonts w:ascii="Times New Roman" w:eastAsia="Times New Roman" w:hAnsi="Times New Roman" w:cs="Mangal"/>
      <w:sz w:val="24"/>
      <w:szCs w:val="20"/>
    </w:rPr>
  </w:style>
  <w:style w:type="character" w:customStyle="1" w:styleId="Heading1Char">
    <w:name w:val="Heading 1 Char"/>
    <w:link w:val="Heading1"/>
    <w:uiPriority w:val="1"/>
    <w:rsid w:val="00402C89"/>
    <w:rPr>
      <w:rFonts w:ascii="Arial" w:eastAsia="Arial" w:hAnsi="Arial" w:cs="Arial"/>
      <w:b/>
      <w:bCs/>
      <w:sz w:val="24"/>
      <w:szCs w:val="24"/>
      <w:u w:val="single" w:color="000000"/>
      <w:lang w:bidi="en-US"/>
    </w:rPr>
  </w:style>
  <w:style w:type="paragraph" w:styleId="ListParagraph">
    <w:name w:val="List Paragraph"/>
    <w:basedOn w:val="Normal"/>
    <w:link w:val="ListParagraphChar"/>
    <w:uiPriority w:val="34"/>
    <w:qFormat/>
    <w:rsid w:val="001B64D7"/>
    <w:pPr>
      <w:ind w:left="720"/>
      <w:contextualSpacing/>
    </w:pPr>
    <w:rPr>
      <w:sz w:val="20"/>
      <w:lang w:val="x-none" w:eastAsia="x-none" w:bidi="ar-SA"/>
    </w:rPr>
  </w:style>
  <w:style w:type="character" w:customStyle="1" w:styleId="ListParagraphChar">
    <w:name w:val="List Paragraph Char"/>
    <w:link w:val="ListParagraph"/>
    <w:uiPriority w:val="34"/>
    <w:locked/>
    <w:rsid w:val="00D3412B"/>
    <w:rPr>
      <w:rFonts w:ascii="Cambria" w:eastAsia="Times New Roman" w:hAnsi="Cambria" w:cs="Times New Roman"/>
      <w:sz w:val="20"/>
      <w:szCs w:val="20"/>
    </w:rPr>
  </w:style>
  <w:style w:type="paragraph" w:customStyle="1" w:styleId="Default">
    <w:name w:val="Default"/>
    <w:rsid w:val="001E68C8"/>
    <w:pPr>
      <w:autoSpaceDE w:val="0"/>
      <w:autoSpaceDN w:val="0"/>
      <w:adjustRightInd w:val="0"/>
      <w:spacing w:after="0" w:line="240" w:lineRule="auto"/>
    </w:pPr>
    <w:rPr>
      <w:rFonts w:ascii="Times New Roman" w:eastAsia="Times New Roman" w:hAnsi="Times New Roman" w:cs="Times New Roman"/>
      <w:color w:val="000000"/>
      <w:sz w:val="24"/>
      <w:szCs w:val="24"/>
      <w:lang w:val="en-IN" w:bidi="hi-IN"/>
    </w:rPr>
  </w:style>
  <w:style w:type="paragraph" w:customStyle="1" w:styleId="PlainTable31">
    <w:name w:val="Plain Table 31"/>
    <w:basedOn w:val="Normal"/>
    <w:uiPriority w:val="34"/>
    <w:qFormat/>
    <w:rsid w:val="009C576A"/>
    <w:pPr>
      <w:ind w:left="720"/>
      <w:contextualSpacing/>
    </w:pPr>
    <w:rPr>
      <w:rFonts w:ascii="Times New Roman" w:hAnsi="Times New Roman"/>
      <w:sz w:val="20"/>
      <w:lang w:bidi="ar-SA"/>
    </w:rPr>
  </w:style>
  <w:style w:type="paragraph" w:customStyle="1" w:styleId="TableParagraph">
    <w:name w:val="Table Paragraph"/>
    <w:basedOn w:val="Normal"/>
    <w:uiPriority w:val="1"/>
    <w:qFormat/>
    <w:rsid w:val="00E7335D"/>
    <w:pPr>
      <w:widowControl w:val="0"/>
      <w:autoSpaceDE w:val="0"/>
      <w:autoSpaceDN w:val="0"/>
    </w:pPr>
    <w:rPr>
      <w:rFonts w:ascii="Times New Roman" w:hAnsi="Times New Roman"/>
      <w:szCs w:val="22"/>
      <w:lang w:bidi="ar-SA"/>
    </w:rPr>
  </w:style>
  <w:style w:type="paragraph" w:styleId="NoSpacing">
    <w:name w:val="No Spacing"/>
    <w:link w:val="NoSpacingChar"/>
    <w:uiPriority w:val="1"/>
    <w:qFormat/>
    <w:rsid w:val="00D423C9"/>
    <w:pPr>
      <w:spacing w:after="0" w:line="240" w:lineRule="auto"/>
    </w:pPr>
    <w:rPr>
      <w:rFonts w:ascii="Tahoma" w:eastAsia="Calibri" w:hAnsi="Tahoma" w:cs="Times New Roman"/>
      <w:sz w:val="24"/>
    </w:rPr>
  </w:style>
  <w:style w:type="character" w:customStyle="1" w:styleId="NoSpacingChar">
    <w:name w:val="No Spacing Char"/>
    <w:link w:val="NoSpacing"/>
    <w:uiPriority w:val="1"/>
    <w:rsid w:val="002D1FA8"/>
    <w:rPr>
      <w:rFonts w:ascii="Tahoma" w:eastAsia="Calibri" w:hAnsi="Tahoma"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nafed-india.com" TargetMode="External" /><Relationship Id="rId6" Type="http://schemas.openxmlformats.org/officeDocument/2006/relationships/hyperlink" Target="mailto:importedmasur23@nafed-india.co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Veena Kumari</dc:creator>
  <cp:lastModifiedBy>ankitsukhwal</cp:lastModifiedBy>
  <cp:revision>5</cp:revision>
  <cp:lastPrinted>2023-08-25T09:21:00Z</cp:lastPrinted>
  <dcterms:created xsi:type="dcterms:W3CDTF">2021-09-02T07:08:00Z</dcterms:created>
  <dcterms:modified xsi:type="dcterms:W3CDTF">2023-08-25T09:33:00Z</dcterms:modified>
</cp:coreProperties>
</file>